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4" w:rsidRPr="002471CE" w:rsidRDefault="00CD41F4" w:rsidP="00EB4C04">
      <w:pPr>
        <w:spacing w:after="0" w:line="360" w:lineRule="auto"/>
        <w:ind w:left="-567"/>
        <w:jc w:val="lef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D41F4">
        <w:rPr>
          <w:rFonts w:ascii="TimesNewRomanPS-BoldMT" w:hAnsi="TimesNewRomanPS-BoldMT"/>
          <w:b/>
          <w:bCs/>
          <w:color w:val="000000"/>
          <w:sz w:val="28"/>
          <w:szCs w:val="28"/>
        </w:rPr>
        <w:t>Березкина Анна Александровна.</w:t>
      </w:r>
      <w:r w:rsidR="00203CA9">
        <w:rPr>
          <w:rFonts w:ascii="TimesNewRomanPS-BoldMT" w:hAnsi="TimesNewRomanPS-BoldMT"/>
          <w:color w:val="000000"/>
          <w:sz w:val="28"/>
          <w:szCs w:val="28"/>
        </w:rPr>
        <w:br/>
      </w:r>
      <w:r w:rsidR="00203CA9">
        <w:rPr>
          <w:rFonts w:ascii="TimesNewRomanPS-BoldMT" w:hAnsi="TimesNewRomanPS-BoldMT"/>
          <w:b/>
          <w:bCs/>
          <w:color w:val="000000"/>
          <w:sz w:val="28"/>
          <w:szCs w:val="28"/>
        </w:rPr>
        <w:t>Студентка 4 курса</w:t>
      </w:r>
      <w:r w:rsidR="00203CA9">
        <w:rPr>
          <w:rFonts w:ascii="TimesNewRomanPS-BoldMT" w:hAnsi="TimesNewRomanPS-BoldMT"/>
          <w:color w:val="000000"/>
          <w:sz w:val="28"/>
          <w:szCs w:val="28"/>
        </w:rPr>
        <w:br/>
      </w:r>
      <w:r w:rsidR="00203CA9">
        <w:rPr>
          <w:rFonts w:ascii="TimesNewRomanPS-BoldMT" w:hAnsi="TimesNewRomanPS-BoldMT"/>
          <w:b/>
          <w:bCs/>
          <w:color w:val="000000"/>
          <w:sz w:val="28"/>
          <w:szCs w:val="28"/>
        </w:rPr>
        <w:t>Научный руководитель: Котова Евгения Алексеевна</w:t>
      </w:r>
      <w:r w:rsidR="00203CA9">
        <w:rPr>
          <w:rFonts w:ascii="TimesNewRomanPS-BoldMT" w:hAnsi="TimesNewRomanPS-BoldMT"/>
          <w:color w:val="000000"/>
          <w:sz w:val="28"/>
          <w:szCs w:val="28"/>
        </w:rPr>
        <w:br/>
      </w:r>
      <w:r w:rsidR="00203CA9">
        <w:rPr>
          <w:rFonts w:ascii="TimesNewRomanPS-BoldMT" w:hAnsi="TimesNewRomanPS-BoldMT"/>
          <w:b/>
          <w:bCs/>
          <w:color w:val="000000"/>
          <w:sz w:val="28"/>
          <w:szCs w:val="28"/>
        </w:rPr>
        <w:t>Петербургский государственный университет путей сообщения</w:t>
      </w:r>
      <w:r w:rsidR="00203CA9">
        <w:rPr>
          <w:rFonts w:ascii="TimesNewRomanPS-BoldMT" w:hAnsi="TimesNewRomanPS-BoldMT"/>
          <w:color w:val="000000"/>
          <w:sz w:val="28"/>
          <w:szCs w:val="28"/>
        </w:rPr>
        <w:br/>
      </w:r>
      <w:r w:rsidR="00203CA9">
        <w:rPr>
          <w:rFonts w:ascii="TimesNewRomanPS-BoldMT" w:hAnsi="TimesNewRomanPS-BoldMT"/>
          <w:b/>
          <w:bCs/>
          <w:color w:val="000000"/>
          <w:sz w:val="28"/>
          <w:szCs w:val="28"/>
        </w:rPr>
        <w:t>Императора Александра I</w:t>
      </w:r>
    </w:p>
    <w:p w:rsidR="00F63144" w:rsidRPr="00ED1B2F" w:rsidRDefault="002471CE" w:rsidP="00EB4C0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«ПРОБЛЕМЫ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РИСК-МЕНЕДЖМЕНТА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РОССИИ»</w:t>
      </w:r>
    </w:p>
    <w:p w:rsidR="00F63144" w:rsidRDefault="00F63144" w:rsidP="00EB4C04">
      <w:pPr>
        <w:pStyle w:val="a3"/>
        <w:spacing w:line="240" w:lineRule="auto"/>
        <w:ind w:left="-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Аннотация. </w:t>
      </w:r>
      <w:r>
        <w:rPr>
          <w:rFonts w:ascii="TimesNewRomanPSMT" w:hAnsi="TimesNewRomanPSMT"/>
          <w:color w:val="000000"/>
          <w:sz w:val="28"/>
          <w:szCs w:val="28"/>
        </w:rPr>
        <w:t xml:space="preserve">Цель статьи – показать проблемы в организации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риск-менеджмента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на предприятиях  России. </w:t>
      </w:r>
    </w:p>
    <w:p w:rsidR="00F63144" w:rsidRPr="00773AE8" w:rsidRDefault="00F63144" w:rsidP="00EB4C0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b/>
          <w:bCs/>
          <w:i/>
          <w:iCs/>
          <w:color w:val="000000"/>
        </w:rPr>
        <w:t xml:space="preserve">Ключевые слова:  </w:t>
      </w:r>
      <w:r w:rsidRPr="002471CE">
        <w:rPr>
          <w:rFonts w:ascii="Times New Roman" w:hAnsi="Times New Roman" w:cs="Times New Roman"/>
          <w:bCs/>
          <w:i/>
          <w:iCs/>
          <w:color w:val="000000"/>
        </w:rPr>
        <w:t>риск-менеджмент, риск, система, степень риска, стратегия, тактика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В обыденной жизни и в профессиональной деятельности</w:t>
      </w:r>
      <w:r w:rsidRPr="002471CE">
        <w:rPr>
          <w:rFonts w:ascii="Times New Roman" w:hAnsi="Times New Roman" w:cs="Times New Roman"/>
          <w:sz w:val="28"/>
          <w:szCs w:val="28"/>
        </w:rPr>
        <w:br/>
        <w:t>человек постоянно имеет дело с рисками. Риск может привести как к успеху, так и к убытку. Это заставляет очень серьезно относиться к проблеме управления рисками. Тем более что в связи с развитием производства возможность возникновения риска увеличивается. Снижение риска возможно за счет управления риском, которое предполагает его выявление и оценку, также использование таких процедур и методов управления, которые бы снижали возможные риски.</w:t>
      </w:r>
    </w:p>
    <w:p w:rsidR="00CD41F4" w:rsidRPr="002471CE" w:rsidRDefault="00CD41F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Цель бизнеса - получение максимальных доходов при минимальных затратах капитала в условиях конкурентной борьбы. Внешняя среда диктует ряд экономических, социальных и политических условия, в рамках которых приходится действовать бизнесу и к которым он вынужден приспосабливаться. Из-за возникающих в процессе деятельности рисков ухудшается  финансовое положение, снижаются производственные возможности и др. 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Независимо от причин возникновения риска,</w:t>
      </w:r>
      <w:r w:rsidRPr="002471CE">
        <w:rPr>
          <w:rFonts w:ascii="Times New Roman" w:hAnsi="Times New Roman" w:cs="Times New Roman"/>
          <w:sz w:val="28"/>
          <w:szCs w:val="28"/>
        </w:rPr>
        <w:br/>
        <w:t xml:space="preserve">естественным является желание каждого субъекта уменьшить возможные потери, связанные с реализацией данного риска. Это осуществляется путем принятия управленческих решений, в ходе реализации которых и происходит управление риском, называемое также в контексте бизнеса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риск-менеджментом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>.</w:t>
      </w:r>
    </w:p>
    <w:p w:rsidR="00F63144" w:rsidRPr="002471CE" w:rsidRDefault="00F63144" w:rsidP="00EB4C0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Что такое риск? Под риском понимается возможная опасность потерь. Риск - это историческая и экономическая категория.</w:t>
      </w:r>
      <w:r w:rsidRPr="002471CE">
        <w:rPr>
          <w:rFonts w:ascii="Times New Roman" w:hAnsi="Times New Roman" w:cs="Times New Roman"/>
          <w:sz w:val="28"/>
          <w:szCs w:val="28"/>
        </w:rPr>
        <w:br/>
        <w:t>Как историческая категория, риск представляет собой осознанную человеком возможную опасность. Как экономическая категория риск - это событие,</w:t>
      </w:r>
      <w:r w:rsidRPr="002471CE">
        <w:rPr>
          <w:rFonts w:ascii="Times New Roman" w:hAnsi="Times New Roman" w:cs="Times New Roman"/>
          <w:sz w:val="28"/>
          <w:szCs w:val="28"/>
        </w:rPr>
        <w:br/>
        <w:t xml:space="preserve">которое может 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или не произойти. 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В результате свершения такого события, возможны три экономических результата: отрицательный (проигрыш, ущерб, убыток), нулевой, положительный (выигрыш, выгода, прибыль).</w:t>
      </w:r>
      <w:proofErr w:type="gramEnd"/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Риском можно управлять, т.е. используя различные меры прогнозировать с достаточной точностью наступление рискового события и принимать меры к снижению степени риска.</w:t>
      </w:r>
    </w:p>
    <w:p w:rsidR="00F63144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lastRenderedPageBreak/>
        <w:t>Управление риском (риск-менеджмент) - процесс принятия и</w:t>
      </w:r>
      <w:r w:rsidRPr="002471CE">
        <w:rPr>
          <w:rFonts w:ascii="Times New Roman" w:hAnsi="Times New Roman" w:cs="Times New Roman"/>
          <w:sz w:val="28"/>
          <w:szCs w:val="28"/>
        </w:rPr>
        <w:br/>
        <w:t>выполнения управленческих решений, которые минимизируют неблагоприятное влияние на организацию или лицо убытков, вызванных случайными событиями.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В основе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лежат целенаправленный поиск и организация работы по снижению степени риска, искусство получения и увеличения дохода (выигрыша, прибыли) </w:t>
      </w:r>
      <w:r w:rsidR="00C54550" w:rsidRPr="002471CE">
        <w:rPr>
          <w:rFonts w:ascii="Times New Roman" w:hAnsi="Times New Roman" w:cs="Times New Roman"/>
          <w:sz w:val="28"/>
          <w:szCs w:val="28"/>
        </w:rPr>
        <w:t xml:space="preserve">в </w:t>
      </w:r>
      <w:r w:rsidRPr="002471CE">
        <w:rPr>
          <w:rFonts w:ascii="Times New Roman" w:hAnsi="Times New Roman" w:cs="Times New Roman"/>
          <w:sz w:val="28"/>
          <w:szCs w:val="28"/>
        </w:rPr>
        <w:t xml:space="preserve">неопределенной хозяйственной ситуации. Решать управленческие задачи возможно различными способами. Поэтому риск-менеджмент обладает </w:t>
      </w:r>
      <w:proofErr w:type="spellStart"/>
      <w:r w:rsidRPr="002471CE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Pr="002471CE">
        <w:rPr>
          <w:rFonts w:ascii="Times New Roman" w:hAnsi="Times New Roman" w:cs="Times New Roman"/>
          <w:sz w:val="28"/>
          <w:szCs w:val="28"/>
        </w:rPr>
        <w:t xml:space="preserve">. Главное в риск 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менеджменте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– правильно поставленная цель</w:t>
      </w:r>
      <w:r w:rsidR="00C0234F" w:rsidRPr="000C2585">
        <w:rPr>
          <w:rFonts w:ascii="Times New Roman" w:hAnsi="Times New Roman" w:cs="Times New Roman"/>
          <w:sz w:val="28"/>
          <w:szCs w:val="28"/>
        </w:rPr>
        <w:t xml:space="preserve"> [1]</w:t>
      </w:r>
      <w:r w:rsidRPr="002471CE">
        <w:rPr>
          <w:rFonts w:ascii="Times New Roman" w:hAnsi="Times New Roman" w:cs="Times New Roman"/>
          <w:sz w:val="28"/>
          <w:szCs w:val="28"/>
        </w:rPr>
        <w:t>.</w:t>
      </w:r>
    </w:p>
    <w:p w:rsidR="00F63144" w:rsidRPr="002471CE" w:rsidRDefault="00F63144" w:rsidP="00EB4C0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         Возможность управления рисками как деятельность появилась лишь в конце Х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>Х в, когда возникают и развиваются новые средства передвижения, строятся крупнейшие промышленные предприятии. Создаются источники новых крупных видов рисков.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Поэтому в 50-х годах ΧΧ в. управление рисками стало актуальным, появляется 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профессии - менеджера по управлению рисками. Применяемая стратегия и приемы образуют своеобразный механизм управления рисками, т.е. риск-менеджмент. В его основе лежат целенаправленный поиск и организация работы по снижению степени риска, получение и увеличение дохода (выигрыша, прибыли) при возникновении неопределенной хозяйственной ситуации</w:t>
      </w:r>
      <w:r w:rsidR="00C0234F" w:rsidRPr="00C0234F">
        <w:rPr>
          <w:rFonts w:ascii="Times New Roman" w:hAnsi="Times New Roman" w:cs="Times New Roman"/>
          <w:sz w:val="28"/>
          <w:szCs w:val="28"/>
        </w:rPr>
        <w:t xml:space="preserve"> [2]</w:t>
      </w:r>
      <w:r w:rsidRPr="002471CE">
        <w:rPr>
          <w:rFonts w:ascii="Times New Roman" w:hAnsi="Times New Roman" w:cs="Times New Roman"/>
          <w:sz w:val="28"/>
          <w:szCs w:val="28"/>
        </w:rPr>
        <w:t>.</w:t>
      </w:r>
    </w:p>
    <w:p w:rsidR="00F63144" w:rsidRPr="002471CE" w:rsidRDefault="00F63144" w:rsidP="00C0234F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Риск-менеджмент представляет собой систему управления риском и экономическими, точнее финансовыми отношениями, возникающими в процессе этого управления.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На Западе вопросам управления рисками (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риск-менеджменту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>) уделяется пристальное внимание. Риск-менеджмент признан западными предпринимателями одним из самых действенных инструментов управления.</w:t>
      </w:r>
    </w:p>
    <w:p w:rsidR="00F63144" w:rsidRPr="002471CE" w:rsidRDefault="00C54550" w:rsidP="00C0234F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В</w:t>
      </w:r>
      <w:r w:rsidR="00F63144" w:rsidRPr="002471CE">
        <w:rPr>
          <w:rFonts w:ascii="Times New Roman" w:hAnsi="Times New Roman" w:cs="Times New Roman"/>
          <w:sz w:val="28"/>
          <w:szCs w:val="28"/>
        </w:rPr>
        <w:t xml:space="preserve"> современной России </w:t>
      </w:r>
      <w:r w:rsidRPr="002471CE">
        <w:rPr>
          <w:rFonts w:ascii="Times New Roman" w:hAnsi="Times New Roman" w:cs="Times New Roman"/>
          <w:sz w:val="28"/>
          <w:szCs w:val="28"/>
        </w:rPr>
        <w:t xml:space="preserve">управление рисками </w:t>
      </w:r>
      <w:r w:rsidR="00F63144" w:rsidRPr="002471CE">
        <w:rPr>
          <w:rFonts w:ascii="Times New Roman" w:hAnsi="Times New Roman" w:cs="Times New Roman"/>
          <w:sz w:val="28"/>
          <w:szCs w:val="28"/>
        </w:rPr>
        <w:t>является одной из самых актуальных</w:t>
      </w:r>
      <w:r w:rsidRPr="002471C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63144" w:rsidRPr="002471CE">
        <w:rPr>
          <w:rFonts w:ascii="Times New Roman" w:hAnsi="Times New Roman" w:cs="Times New Roman"/>
          <w:sz w:val="28"/>
          <w:szCs w:val="28"/>
        </w:rPr>
        <w:t xml:space="preserve">. Особенность России до начала 90-х годов была в том, что на протяжении долгого времени предпринимательские риски  в условиях плановости находились в неизвестном состоянии. Переход на рыночные отношения стал переломным моментом в отношении предпринимательского сообщества к </w:t>
      </w:r>
      <w:proofErr w:type="spellStart"/>
      <w:proofErr w:type="gramStart"/>
      <w:r w:rsidR="00F63144" w:rsidRPr="002471CE">
        <w:rPr>
          <w:rFonts w:ascii="Times New Roman" w:hAnsi="Times New Roman" w:cs="Times New Roman"/>
          <w:sz w:val="28"/>
          <w:szCs w:val="28"/>
        </w:rPr>
        <w:t>риск-менеджменту</w:t>
      </w:r>
      <w:proofErr w:type="spellEnd"/>
      <w:proofErr w:type="gramEnd"/>
      <w:r w:rsidR="00F63144" w:rsidRPr="002471CE">
        <w:rPr>
          <w:rFonts w:ascii="Times New Roman" w:hAnsi="Times New Roman" w:cs="Times New Roman"/>
          <w:sz w:val="28"/>
          <w:szCs w:val="28"/>
        </w:rPr>
        <w:t xml:space="preserve"> как науке управления риском и экономическими (прежде всего финансовыми) отношениями, которые возникают в процессе этого управления.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В российской экономике, в условиях экономической нестабильности,  значительно усложняется эффективное управление предприятиями.</w:t>
      </w:r>
    </w:p>
    <w:p w:rsidR="00B10CCF" w:rsidRPr="002471CE" w:rsidRDefault="00B10CCF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Руководитель предприятия принципиально готов рисковать в условиях неопределенности, поскольку наряду с риском потерь существует прибыль. Многовековой опыт проведения сделок доказывает, что нулевой риск обеспечивает самый низкий доход, а при самом высоком риске прибыль может иметь наибольшее значение.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lastRenderedPageBreak/>
        <w:t>Проблемам анализа и управления комплексом рисков, возникающих в процессе  экономической деятельности предприятия, в России уделяется явно недостаточное внимание.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Однако чтобы выжить в конкурентной борьбе возникает настоятельная необходимость изучения вопроса управления рисками. Выход из этой ситуации возможен только в случае разработки на предприятии определенной позиции по оценке рисков.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Создать такую организацию без проведения исследований невозможно.</w:t>
      </w:r>
    </w:p>
    <w:p w:rsidR="00F63144" w:rsidRPr="002471CE" w:rsidRDefault="00F63144" w:rsidP="00EB4C0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Необходимо выбрать  стратегию управления рисками, т.е. найти такие направления и способы использования средств, которые позволят достичь поставленной цели. </w:t>
      </w:r>
    </w:p>
    <w:p w:rsidR="00F63144" w:rsidRPr="00061AAB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Важна также тактика – те практические методы и приемы менеджмента, которые будут применены для достижения поставленной цели в конкретных условиях. Задачей тактики  является выбор наиболее </w:t>
      </w:r>
      <w:r w:rsidRPr="00061AAB">
        <w:rPr>
          <w:rFonts w:ascii="Times New Roman" w:hAnsi="Times New Roman" w:cs="Times New Roman"/>
          <w:sz w:val="28"/>
          <w:szCs w:val="28"/>
        </w:rPr>
        <w:t>оптимального решения и самых конструктивных в данной хозяйственной ситуации методов и приемов управления.</w:t>
      </w:r>
    </w:p>
    <w:p w:rsidR="00061AAB" w:rsidRPr="00C0234F" w:rsidRDefault="00061AAB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4F">
        <w:rPr>
          <w:rFonts w:ascii="Times New Roman" w:hAnsi="Times New Roman" w:cs="Times New Roman"/>
          <w:sz w:val="28"/>
          <w:szCs w:val="28"/>
        </w:rPr>
        <w:t>Риск-менеджмент в России не дань мировой моде, а практическая деятельность, сформированная внутренними потребностями и проблемами развивающегося российского рынка</w:t>
      </w:r>
      <w:r w:rsidR="00C0234F" w:rsidRPr="00C0234F">
        <w:rPr>
          <w:rFonts w:ascii="Times New Roman" w:hAnsi="Times New Roman" w:cs="Times New Roman"/>
          <w:sz w:val="28"/>
          <w:szCs w:val="28"/>
        </w:rPr>
        <w:t xml:space="preserve"> [4]</w:t>
      </w:r>
      <w:r w:rsidRPr="00C0234F">
        <w:rPr>
          <w:rFonts w:ascii="Times New Roman" w:hAnsi="Times New Roman" w:cs="Times New Roman"/>
          <w:sz w:val="28"/>
          <w:szCs w:val="28"/>
        </w:rPr>
        <w:t>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Готовых решений в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риск-менеджменте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нет и не может быть.  Риск-менеджмент учит тому, как, зная методы, приемы, способы решения тех или</w:t>
      </w:r>
      <w:r w:rsidRPr="002471CE">
        <w:rPr>
          <w:rFonts w:ascii="Times New Roman" w:hAnsi="Times New Roman" w:cs="Times New Roman"/>
          <w:sz w:val="28"/>
          <w:szCs w:val="28"/>
        </w:rPr>
        <w:br/>
        <w:t>иных хозяйственных задач, добиться ощутимого успеха в конкретной ситуации, сделав ее для себя более или менее определенной.</w:t>
      </w:r>
    </w:p>
    <w:p w:rsid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C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r w:rsidRPr="002471CE">
        <w:rPr>
          <w:rFonts w:ascii="Times New Roman" w:hAnsi="Times New Roman" w:cs="Times New Roman"/>
          <w:sz w:val="28"/>
          <w:szCs w:val="28"/>
        </w:rPr>
        <w:t>:</w:t>
      </w:r>
    </w:p>
    <w:p w:rsidR="002471CE" w:rsidRPr="009728F9" w:rsidRDefault="00F63144" w:rsidP="009728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F9">
        <w:rPr>
          <w:rFonts w:ascii="Times New Roman" w:hAnsi="Times New Roman" w:cs="Times New Roman"/>
          <w:sz w:val="28"/>
          <w:szCs w:val="28"/>
        </w:rPr>
        <w:t>Нельзя рисковать больше, чем это может по</w:t>
      </w:r>
      <w:r w:rsidR="002471CE" w:rsidRPr="009728F9">
        <w:rPr>
          <w:rFonts w:ascii="Times New Roman" w:hAnsi="Times New Roman" w:cs="Times New Roman"/>
          <w:sz w:val="28"/>
          <w:szCs w:val="28"/>
        </w:rPr>
        <w:t>зволить собственный капитал;</w:t>
      </w:r>
    </w:p>
    <w:p w:rsidR="002471CE" w:rsidRPr="002471CE" w:rsidRDefault="00F63144" w:rsidP="0097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Надо </w:t>
      </w:r>
      <w:r w:rsidR="002471CE">
        <w:rPr>
          <w:rFonts w:ascii="Times New Roman" w:hAnsi="Times New Roman" w:cs="Times New Roman"/>
          <w:sz w:val="28"/>
          <w:szCs w:val="28"/>
        </w:rPr>
        <w:t>думать о последствиях риска;</w:t>
      </w:r>
    </w:p>
    <w:p w:rsidR="002471CE" w:rsidRPr="002471CE" w:rsidRDefault="00F63144" w:rsidP="0097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Нельзя р</w:t>
      </w:r>
      <w:r w:rsidR="002471CE" w:rsidRPr="002471CE">
        <w:rPr>
          <w:rFonts w:ascii="Times New Roman" w:hAnsi="Times New Roman" w:cs="Times New Roman"/>
          <w:sz w:val="28"/>
          <w:szCs w:val="28"/>
        </w:rPr>
        <w:t>исковать многи</w:t>
      </w:r>
      <w:r w:rsidR="002471CE">
        <w:rPr>
          <w:rFonts w:ascii="Times New Roman" w:hAnsi="Times New Roman" w:cs="Times New Roman"/>
          <w:sz w:val="28"/>
          <w:szCs w:val="28"/>
        </w:rPr>
        <w:t>м ради малого;</w:t>
      </w:r>
    </w:p>
    <w:p w:rsidR="002471CE" w:rsidRPr="002471CE" w:rsidRDefault="00F63144" w:rsidP="00972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Положительное решение принимается лишь при отсутствии </w:t>
      </w:r>
      <w:r w:rsidR="002471CE">
        <w:rPr>
          <w:rFonts w:ascii="Times New Roman" w:hAnsi="Times New Roman" w:cs="Times New Roman"/>
          <w:sz w:val="28"/>
          <w:szCs w:val="28"/>
        </w:rPr>
        <w:t>сомнения;</w:t>
      </w:r>
    </w:p>
    <w:p w:rsidR="002471CE" w:rsidRPr="002471CE" w:rsidRDefault="00F63144" w:rsidP="009728F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наличия сомнения приним</w:t>
      </w:r>
      <w:r w:rsidR="002471CE" w:rsidRPr="002471CE">
        <w:rPr>
          <w:rFonts w:ascii="Times New Roman" w:hAnsi="Times New Roman" w:cs="Times New Roman"/>
          <w:sz w:val="28"/>
          <w:szCs w:val="28"/>
        </w:rPr>
        <w:t>ается отрицательное решение.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Нельзя думать, что всегда существует только одно решение. Возможно, есть и другие.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(приемы управления риском) состоят  из средств разрешения рисков и приемов снижения степени риска.</w:t>
      </w:r>
      <w:r w:rsidRPr="002471CE">
        <w:rPr>
          <w:rFonts w:ascii="Times New Roman" w:hAnsi="Times New Roman" w:cs="Times New Roman"/>
          <w:sz w:val="28"/>
          <w:szCs w:val="28"/>
        </w:rPr>
        <w:br/>
        <w:t xml:space="preserve">Средствами разрешения рисков является </w:t>
      </w:r>
      <w:proofErr w:type="gramStart"/>
      <w:r w:rsidRPr="002471CE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их, удержание, передача, снижение степени риска.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Для эффективного управления предприятием необходим постоянный анализ внутренних и внешних факторов (рисков), влияющих на положение  предприятия в конкурентной рыночной среде.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надежной и достаточной информации играет в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риск-менеджменте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главную роль. Своевременная и полная информация дает возможность принять конкретное и единственно правильное решение в условиях риска. Тот, кто владеет информацией, владеет рынком. Правильно использованная информация даст возможность руководству предприятия принять такое решение, которое поможет избежать потерь и увеличит прибыль.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Мы видим, какое огромное значение для  стабильности предприятия, достижения лучших финансовых показателей, в борьбе с конкурентами имеет возможность управления рисками. Подходы к решению управленческих задач могут быть разнообразными. Поэтому так важно постоянно совершенствовать риск-менеджмент.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Знания в вопросах управления риском позволяют своевременно и качественно управлять предприятием, прогнозировать варианты развития происходящих событий и разрабатывать стратегию действий в достижении поставленной цели и задач.</w:t>
      </w:r>
    </w:p>
    <w:p w:rsidR="00932D0A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Экономические реформы, которые проводятся в России,  подстегнули интерес к вопросам изучения рисков в хозяйственной деятельности. Теория рисков, возникающих в процессе формирования рыночных отношений, получила широкое развитие и приобрела практический интерес.</w:t>
      </w:r>
    </w:p>
    <w:p w:rsidR="00932D0A" w:rsidRPr="002471CE" w:rsidRDefault="00F63144" w:rsidP="00EB4C0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 </w:t>
      </w:r>
      <w:r w:rsidR="00932D0A" w:rsidRPr="002471CE">
        <w:rPr>
          <w:rFonts w:ascii="Times New Roman" w:hAnsi="Times New Roman" w:cs="Times New Roman"/>
          <w:sz w:val="28"/>
          <w:szCs w:val="28"/>
        </w:rPr>
        <w:t xml:space="preserve">Многие предприятия пытаются внедрить отдельные элементы системы </w:t>
      </w:r>
      <w:proofErr w:type="spellStart"/>
      <w:proofErr w:type="gramStart"/>
      <w:r w:rsidR="00932D0A"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="00932D0A" w:rsidRPr="002471CE">
        <w:rPr>
          <w:rFonts w:ascii="Times New Roman" w:hAnsi="Times New Roman" w:cs="Times New Roman"/>
          <w:sz w:val="28"/>
          <w:szCs w:val="28"/>
        </w:rPr>
        <w:t>. Это носит эпизодический</w:t>
      </w:r>
      <w:r w:rsidR="00932D0A" w:rsidRPr="002471CE">
        <w:rPr>
          <w:rFonts w:ascii="Times New Roman" w:hAnsi="Times New Roman" w:cs="Times New Roman"/>
          <w:sz w:val="28"/>
          <w:szCs w:val="28"/>
        </w:rPr>
        <w:tab/>
        <w:t xml:space="preserve"> характер.</w:t>
      </w:r>
    </w:p>
    <w:p w:rsidR="00483414" w:rsidRPr="002471CE" w:rsidRDefault="0048341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Необходима система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>, которая исследует влияние разных случайных событий на результат деятельности предприятия и укажет пути снижения негативного влияния.</w:t>
      </w:r>
      <w:r w:rsidR="00D217D6" w:rsidRPr="002471CE">
        <w:rPr>
          <w:rFonts w:ascii="Times New Roman" w:hAnsi="Times New Roman" w:cs="Times New Roman"/>
          <w:sz w:val="28"/>
          <w:szCs w:val="28"/>
        </w:rPr>
        <w:t xml:space="preserve"> Только совокупность методов, приемов и мероприятий позволит в определенной степени спрогнозировать наступление рисков и принимать решения по воздействию на них, т.е. необходим риск-менеджмент.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Крупные компании России в своей деятельности применяют системы управления рисками. Однако риск все еще остается слабо изученной категорией. Отдельные технологии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очень трудно приживаются в российских компаниях. В ряде случаев в компаниях отсутствует система внутрифирменного управленческого учета, что не позволяет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риск-менеджменту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правильно спрогнозировать риски.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в России является бессистемность, периодичность, часто риск-менеджмент носит декларативный характер. В таких условиях результативность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невысока.  В значительной мере состояние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в компании зависит от квалификации кадров в вопросах управления рисками. Еще одной из причин низкого уровня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в России является общий низкий уровень культуры </w:t>
      </w:r>
      <w:proofErr w:type="spell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r w:rsidR="00C0234F" w:rsidRPr="00C0234F">
        <w:rPr>
          <w:rFonts w:ascii="Times New Roman" w:hAnsi="Times New Roman" w:cs="Times New Roman"/>
          <w:sz w:val="28"/>
          <w:szCs w:val="28"/>
        </w:rPr>
        <w:t xml:space="preserve"> [3]</w:t>
      </w:r>
      <w:r w:rsidRPr="00247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lastRenderedPageBreak/>
        <w:t>Для российской экономики характерны постоянно ужесточающаяся  конкурентная борьба, нестабильность уровня спроса и предложения, неконтролируемая инфляция, непостоянство законодательной базы, и многое другое. В таких условиях ни одна коммерческая операция не может быть осуществлена с гарантированным успехом.  Поэтому основным условием нормальной деятельности предприятия является умение ее высшего руководства на научной основе осуществлять прогнозирование, профилактику и управление рисками.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В вопросах внедрения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на предприятии важна роль руководства высшего звена. Очень важно, чтобы руководство высшего уровня осознало, что его истинная роль в организации заключается в управлении всем процессом выработки решений. 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>Однако влияние рисков на экономическую деятельность все возрастает и заставляет российских предпринимателей в экономической борьбе за выживание более широко и системно внедрять риск-менеджмент.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В экономике наступает новый этап развития теории и практики управления. Для управления усложняющимися хозяйственными процессами необходимо создавать такие процедуры решения рисковых операций, которые приведут  к стабильности бизнеса и повышению эффективности управления. А это невозможно без активного использования </w:t>
      </w:r>
      <w:proofErr w:type="spellStart"/>
      <w:proofErr w:type="gramStart"/>
      <w:r w:rsidRPr="002471CE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spellEnd"/>
      <w:proofErr w:type="gramEnd"/>
      <w:r w:rsidRPr="002471CE">
        <w:rPr>
          <w:rFonts w:ascii="Times New Roman" w:hAnsi="Times New Roman" w:cs="Times New Roman"/>
          <w:sz w:val="28"/>
          <w:szCs w:val="28"/>
        </w:rPr>
        <w:t xml:space="preserve"> как элемента системы управления. </w:t>
      </w:r>
    </w:p>
    <w:p w:rsidR="00F63144" w:rsidRPr="002471CE" w:rsidRDefault="00F63144" w:rsidP="00EB4C04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1CE">
        <w:rPr>
          <w:rFonts w:ascii="Times New Roman" w:hAnsi="Times New Roman" w:cs="Times New Roman"/>
          <w:sz w:val="28"/>
          <w:szCs w:val="28"/>
        </w:rPr>
        <w:t xml:space="preserve">Риск-менеджмент становится более массовым и профессиональным. </w:t>
      </w:r>
    </w:p>
    <w:p w:rsidR="00F63144" w:rsidRPr="002471CE" w:rsidRDefault="00F63144" w:rsidP="00EB4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3144" w:rsidRPr="002471CE" w:rsidRDefault="00F63144" w:rsidP="00EB4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3330" w:rsidRDefault="001C3330" w:rsidP="00EB4C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04" w:rsidRDefault="00EB4C04" w:rsidP="00EB4C0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0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B4C04" w:rsidRPr="00EB4C04" w:rsidRDefault="00EB4C04" w:rsidP="00EB4C0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144" w:rsidRPr="00061AAB" w:rsidRDefault="00937E50" w:rsidP="008F404A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1AAB">
        <w:rPr>
          <w:rFonts w:ascii="Times New Roman" w:hAnsi="Times New Roman" w:cs="Times New Roman"/>
          <w:sz w:val="28"/>
          <w:szCs w:val="28"/>
        </w:rPr>
        <w:t>Васильева Е.Е. История и современность концепции риска в экономике. // Инновационная наука. -2015. №4.Часть 1</w:t>
      </w:r>
      <w:r w:rsidR="00CB65B3">
        <w:rPr>
          <w:rFonts w:ascii="Times New Roman" w:hAnsi="Times New Roman" w:cs="Times New Roman"/>
          <w:sz w:val="28"/>
          <w:szCs w:val="28"/>
        </w:rPr>
        <w:t>.</w:t>
      </w:r>
    </w:p>
    <w:p w:rsidR="00F63144" w:rsidRPr="00061AAB" w:rsidRDefault="00F63144" w:rsidP="008F404A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1AAB">
        <w:rPr>
          <w:rFonts w:ascii="Times New Roman" w:hAnsi="Times New Roman" w:cs="Times New Roman"/>
          <w:sz w:val="28"/>
          <w:szCs w:val="28"/>
        </w:rPr>
        <w:t xml:space="preserve">Москвин В.А. Управление рисками при реализации инвестиционных проектов. Рекомендации для предприятий и коммерческих банков. – М.: </w:t>
      </w:r>
      <w:r w:rsidR="00CB65B3">
        <w:rPr>
          <w:rFonts w:ascii="Times New Roman" w:hAnsi="Times New Roman" w:cs="Times New Roman"/>
          <w:sz w:val="28"/>
          <w:szCs w:val="28"/>
        </w:rPr>
        <w:t>Финансы и статистика, 2004</w:t>
      </w:r>
      <w:r w:rsidR="00CB65B3" w:rsidRPr="00CB65B3">
        <w:rPr>
          <w:rFonts w:ascii="Times New Roman" w:hAnsi="Times New Roman" w:cs="Times New Roman"/>
          <w:sz w:val="28"/>
          <w:szCs w:val="28"/>
        </w:rPr>
        <w:t>,</w:t>
      </w:r>
      <w:r w:rsidR="00CB65B3" w:rsidRPr="00CB6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352</w:t>
      </w:r>
      <w:r w:rsidR="00CB6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B65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B65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50" w:rsidRPr="00061AAB" w:rsidRDefault="00F63144" w:rsidP="008F404A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1AAB">
        <w:rPr>
          <w:rFonts w:ascii="Times New Roman" w:hAnsi="Times New Roman" w:cs="Times New Roman"/>
          <w:sz w:val="28"/>
          <w:szCs w:val="28"/>
        </w:rPr>
        <w:t xml:space="preserve">Горбунов А.В. Проблемы менеджмента качества в России // </w:t>
      </w:r>
      <w:r w:rsidR="00CB65B3">
        <w:rPr>
          <w:rFonts w:ascii="Times New Roman" w:hAnsi="Times New Roman" w:cs="Times New Roman"/>
          <w:sz w:val="28"/>
          <w:szCs w:val="28"/>
        </w:rPr>
        <w:t>Менеджмент сегодня. – Москва, 2009. -№7.</w:t>
      </w:r>
    </w:p>
    <w:p w:rsidR="00F63144" w:rsidRDefault="000C2585" w:rsidP="008F404A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NovaInfo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258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25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режим доступа: </w:t>
      </w:r>
      <w:proofErr w:type="spellStart"/>
      <w:r w:rsidR="00F63144" w:rsidRPr="00486A23">
        <w:rPr>
          <w:rFonts w:ascii="Times New Roman" w:hAnsi="Times New Roman" w:cs="Times New Roman"/>
          <w:sz w:val="28"/>
          <w:szCs w:val="28"/>
        </w:rPr>
        <w:t>novainfo</w:t>
      </w:r>
      <w:r w:rsidR="00B96A8F">
        <w:rPr>
          <w:rFonts w:ascii="Times New Roman" w:hAnsi="Times New Roman" w:cs="Times New Roman"/>
          <w:sz w:val="28"/>
          <w:szCs w:val="28"/>
        </w:rPr>
        <w:t>.</w:t>
      </w:r>
      <w:r w:rsidR="00F63144" w:rsidRPr="00486A2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6A8F">
        <w:rPr>
          <w:rFonts w:ascii="Times New Roman" w:hAnsi="Times New Roman" w:cs="Times New Roman"/>
          <w:sz w:val="28"/>
          <w:szCs w:val="28"/>
        </w:rPr>
        <w:t>.</w:t>
      </w:r>
      <w:r w:rsidR="00F63144" w:rsidRPr="00486A23">
        <w:rPr>
          <w:rFonts w:ascii="Times New Roman" w:hAnsi="Times New Roman" w:cs="Times New Roman"/>
          <w:sz w:val="28"/>
          <w:szCs w:val="28"/>
        </w:rPr>
        <w:t xml:space="preserve"> Проблемы менеджмента в России и пути их решения.</w:t>
      </w:r>
    </w:p>
    <w:p w:rsidR="000C2585" w:rsidRPr="00486A23" w:rsidRDefault="000C2585" w:rsidP="008F404A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А.К. Риск-менеджмент на предприятиях промышленности и транспорта. – Москва, 2016, 160 с.</w:t>
      </w:r>
    </w:p>
    <w:p w:rsidR="00F63144" w:rsidRPr="002471CE" w:rsidRDefault="00F63144" w:rsidP="00EB4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1F33" w:rsidRPr="002471CE" w:rsidRDefault="00951F33" w:rsidP="00247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1F33" w:rsidRPr="002471CE" w:rsidSect="00EB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F1C"/>
    <w:multiLevelType w:val="hybridMultilevel"/>
    <w:tmpl w:val="05C23F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3A01F09"/>
    <w:multiLevelType w:val="hybridMultilevel"/>
    <w:tmpl w:val="A60A3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639A7"/>
    <w:multiLevelType w:val="hybridMultilevel"/>
    <w:tmpl w:val="98884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144"/>
    <w:rsid w:val="00061AAB"/>
    <w:rsid w:val="00095501"/>
    <w:rsid w:val="000C2585"/>
    <w:rsid w:val="001C3330"/>
    <w:rsid w:val="00203CA9"/>
    <w:rsid w:val="002471CE"/>
    <w:rsid w:val="003666B3"/>
    <w:rsid w:val="00377398"/>
    <w:rsid w:val="003F701E"/>
    <w:rsid w:val="0048316E"/>
    <w:rsid w:val="00483414"/>
    <w:rsid w:val="00486A23"/>
    <w:rsid w:val="005943B7"/>
    <w:rsid w:val="005F2079"/>
    <w:rsid w:val="00805A73"/>
    <w:rsid w:val="008252D2"/>
    <w:rsid w:val="008825A6"/>
    <w:rsid w:val="008D22CB"/>
    <w:rsid w:val="008F404A"/>
    <w:rsid w:val="00922D93"/>
    <w:rsid w:val="00932D0A"/>
    <w:rsid w:val="00937E50"/>
    <w:rsid w:val="00951F33"/>
    <w:rsid w:val="009728F9"/>
    <w:rsid w:val="00B10CCF"/>
    <w:rsid w:val="00B96A8F"/>
    <w:rsid w:val="00C0234F"/>
    <w:rsid w:val="00C54550"/>
    <w:rsid w:val="00C728B9"/>
    <w:rsid w:val="00CB65B3"/>
    <w:rsid w:val="00CD41F4"/>
    <w:rsid w:val="00D217D6"/>
    <w:rsid w:val="00DE17F6"/>
    <w:rsid w:val="00EB4C04"/>
    <w:rsid w:val="00F45565"/>
    <w:rsid w:val="00F533C5"/>
    <w:rsid w:val="00F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44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F631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2017-03-26T13:29:00Z</dcterms:created>
  <dcterms:modified xsi:type="dcterms:W3CDTF">2017-03-28T15:35:00Z</dcterms:modified>
</cp:coreProperties>
</file>