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8D" w:rsidRDefault="00B80B8D" w:rsidP="005D4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A8D">
        <w:rPr>
          <w:rFonts w:ascii="Times New Roman" w:hAnsi="Times New Roman" w:cs="Times New Roman"/>
          <w:b/>
          <w:sz w:val="28"/>
          <w:szCs w:val="28"/>
        </w:rPr>
        <w:t>Шашкин Олег Владимирович</w:t>
      </w:r>
    </w:p>
    <w:p w:rsidR="009E7E88" w:rsidRDefault="009E7E88" w:rsidP="005D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3 курса</w:t>
      </w:r>
    </w:p>
    <w:p w:rsidR="009E7E88" w:rsidRDefault="009E7E88" w:rsidP="005D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транспорт сервис и эксплуатация</w:t>
      </w:r>
    </w:p>
    <w:p w:rsidR="009E7E88" w:rsidRDefault="009E7E88" w:rsidP="005D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Ростов-на-Дону, Российская Федерация</w:t>
      </w:r>
    </w:p>
    <w:p w:rsidR="009E7E88" w:rsidRDefault="009E7E88" w:rsidP="005D4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9E7E88" w:rsidRPr="009E7E88" w:rsidRDefault="009E7E88" w:rsidP="005D42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д. ф.-м. н., проф.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ДГТУ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 транспорт, сервис и эксплуатация</w:t>
      </w:r>
      <w:proofErr w:type="gramEnd"/>
    </w:p>
    <w:p w:rsidR="009E7E88" w:rsidRDefault="009E7E88" w:rsidP="005D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Ростов-на-Дону, Российская Федерация</w:t>
      </w:r>
    </w:p>
    <w:p w:rsidR="009E7E88" w:rsidRDefault="009E7E88" w:rsidP="009E7E8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E88" w:rsidRDefault="009E7E88" w:rsidP="009E7E8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E88">
        <w:rPr>
          <w:rFonts w:ascii="Times New Roman" w:hAnsi="Times New Roman" w:cs="Times New Roman"/>
          <w:b/>
          <w:sz w:val="28"/>
          <w:szCs w:val="28"/>
        </w:rPr>
        <w:t>Спутниковые системы связи</w:t>
      </w:r>
    </w:p>
    <w:p w:rsidR="009E7E88" w:rsidRPr="009E7E88" w:rsidRDefault="009E7E88" w:rsidP="009E7E8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269" w:rsidRPr="00EF3B06" w:rsidRDefault="004D768B" w:rsidP="00EF3B06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22269" w:rsidRPr="00EF3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</w:t>
      </w:r>
      <w:r w:rsidR="00EF3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тниковые системы связи</w:t>
      </w:r>
      <w:r w:rsidR="001E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</w:t>
      </w:r>
      <w:r w:rsidR="00922269" w:rsidRPr="00EF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вид радиосвязи, использующий искусственные спутники в качестве ретрансляторов, этот вид связи известен давно, и используются для передачи различных сигналов на большие расстояния. С момента своего появления, в </w:t>
      </w:r>
      <w:proofErr w:type="gramStart"/>
      <w:r w:rsidR="00922269" w:rsidRPr="00EF3B06">
        <w:rPr>
          <w:rFonts w:ascii="Times New Roman" w:eastAsia="Times New Roman" w:hAnsi="Times New Roman" w:cs="Times New Roman"/>
          <w:sz w:val="28"/>
          <w:szCs w:val="28"/>
          <w:lang w:eastAsia="ru-RU"/>
        </w:rPr>
        <w:t>1950</w:t>
      </w:r>
      <w:proofErr w:type="gramEnd"/>
      <w:r w:rsidR="00922269" w:rsidRPr="00EF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СССР запустил первый искусственный спутник с радиоаппаратурой на борту</w:t>
      </w:r>
      <w:r w:rsidR="00EF3B06" w:rsidRPr="00EF3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тем в 1965 году появился первый настоящий спутник связи «Молния-1».</w:t>
      </w:r>
    </w:p>
    <w:p w:rsidR="00EF3B06" w:rsidRPr="00EF3B06" w:rsidRDefault="004D768B" w:rsidP="00EF3B06">
      <w:pPr>
        <w:tabs>
          <w:tab w:val="left" w:pos="69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3B06" w:rsidRPr="00EF3B06">
        <w:rPr>
          <w:rFonts w:ascii="Times New Roman" w:hAnsi="Times New Roman" w:cs="Times New Roman"/>
          <w:sz w:val="28"/>
          <w:szCs w:val="28"/>
        </w:rPr>
        <w:t>Идея</w:t>
      </w:r>
      <w:r w:rsidR="00EF3B06">
        <w:rPr>
          <w:rFonts w:ascii="Times New Roman" w:hAnsi="Times New Roman" w:cs="Times New Roman"/>
          <w:sz w:val="28"/>
          <w:szCs w:val="28"/>
        </w:rPr>
        <w:t xml:space="preserve"> спутниковой связи принадлежит </w:t>
      </w:r>
      <w:r w:rsidR="00EF3B06" w:rsidRPr="00EF3B06">
        <w:rPr>
          <w:rFonts w:ascii="Times New Roman" w:hAnsi="Times New Roman" w:cs="Times New Roman"/>
          <w:sz w:val="28"/>
          <w:szCs w:val="28"/>
        </w:rPr>
        <w:t>английскому ученому Артуру Кларку, который</w:t>
      </w:r>
      <w:r w:rsidR="00EF3B06">
        <w:rPr>
          <w:rFonts w:ascii="Times New Roman" w:hAnsi="Times New Roman" w:cs="Times New Roman"/>
          <w:sz w:val="28"/>
          <w:szCs w:val="28"/>
        </w:rPr>
        <w:t xml:space="preserve"> в</w:t>
      </w:r>
      <w:r w:rsidR="00EF3B06" w:rsidRPr="00EF3B06">
        <w:t xml:space="preserve"> </w:t>
      </w:r>
      <w:r w:rsidR="00EF3B06" w:rsidRPr="00EF3B06">
        <w:rPr>
          <w:rFonts w:ascii="Times New Roman" w:hAnsi="Times New Roman" w:cs="Times New Roman"/>
          <w:sz w:val="28"/>
          <w:szCs w:val="28"/>
        </w:rPr>
        <w:t>1945 году предложил создать системы спутников связи на геостационарных орбитах</w:t>
      </w:r>
      <w:r w:rsidR="00EF3B06">
        <w:rPr>
          <w:rFonts w:ascii="Times New Roman" w:hAnsi="Times New Roman" w:cs="Times New Roman"/>
          <w:sz w:val="28"/>
          <w:szCs w:val="28"/>
        </w:rPr>
        <w:t xml:space="preserve">. Он </w:t>
      </w:r>
      <w:r w:rsidR="00EF3B06" w:rsidRPr="00EF3B06">
        <w:rPr>
          <w:rFonts w:ascii="Times New Roman" w:hAnsi="Times New Roman" w:cs="Times New Roman"/>
          <w:sz w:val="28"/>
          <w:szCs w:val="28"/>
        </w:rPr>
        <w:t>считал, что реализовать подобное на практике невозможно</w:t>
      </w:r>
      <w:r w:rsidR="00EF3B06">
        <w:rPr>
          <w:rFonts w:ascii="Times New Roman" w:hAnsi="Times New Roman" w:cs="Times New Roman"/>
          <w:sz w:val="28"/>
          <w:szCs w:val="28"/>
        </w:rPr>
        <w:t>, поэтому не запатентовал его.</w:t>
      </w:r>
    </w:p>
    <w:p w:rsidR="008050AC" w:rsidRPr="00EF3B06" w:rsidRDefault="004D768B" w:rsidP="00EF3B06">
      <w:pPr>
        <w:tabs>
          <w:tab w:val="left" w:pos="69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3B06" w:rsidRPr="00EF3B06">
        <w:rPr>
          <w:rFonts w:ascii="Times New Roman" w:hAnsi="Times New Roman" w:cs="Times New Roman"/>
          <w:sz w:val="28"/>
          <w:szCs w:val="28"/>
        </w:rPr>
        <w:t xml:space="preserve">Американцы параллельно </w:t>
      </w:r>
      <w:r w:rsidR="00EF3B06">
        <w:rPr>
          <w:rFonts w:ascii="Times New Roman" w:hAnsi="Times New Roman" w:cs="Times New Roman"/>
          <w:sz w:val="28"/>
          <w:szCs w:val="28"/>
        </w:rPr>
        <w:t xml:space="preserve">начали создавать свой прототип спутниковой связи </w:t>
      </w:r>
      <w:r w:rsidR="00EF3B06" w:rsidRPr="00EF3B06">
        <w:rPr>
          <w:rFonts w:ascii="Times New Roman" w:hAnsi="Times New Roman" w:cs="Times New Roman"/>
          <w:sz w:val="28"/>
          <w:szCs w:val="28"/>
        </w:rPr>
        <w:t>VSAT, экспериментируя с сетью спутниковой телефонной связи на Аляске.</w:t>
      </w:r>
      <w:r w:rsidR="00EF3B06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EF3B06" w:rsidRPr="00EF3B06">
        <w:rPr>
          <w:rFonts w:ascii="Times New Roman" w:hAnsi="Times New Roman" w:cs="Times New Roman"/>
          <w:sz w:val="28"/>
          <w:szCs w:val="28"/>
        </w:rPr>
        <w:t xml:space="preserve"> самая компактная спутниковая станция имел</w:t>
      </w:r>
      <w:r w:rsidR="00EF3B06">
        <w:rPr>
          <w:rFonts w:ascii="Times New Roman" w:hAnsi="Times New Roman" w:cs="Times New Roman"/>
          <w:sz w:val="28"/>
          <w:szCs w:val="28"/>
        </w:rPr>
        <w:t>а антенну диаметром 9 м и стоимость</w:t>
      </w:r>
      <w:r w:rsidR="00EF3B06" w:rsidRPr="00EF3B06">
        <w:rPr>
          <w:rFonts w:ascii="Times New Roman" w:hAnsi="Times New Roman" w:cs="Times New Roman"/>
          <w:sz w:val="28"/>
          <w:szCs w:val="28"/>
        </w:rPr>
        <w:t xml:space="preserve"> полмиллиона долларов.</w:t>
      </w:r>
    </w:p>
    <w:p w:rsidR="00922269" w:rsidRPr="008050AC" w:rsidRDefault="004D768B" w:rsidP="00805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50AC">
        <w:rPr>
          <w:rFonts w:ascii="Times New Roman" w:hAnsi="Times New Roman" w:cs="Times New Roman"/>
          <w:sz w:val="28"/>
          <w:szCs w:val="28"/>
        </w:rPr>
        <w:t xml:space="preserve">С момента своего появления </w:t>
      </w:r>
      <w:r w:rsidR="001E0A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0AB1" w:rsidRPr="00EF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1E0AB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тниковые системы связи начинают</w:t>
      </w:r>
      <w:r w:rsidR="008050AC" w:rsidRPr="0080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бурно развиваться</w:t>
      </w:r>
      <w:r w:rsidR="0080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8050AC" w:rsidRPr="00805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объясняются рядом достоинств</w:t>
      </w:r>
      <w:r w:rsidR="00C9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 пропускная способность, высокое качество, неограниченные перекрываемы пространства. Такие достоинства определяют широкие возможности </w:t>
      </w:r>
      <w:r w:rsidR="001E0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спутниковой связи.</w:t>
      </w:r>
    </w:p>
    <w:p w:rsidR="008050AC" w:rsidRDefault="004D768B" w:rsidP="008050AC">
      <w:pPr>
        <w:tabs>
          <w:tab w:val="left" w:pos="69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50AC">
        <w:rPr>
          <w:rFonts w:ascii="Times New Roman" w:hAnsi="Times New Roman" w:cs="Times New Roman"/>
          <w:sz w:val="28"/>
          <w:szCs w:val="28"/>
        </w:rPr>
        <w:t xml:space="preserve">Возможности первых спутников были не велики, но технологии с тех пор сделали большой шаг вперед. </w:t>
      </w:r>
      <w:r w:rsidR="00C91E8B">
        <w:rPr>
          <w:rFonts w:ascii="Times New Roman" w:hAnsi="Times New Roman" w:cs="Times New Roman"/>
          <w:sz w:val="28"/>
          <w:szCs w:val="28"/>
        </w:rPr>
        <w:t>Стал возможен переход от отдельных линий к локальным и глобальным системам связи.</w:t>
      </w:r>
    </w:p>
    <w:p w:rsidR="00DE6CC0" w:rsidRDefault="004D768B" w:rsidP="009329FE">
      <w:pPr>
        <w:tabs>
          <w:tab w:val="left" w:pos="69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1E8B">
        <w:rPr>
          <w:rFonts w:ascii="Times New Roman" w:hAnsi="Times New Roman" w:cs="Times New Roman"/>
          <w:sz w:val="28"/>
          <w:szCs w:val="28"/>
        </w:rPr>
        <w:t>В данное время в Россий рассматривается</w:t>
      </w:r>
      <w:r w:rsidR="009329FE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C91E8B">
        <w:rPr>
          <w:rFonts w:ascii="Times New Roman" w:hAnsi="Times New Roman" w:cs="Times New Roman"/>
          <w:sz w:val="28"/>
          <w:szCs w:val="28"/>
        </w:rPr>
        <w:t xml:space="preserve"> </w:t>
      </w:r>
      <w:r w:rsidR="009329FE">
        <w:rPr>
          <w:rFonts w:ascii="Times New Roman" w:hAnsi="Times New Roman" w:cs="Times New Roman"/>
          <w:sz w:val="28"/>
          <w:szCs w:val="28"/>
        </w:rPr>
        <w:t>единой автоматизированной системы</w:t>
      </w:r>
      <w:r w:rsidR="00C91E8B" w:rsidRPr="00C91E8B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C91E8B">
        <w:rPr>
          <w:rFonts w:ascii="Times New Roman" w:hAnsi="Times New Roman" w:cs="Times New Roman"/>
          <w:sz w:val="28"/>
          <w:szCs w:val="28"/>
        </w:rPr>
        <w:t>.</w:t>
      </w:r>
      <w:r w:rsidR="0006107F">
        <w:rPr>
          <w:rFonts w:ascii="Times New Roman" w:hAnsi="Times New Roman" w:cs="Times New Roman"/>
          <w:sz w:val="28"/>
          <w:szCs w:val="28"/>
        </w:rPr>
        <w:t xml:space="preserve"> Хотя </w:t>
      </w:r>
      <w:r w:rsidR="0006107F" w:rsidRPr="0006107F">
        <w:rPr>
          <w:rFonts w:ascii="Times New Roman" w:hAnsi="Times New Roman" w:cs="Times New Roman"/>
          <w:sz w:val="28"/>
          <w:szCs w:val="28"/>
        </w:rPr>
        <w:t>спутников</w:t>
      </w:r>
      <w:r w:rsidR="009329FE">
        <w:rPr>
          <w:rFonts w:ascii="Times New Roman" w:hAnsi="Times New Roman" w:cs="Times New Roman"/>
          <w:sz w:val="28"/>
          <w:szCs w:val="28"/>
        </w:rPr>
        <w:t>ая связь</w:t>
      </w:r>
      <w:r w:rsidR="0006107F" w:rsidRPr="0006107F">
        <w:rPr>
          <w:rFonts w:ascii="Times New Roman" w:hAnsi="Times New Roman" w:cs="Times New Roman"/>
          <w:sz w:val="28"/>
          <w:szCs w:val="28"/>
        </w:rPr>
        <w:t xml:space="preserve"> в России значительно ниже общемирового уровня</w:t>
      </w:r>
      <w:r w:rsidR="0006107F">
        <w:rPr>
          <w:rFonts w:ascii="Times New Roman" w:hAnsi="Times New Roman" w:cs="Times New Roman"/>
          <w:sz w:val="28"/>
          <w:szCs w:val="28"/>
        </w:rPr>
        <w:t xml:space="preserve">. Это чревато </w:t>
      </w:r>
      <w:r w:rsidR="009329FE" w:rsidRPr="009329FE">
        <w:rPr>
          <w:rFonts w:ascii="Times New Roman" w:hAnsi="Times New Roman" w:cs="Times New Roman"/>
          <w:sz w:val="28"/>
          <w:szCs w:val="28"/>
        </w:rPr>
        <w:t>недостаточно</w:t>
      </w:r>
      <w:r w:rsidR="009329FE">
        <w:rPr>
          <w:rFonts w:ascii="Times New Roman" w:hAnsi="Times New Roman" w:cs="Times New Roman"/>
          <w:sz w:val="28"/>
          <w:szCs w:val="28"/>
        </w:rPr>
        <w:t xml:space="preserve">стью развития законодательной базы, </w:t>
      </w:r>
      <w:r w:rsidR="009329FE" w:rsidRPr="009329FE">
        <w:rPr>
          <w:rFonts w:ascii="Times New Roman" w:hAnsi="Times New Roman" w:cs="Times New Roman"/>
          <w:sz w:val="28"/>
          <w:szCs w:val="28"/>
        </w:rPr>
        <w:t xml:space="preserve">которая регламентирует использование и </w:t>
      </w:r>
      <w:r w:rsidR="009329FE" w:rsidRPr="009329FE">
        <w:rPr>
          <w:rFonts w:ascii="Times New Roman" w:hAnsi="Times New Roman" w:cs="Times New Roman"/>
          <w:sz w:val="28"/>
          <w:szCs w:val="28"/>
        </w:rPr>
        <w:lastRenderedPageBreak/>
        <w:t xml:space="preserve">работу </w:t>
      </w:r>
      <w:r w:rsidR="009329FE" w:rsidRPr="009329FE">
        <w:rPr>
          <w:rFonts w:ascii="Times New Roman" w:hAnsi="Times New Roman" w:cs="Times New Roman"/>
          <w:sz w:val="24"/>
          <w:szCs w:val="24"/>
        </w:rPr>
        <w:t>VSAT</w:t>
      </w:r>
      <w:r w:rsidR="009329FE" w:rsidRPr="009329FE">
        <w:rPr>
          <w:rFonts w:ascii="Times New Roman" w:hAnsi="Times New Roman" w:cs="Times New Roman"/>
          <w:sz w:val="28"/>
          <w:szCs w:val="28"/>
        </w:rPr>
        <w:t xml:space="preserve"> (малой спутниковой наземной станции с антенным диаметром до 2,4 м).</w:t>
      </w:r>
      <w:r w:rsidR="00932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DFA" w:rsidRPr="009E7E88" w:rsidRDefault="00275DFA" w:rsidP="00DE6CC0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Спутниковые каналы связи</w:t>
      </w:r>
    </w:p>
    <w:p w:rsidR="00DE6CC0" w:rsidRDefault="004D768B" w:rsidP="00DE6CC0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E6CC0" w:rsidRPr="00DE6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Спутниковая связь осуществляется между земными ста</w:t>
      </w:r>
      <w:r w:rsidR="00DE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нциями, которые могут быть как подвижными, так и стационарными. Спутниковая связь это традиционная радиорелейная связь, но более развитая, она осуществляется путем вытеснения ретранслятора на очень большую высоту </w:t>
      </w:r>
      <w:r w:rsidR="00DE6CC0" w:rsidRPr="00DE6CC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сотен до десятков тысяч км).</w:t>
      </w:r>
      <w:r w:rsidR="00DE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видимости в </w:t>
      </w:r>
      <w:r w:rsid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 случае составляет половину земного шара, в таком случае отпадает необходимость в цепочке ретрансляторов</w:t>
      </w:r>
      <w:r w:rsidR="000367BE" w:rsidRP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передачи через спутник</w:t>
      </w:r>
      <w:r w:rsid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должен быть модулирован, он модулируется на земной станции. </w:t>
      </w:r>
      <w:r w:rsidR="000367BE" w:rsidRP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одулированный сигнал усиливают и переносят на нужную частоту, и поступает на передающую антенну.</w:t>
      </w:r>
    </w:p>
    <w:p w:rsidR="000367BE" w:rsidRDefault="004D768B" w:rsidP="00DE6CC0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пассивные спутники ретрансляторы и представляли собой простой отражатель радиосигнала (металлическая, </w:t>
      </w:r>
      <w:r w:rsidR="000367BE" w:rsidRP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полимерная сфера с металлическим напылением)</w:t>
      </w:r>
      <w:r w:rsid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борту не было </w:t>
      </w:r>
      <w:r w:rsidR="000367BE" w:rsidRP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приёмопередающего оборудования</w:t>
      </w:r>
      <w:r w:rsidR="000367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Дальнейшего развития эти спутники не получили, на данный момент все современные спутники связи являются активными</w:t>
      </w:r>
      <w:r w:rsid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ретрансляторами. Они оборудованы</w:t>
      </w:r>
      <w:r w:rsidR="0096643B" w:rsidRP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аппаратурой для приема, обработки, усиления и ретрансляции сигнала</w:t>
      </w:r>
      <w:r w:rsid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спутники могут быть </w:t>
      </w:r>
      <w:r w:rsidR="0096643B" w:rsidRP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регенеративными и регенеративными</w:t>
      </w:r>
      <w:r w:rsid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43B" w:rsidRDefault="004D768B" w:rsidP="00DE6CC0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6643B" w:rsidRP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43B" w:rsidRP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регенерат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ивный спутниковый ретранслятор -</w:t>
      </w:r>
      <w:r w:rsidR="0096643B" w:rsidRP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радиотехническое устройство, устанавливаемое на искусственных спутниках земли</w:t>
      </w:r>
      <w:r w:rsid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96643B" w:rsidRP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риняв сигнал от одной земной станции, переносит его на другую частоту,</w:t>
      </w:r>
      <w:r w:rsid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усиливает, за тем передает сигнал на землю, может использовать несколько независимых каналов, каждый из них работает с определенной частью спектра </w:t>
      </w:r>
      <w:r w:rsidR="0096643B" w:rsidRP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(каналы обработки называются транспондерами)</w:t>
      </w:r>
      <w:r w:rsid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r w:rsidR="00052886" w:rsidRP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ретранслятор не производит демодуляцию принятого сигнала</w:t>
      </w:r>
      <w:r w:rsid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еще называют </w:t>
      </w:r>
      <w:r w:rsidR="00052886" w:rsidRP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ретранслятором без обработки сигнала на борту</w:t>
      </w:r>
      <w:r w:rsid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81F" w:rsidRDefault="004D768B" w:rsidP="00DE6CC0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Регенеративный спутниковый ретранслятор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052886" w:rsidRPr="00966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радиотехническое устройство</w:t>
      </w:r>
      <w:r w:rsid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="00052886" w:rsidRP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демодуляцию принятого сигнала</w:t>
      </w:r>
      <w:r w:rsid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заново модулирует его. За счет этого исправление ошибок происходит дважды на самом спутнике и на принимающей станции. </w:t>
      </w:r>
      <w:r w:rsidR="00C96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</w:t>
      </w:r>
      <w:r w:rsid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спутника </w:t>
      </w:r>
      <w:r w:rsidR="000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</w:t>
      </w:r>
      <w:r w:rsidR="00C9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ложность (значит большая цена производства и эксплуатации), а так же большая задержка передачи сигнала. </w:t>
      </w:r>
    </w:p>
    <w:p w:rsidR="007B38A7" w:rsidRDefault="007B38A7" w:rsidP="00DE6CC0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344" w:rsidRPr="009E7E88" w:rsidRDefault="002D5344" w:rsidP="00DE6CC0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E7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Орбиты спутниковых ретрансляторов</w:t>
      </w:r>
    </w:p>
    <w:p w:rsidR="002A776C" w:rsidRDefault="004D768B" w:rsidP="00DE6CC0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Орбиты со спутниковыми ретрансляторами делятся на три типа это </w:t>
      </w:r>
    </w:p>
    <w:p w:rsidR="002A776C" w:rsidRDefault="004D768B" w:rsidP="00DE6CC0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1 -</w:t>
      </w:r>
      <w:r w:rsidR="002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экваториальная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2 -</w:t>
      </w:r>
      <w:r w:rsidR="002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3 -</w:t>
      </w:r>
      <w:r w:rsidR="002A776C" w:rsidRPr="002A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полярная</w:t>
      </w:r>
    </w:p>
    <w:p w:rsidR="002A776C" w:rsidRDefault="004D768B" w:rsidP="00180EA4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Экваториальная орбита главная ее особенность это </w:t>
      </w:r>
      <w:r w:rsidR="00180EA4" w:rsidRPr="00180EA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геостационарная орбита</w:t>
      </w:r>
      <w:r w:rsidR="0018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ней искусственный спутник вращается с такой же угловой скоростью, что и угловая скорость вращения Земли. Из этого следует, что спутник по отношению к Земле стационарен и может передавать сигнал постоянно. </w:t>
      </w:r>
    </w:p>
    <w:p w:rsidR="00180EA4" w:rsidRDefault="004D768B" w:rsidP="00180EA4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 перечисленных положительных аспектов следует выделить и отрицательные моменты. Это </w:t>
      </w:r>
      <w:proofErr w:type="gramStart"/>
      <w:r w:rsidR="00180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18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геостационарная орбита только одна и она находится на большой высоте, а значит</w:t>
      </w:r>
      <w:r w:rsidR="00D0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большая цена</w:t>
      </w:r>
      <w:r w:rsidR="0018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 w:rsidR="00D063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спутников на данную орбиту</w:t>
      </w:r>
      <w:r w:rsidR="00D06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33A" w:rsidRDefault="004D768B" w:rsidP="00180EA4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6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Наклонная орбита ее особенность в том, что она позволяет решить проблемы, которые возникают при использовании спутников на экваториальной орбите. Но для этого необходимо запустить не менее трех спутников для обеспечения постоянной связи.</w:t>
      </w:r>
    </w:p>
    <w:p w:rsidR="00B72EF2" w:rsidRDefault="004D768B" w:rsidP="00180EA4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Полярная орбита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EF2" w:rsidRP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случай наклонной </w:t>
      </w:r>
      <w:r w:rsidR="00B72EF2" w:rsidRP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наклонением i=90º)</w:t>
      </w:r>
    </w:p>
    <w:p w:rsidR="00D0633A" w:rsidRDefault="004D768B" w:rsidP="00180EA4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r w:rsid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наклонной </w:t>
      </w:r>
      <w:r w:rsidR="00D06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орбиты на земных станциях устанавливаются системы слежения и наведения антенны на спутник</w:t>
      </w:r>
      <w:r w:rsidR="0012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связи спутников находящихся на геостационарной орбите с землей</w:t>
      </w:r>
      <w:r w:rsid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оборудование используется одинаковое как на спутнике, так и на земной станции это необходимо для минимизации отклонения </w:t>
      </w:r>
      <w:proofErr w:type="gramStart"/>
      <w:r w:rsid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геостационарной обриты.</w:t>
      </w:r>
    </w:p>
    <w:p w:rsidR="007370C5" w:rsidRPr="009E7E88" w:rsidRDefault="004D768B" w:rsidP="00180EA4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="007C4CE1" w:rsidRPr="009E7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спутниковых систем связи</w:t>
      </w:r>
      <w:r w:rsidRPr="009E7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России и глобально</w:t>
      </w:r>
    </w:p>
    <w:p w:rsidR="004D768B" w:rsidRDefault="004D768B" w:rsidP="004D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спутниковая связь активно развивается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постоянное внедрение новых технологий. С помощью спутниковой связи можно осуществлять передачу информации в любые части земного шара практически мгновенно.</w:t>
      </w:r>
    </w:p>
    <w:p w:rsidR="004D768B" w:rsidRDefault="004D768B" w:rsidP="004D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этот вид связи мог втеснить традиционный проводной интернет. Так как провод не всюду удастся провести, но спутниковая связь остается дорогостоящей. </w:t>
      </w:r>
    </w:p>
    <w:p w:rsidR="004D768B" w:rsidRDefault="004D768B" w:rsidP="004D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новых технологий позволяет удешевить связь. В частности, можно наблюдать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 запредельных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модуляций, которые еще 2–3 года назад были невозможны. За счет этого повышается пропускная способность на 1 МГц, что в итоге приводит к снижению стоимости передачи 1 Мбит трафика. При этом отрасль продолжит активно внедрять новые технологии и протоколы сжатия трафика при сохранении качества его передачи.</w:t>
      </w:r>
    </w:p>
    <w:p w:rsidR="004D768B" w:rsidRDefault="004D768B" w:rsidP="004D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спутниковую индустрию глобально, то наиболее  важной концепция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-диапазона – он не только не потерял свою актуальность, но и вышел на новый уровень благодаря компании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Intelsat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Оператор сделал ставку на спутники нового поколения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EpicNG</w:t>
      </w:r>
      <w:proofErr w:type="spellEnd"/>
      <w:r>
        <w:rPr>
          <w:rFonts w:ascii="Times New Roman" w:hAnsi="Times New Roman" w:cs="Times New Roman"/>
          <w:sz w:val="28"/>
          <w:szCs w:val="28"/>
        </w:rPr>
        <w:t>, у которых в значительной степени увеличена пропускная способность, более широкие зоны покрытия и расширенный функционал – например, возможность коммутации между лучами, минуя центральную станцию. Эти спутники могут составить полноценную конкуренцию космическим аппаратам Ка-диапазона.</w:t>
      </w:r>
    </w:p>
    <w:p w:rsidR="004D768B" w:rsidRDefault="004D768B" w:rsidP="004D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развитее спутниковой связи отмечается следующим это развитие Ка-диапазона и полноценный запуск в коммерческую эксплуатацию отечественных проектов в этом диапазоне на наших космических аппаратах “Экспресс-АМ5”, “Экспресс-АМ6” и “Экспресс-АМУ1”. Это серьезный шаг вперед с точки зрения развития российской спутниковой связи</w:t>
      </w:r>
    </w:p>
    <w:p w:rsidR="004D768B" w:rsidRDefault="004D768B" w:rsidP="004D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Европейской части России через спутник “Экспресс-АМ6”. Таким образом, услуги спутникового ШПД в Ка-диапазоне предоставляются от Калининграда до Владивостока, охватывая 85% населения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ачество услуги может быть предоставлено любого уровня сложности, информационная скорость в Ка-диапазоне вплоть до 100 Мбит/с</w:t>
      </w:r>
    </w:p>
    <w:p w:rsidR="004D768B" w:rsidRDefault="004D768B" w:rsidP="004D7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возрождение интереса к низкоорбитальным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многоспутниковым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системам связи и передачи данных, применение в них технических средств, работающих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Ka</w:t>
      </w:r>
      <w:proofErr w:type="spellEnd"/>
      <w:r>
        <w:rPr>
          <w:rFonts w:ascii="Times New Roman" w:hAnsi="Times New Roman" w:cs="Times New Roman"/>
          <w:sz w:val="28"/>
          <w:szCs w:val="28"/>
        </w:rPr>
        <w:t>-диапазонах. Создание таких систем откроет большие перспективы для обеспечения связью северных регионов и даст стимул для поиска новых решений в области создания дешевой и массовой наземной инфраструктуры. Конечно, в этой области существует еще масса нерешенных проблем.</w:t>
      </w:r>
    </w:p>
    <w:p w:rsidR="007C4CE1" w:rsidRDefault="007C4CE1" w:rsidP="00180EA4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C7C" w:rsidRDefault="00FF6C7C" w:rsidP="005A1A8D">
      <w:pPr>
        <w:tabs>
          <w:tab w:val="left" w:pos="69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6C7C" w:rsidRDefault="00FF6C7C" w:rsidP="005A1A8D">
      <w:pPr>
        <w:tabs>
          <w:tab w:val="left" w:pos="69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6C7C" w:rsidRDefault="00FF6C7C" w:rsidP="005A1A8D">
      <w:pPr>
        <w:tabs>
          <w:tab w:val="left" w:pos="69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6C7C" w:rsidRDefault="00FF6C7C" w:rsidP="005A1A8D">
      <w:pPr>
        <w:tabs>
          <w:tab w:val="left" w:pos="69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768B" w:rsidRDefault="005A1A8D" w:rsidP="005A1A8D">
      <w:pPr>
        <w:tabs>
          <w:tab w:val="left" w:pos="693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5A1A8D" w:rsidRDefault="00FF6C7C" w:rsidP="005A1A8D">
      <w:pPr>
        <w:tabs>
          <w:tab w:val="left" w:pos="69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5A1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Ситниковые сети связи</w:t>
      </w:r>
      <w:r w:rsidR="005A1A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="005A1A8D">
        <w:rPr>
          <w:rFonts w:ascii="Times New Roman" w:eastAsia="Times New Roman" w:hAnsi="Times New Roman" w:cs="Times New Roman"/>
          <w:sz w:val="28"/>
          <w:szCs w:val="28"/>
          <w:lang w:eastAsia="ru-RU"/>
        </w:rPr>
        <w:t>Уебное</w:t>
      </w:r>
      <w:proofErr w:type="spellEnd"/>
      <w:r w:rsidR="005A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</w:t>
      </w:r>
      <w:r w:rsidR="005A1A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5A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 Каменев, В.В. Черкасов, </w:t>
      </w:r>
    </w:p>
    <w:p w:rsidR="004D768B" w:rsidRDefault="005A1A8D" w:rsidP="005A1A8D">
      <w:pPr>
        <w:tabs>
          <w:tab w:val="left" w:pos="69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.: -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Альпина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2004, -536 с.</w:t>
      </w:r>
    </w:p>
    <w:p w:rsidR="00FF6C7C" w:rsidRPr="005A1A8D" w:rsidRDefault="00FF6C7C" w:rsidP="005A1A8D">
      <w:pPr>
        <w:tabs>
          <w:tab w:val="left" w:pos="69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68B" w:rsidRDefault="00FF6C7C" w:rsidP="00FF6C7C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Научно-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журнал </w:t>
      </w:r>
      <w:r w:rsidRPr="00FF6C7C">
        <w:rPr>
          <w:rFonts w:ascii="Times New Roman" w:eastAsia="Times New Roman" w:hAnsi="Times New Roman" w:cs="Times New Roman"/>
          <w:sz w:val="28"/>
          <w:szCs w:val="28"/>
          <w:lang w:eastAsia="ru-RU"/>
        </w:rPr>
        <w:t>"Технологии и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 связи" № 6 (117), 2016 – </w:t>
      </w:r>
      <w:r w:rsidRPr="00FF6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выпу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"Спутниковая связь и вещание </w:t>
      </w:r>
      <w:r w:rsidRPr="00FF6C7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C7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F6C7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http://tssonline.ru/newstext.php?news_id=114641</w:t>
      </w:r>
    </w:p>
    <w:p w:rsidR="00FF6C7C" w:rsidRPr="000367BE" w:rsidRDefault="00FF6C7C" w:rsidP="00FF6C7C">
      <w:pPr>
        <w:tabs>
          <w:tab w:val="left" w:pos="6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FF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Машбиц</w:t>
      </w:r>
      <w:proofErr w:type="spellEnd"/>
      <w:r w:rsidRPr="00FF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М. Зоны обслуживания систем спутниковой связи / Л.М. </w:t>
      </w:r>
      <w:proofErr w:type="spellStart"/>
      <w:r w:rsidRPr="00FF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Машбиц</w:t>
      </w:r>
      <w:proofErr w:type="spellEnd"/>
      <w:r w:rsidRPr="00FF6C7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Радио и связь, 2012. - 168 c.</w:t>
      </w:r>
    </w:p>
    <w:sectPr w:rsidR="00FF6C7C" w:rsidRPr="0003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BC"/>
    <w:rsid w:val="000367BE"/>
    <w:rsid w:val="00052886"/>
    <w:rsid w:val="0006107F"/>
    <w:rsid w:val="000A786A"/>
    <w:rsid w:val="00126500"/>
    <w:rsid w:val="00180EA4"/>
    <w:rsid w:val="001E0AB1"/>
    <w:rsid w:val="00245ABC"/>
    <w:rsid w:val="00275DFA"/>
    <w:rsid w:val="002A776C"/>
    <w:rsid w:val="002D5344"/>
    <w:rsid w:val="00317399"/>
    <w:rsid w:val="004D768B"/>
    <w:rsid w:val="005A1A8D"/>
    <w:rsid w:val="005D42A0"/>
    <w:rsid w:val="005E3A15"/>
    <w:rsid w:val="007370C5"/>
    <w:rsid w:val="007B38A7"/>
    <w:rsid w:val="007C4CE1"/>
    <w:rsid w:val="008050AC"/>
    <w:rsid w:val="00922269"/>
    <w:rsid w:val="009329FE"/>
    <w:rsid w:val="0096643B"/>
    <w:rsid w:val="009E7E88"/>
    <w:rsid w:val="00A818FD"/>
    <w:rsid w:val="00B72EF2"/>
    <w:rsid w:val="00B80B8D"/>
    <w:rsid w:val="00C91E8B"/>
    <w:rsid w:val="00C9681F"/>
    <w:rsid w:val="00D0633A"/>
    <w:rsid w:val="00D5503D"/>
    <w:rsid w:val="00D61644"/>
    <w:rsid w:val="00D630BF"/>
    <w:rsid w:val="00DE6CC0"/>
    <w:rsid w:val="00EF3B06"/>
    <w:rsid w:val="00EF5FDD"/>
    <w:rsid w:val="00FC7E0C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2017-03-12T18:36:00Z</dcterms:created>
  <dcterms:modified xsi:type="dcterms:W3CDTF">2017-03-15T18:51:00Z</dcterms:modified>
</cp:coreProperties>
</file>