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C6" w:rsidRDefault="00E436C6" w:rsidP="00E436C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Сергей Александрович</w:t>
      </w:r>
    </w:p>
    <w:p w:rsidR="00834893" w:rsidRDefault="00834893" w:rsidP="00E436C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МГТУ «СТАНКИН»</w:t>
      </w:r>
      <w:r w:rsidR="00E43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6C6" w:rsidRDefault="00E436C6" w:rsidP="00E436C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Москва</w:t>
      </w:r>
    </w:p>
    <w:p w:rsidR="00F51A4F" w:rsidRDefault="00E436C6" w:rsidP="00E43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C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F778D">
        <w:rPr>
          <w:rFonts w:ascii="Times New Roman" w:hAnsi="Times New Roman" w:cs="Times New Roman"/>
          <w:b/>
          <w:sz w:val="28"/>
          <w:szCs w:val="28"/>
        </w:rPr>
        <w:t>областей применения</w:t>
      </w:r>
      <w:r w:rsidR="006F5AED">
        <w:rPr>
          <w:rFonts w:ascii="Times New Roman" w:hAnsi="Times New Roman" w:cs="Times New Roman"/>
          <w:b/>
          <w:sz w:val="28"/>
          <w:szCs w:val="28"/>
        </w:rPr>
        <w:t xml:space="preserve"> УНТ и</w:t>
      </w:r>
      <w:bookmarkStart w:id="0" w:name="_GoBack"/>
      <w:bookmarkEnd w:id="0"/>
      <w:r w:rsidR="005F77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8D">
        <w:rPr>
          <w:rFonts w:ascii="Times New Roman" w:hAnsi="Times New Roman" w:cs="Times New Roman"/>
          <w:b/>
          <w:sz w:val="28"/>
          <w:szCs w:val="28"/>
        </w:rPr>
        <w:t>наномодифицированных</w:t>
      </w:r>
      <w:proofErr w:type="spellEnd"/>
      <w:r w:rsidRPr="00E436C6">
        <w:rPr>
          <w:rFonts w:ascii="Times New Roman" w:hAnsi="Times New Roman" w:cs="Times New Roman"/>
          <w:b/>
          <w:sz w:val="28"/>
          <w:szCs w:val="28"/>
        </w:rPr>
        <w:t xml:space="preserve"> полимерных композиционных материалов</w:t>
      </w:r>
    </w:p>
    <w:p w:rsidR="00607AD5" w:rsidRDefault="00607AD5" w:rsidP="00C20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07AD5">
        <w:rPr>
          <w:rFonts w:ascii="Times New Roman" w:hAnsi="Times New Roman" w:cs="Times New Roman"/>
          <w:sz w:val="28"/>
          <w:szCs w:val="28"/>
          <w:lang w:bidi="ru-RU"/>
        </w:rPr>
        <w:t xml:space="preserve">Для разработки новых конструкционных материалов с </w:t>
      </w:r>
      <w:r w:rsidR="00EF7A6A">
        <w:rPr>
          <w:rFonts w:ascii="Times New Roman" w:hAnsi="Times New Roman" w:cs="Times New Roman"/>
          <w:sz w:val="28"/>
          <w:szCs w:val="28"/>
          <w:lang w:bidi="ru-RU"/>
        </w:rPr>
        <w:t>высокими механическими</w:t>
      </w:r>
      <w:r w:rsidRPr="00607AD5">
        <w:rPr>
          <w:rFonts w:ascii="Times New Roman" w:hAnsi="Times New Roman" w:cs="Times New Roman"/>
          <w:sz w:val="28"/>
          <w:szCs w:val="28"/>
          <w:lang w:bidi="ru-RU"/>
        </w:rPr>
        <w:t xml:space="preserve"> свойствами все чаще применяются углеродные </w:t>
      </w:r>
      <w:proofErr w:type="spellStart"/>
      <w:r w:rsidRPr="00607AD5">
        <w:rPr>
          <w:rFonts w:ascii="Times New Roman" w:hAnsi="Times New Roman" w:cs="Times New Roman"/>
          <w:sz w:val="28"/>
          <w:szCs w:val="28"/>
          <w:lang w:bidi="ru-RU"/>
        </w:rPr>
        <w:t>нанотрубки</w:t>
      </w:r>
      <w:proofErr w:type="spellEnd"/>
      <w:r w:rsidRPr="00607AD5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607AD5">
        <w:rPr>
          <w:rFonts w:ascii="Times New Roman" w:hAnsi="Times New Roman" w:cs="Times New Roman"/>
          <w:sz w:val="28"/>
          <w:szCs w:val="28"/>
          <w:lang w:bidi="ru-RU"/>
        </w:rPr>
        <w:t>нановолок</w:t>
      </w:r>
      <w:r w:rsidRPr="00607AD5">
        <w:rPr>
          <w:rFonts w:ascii="Times New Roman" w:hAnsi="Times New Roman" w:cs="Times New Roman"/>
          <w:sz w:val="28"/>
          <w:szCs w:val="28"/>
          <w:lang w:bidi="ru-RU"/>
        </w:rPr>
        <w:softHyphen/>
        <w:t>на</w:t>
      </w:r>
      <w:proofErr w:type="spellEnd"/>
      <w:r w:rsidRPr="00607AD5">
        <w:rPr>
          <w:rFonts w:ascii="Times New Roman" w:hAnsi="Times New Roman" w:cs="Times New Roman"/>
          <w:sz w:val="28"/>
          <w:szCs w:val="28"/>
          <w:lang w:bidi="ru-RU"/>
        </w:rPr>
        <w:t>. Подобные инновационные технологии находят все большее применение как в оборонной (</w:t>
      </w:r>
      <w:proofErr w:type="spellStart"/>
      <w:r w:rsidRPr="00607AD5">
        <w:rPr>
          <w:rFonts w:ascii="Times New Roman" w:hAnsi="Times New Roman" w:cs="Times New Roman"/>
          <w:sz w:val="28"/>
          <w:szCs w:val="28"/>
          <w:lang w:bidi="ru-RU"/>
        </w:rPr>
        <w:t>ракето</w:t>
      </w:r>
      <w:proofErr w:type="spellEnd"/>
      <w:r w:rsidRPr="00607AD5">
        <w:rPr>
          <w:rFonts w:ascii="Times New Roman" w:hAnsi="Times New Roman" w:cs="Times New Roman"/>
          <w:sz w:val="28"/>
          <w:szCs w:val="28"/>
          <w:lang w:bidi="ru-RU"/>
        </w:rPr>
        <w:t>- и самолетостроении), автомобильной промышлен</w:t>
      </w:r>
      <w:r w:rsidRPr="00607AD5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ности, медицине, </w:t>
      </w:r>
      <w:r>
        <w:rPr>
          <w:rFonts w:ascii="Times New Roman" w:hAnsi="Times New Roman" w:cs="Times New Roman"/>
          <w:sz w:val="28"/>
          <w:szCs w:val="28"/>
          <w:lang w:bidi="ru-RU"/>
        </w:rPr>
        <w:t>так и в повседневной жизни [1</w:t>
      </w:r>
      <w:r w:rsidR="009B3FFB">
        <w:rPr>
          <w:rFonts w:ascii="Times New Roman" w:hAnsi="Times New Roman" w:cs="Times New Roman"/>
          <w:sz w:val="28"/>
          <w:szCs w:val="28"/>
          <w:lang w:bidi="ru-RU"/>
        </w:rPr>
        <w:t>].</w:t>
      </w:r>
    </w:p>
    <w:p w:rsidR="009D30D5" w:rsidRDefault="009D30D5" w:rsidP="00C20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30D5">
        <w:rPr>
          <w:rFonts w:ascii="Times New Roman" w:hAnsi="Times New Roman" w:cs="Times New Roman"/>
          <w:sz w:val="28"/>
          <w:szCs w:val="28"/>
          <w:lang w:bidi="ru-RU"/>
        </w:rPr>
        <w:t xml:space="preserve">Углеродные </w:t>
      </w:r>
      <w:proofErr w:type="spellStart"/>
      <w:r w:rsidRPr="009D30D5">
        <w:rPr>
          <w:rFonts w:ascii="Times New Roman" w:hAnsi="Times New Roman" w:cs="Times New Roman"/>
          <w:sz w:val="28"/>
          <w:szCs w:val="28"/>
          <w:lang w:bidi="ru-RU"/>
        </w:rPr>
        <w:t>нанотрубки</w:t>
      </w:r>
      <w:proofErr w:type="spellEnd"/>
      <w:r w:rsidRPr="009D30D5">
        <w:rPr>
          <w:rFonts w:ascii="Times New Roman" w:hAnsi="Times New Roman" w:cs="Times New Roman"/>
          <w:sz w:val="28"/>
          <w:szCs w:val="28"/>
          <w:lang w:bidi="ru-RU"/>
        </w:rPr>
        <w:t xml:space="preserve"> не ограничены определёнными рамками по применению в различных отраслях промышленности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D30D5">
        <w:rPr>
          <w:rFonts w:ascii="Times New Roman" w:hAnsi="Times New Roman" w:cs="Times New Roman"/>
          <w:sz w:val="28"/>
          <w:szCs w:val="28"/>
          <w:lang w:bidi="ru-RU"/>
        </w:rPr>
        <w:t>[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9D30D5">
        <w:rPr>
          <w:rFonts w:ascii="Times New Roman" w:hAnsi="Times New Roman" w:cs="Times New Roman"/>
          <w:sz w:val="28"/>
          <w:szCs w:val="28"/>
          <w:lang w:bidi="ru-RU"/>
        </w:rPr>
        <w:t>]. Материал изобретён относит</w:t>
      </w:r>
      <w:r w:rsidR="008E4436">
        <w:rPr>
          <w:rFonts w:ascii="Times New Roman" w:hAnsi="Times New Roman" w:cs="Times New Roman"/>
          <w:sz w:val="28"/>
          <w:szCs w:val="28"/>
          <w:lang w:bidi="ru-RU"/>
        </w:rPr>
        <w:t>ельно недавно, и, из-за этого</w:t>
      </w:r>
      <w:r w:rsidRPr="009D30D5">
        <w:rPr>
          <w:rFonts w:ascii="Times New Roman" w:hAnsi="Times New Roman" w:cs="Times New Roman"/>
          <w:sz w:val="28"/>
          <w:szCs w:val="28"/>
          <w:lang w:bidi="ru-RU"/>
        </w:rPr>
        <w:t>, в настоящее время широко применяется в</w:t>
      </w:r>
      <w:r w:rsidR="008E4436">
        <w:rPr>
          <w:rFonts w:ascii="Times New Roman" w:hAnsi="Times New Roman" w:cs="Times New Roman"/>
          <w:sz w:val="28"/>
          <w:szCs w:val="28"/>
          <w:lang w:bidi="ru-RU"/>
        </w:rPr>
        <w:t xml:space="preserve"> различных</w:t>
      </w:r>
      <w:r w:rsidRPr="009D30D5">
        <w:rPr>
          <w:rFonts w:ascii="Times New Roman" w:hAnsi="Times New Roman" w:cs="Times New Roman"/>
          <w:sz w:val="28"/>
          <w:szCs w:val="28"/>
          <w:lang w:bidi="ru-RU"/>
        </w:rPr>
        <w:t xml:space="preserve"> научных разработках и исследованиях многих стран мира. Это необходимо для более детального изучения свойств и характеристик углеродных </w:t>
      </w:r>
      <w:proofErr w:type="spellStart"/>
      <w:r w:rsidRPr="009D30D5">
        <w:rPr>
          <w:rFonts w:ascii="Times New Roman" w:hAnsi="Times New Roman" w:cs="Times New Roman"/>
          <w:sz w:val="28"/>
          <w:szCs w:val="28"/>
          <w:lang w:bidi="ru-RU"/>
        </w:rPr>
        <w:t>нанотрубок</w:t>
      </w:r>
      <w:proofErr w:type="spellEnd"/>
      <w:r w:rsidRPr="009D30D5">
        <w:rPr>
          <w:rFonts w:ascii="Times New Roman" w:hAnsi="Times New Roman" w:cs="Times New Roman"/>
          <w:sz w:val="28"/>
          <w:szCs w:val="28"/>
          <w:lang w:bidi="ru-RU"/>
        </w:rPr>
        <w:t>, а также налаживания масштабного производства материала, так как в настоящее время он занимает довольно слабые позиции на рынке.</w:t>
      </w:r>
    </w:p>
    <w:p w:rsidR="009D30D5" w:rsidRDefault="009D30D5" w:rsidP="00C20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30D5">
        <w:rPr>
          <w:rFonts w:ascii="Times New Roman" w:hAnsi="Times New Roman" w:cs="Times New Roman"/>
          <w:sz w:val="28"/>
          <w:szCs w:val="28"/>
          <w:lang w:bidi="ru-RU"/>
        </w:rPr>
        <w:t xml:space="preserve">Применение </w:t>
      </w:r>
      <w:proofErr w:type="spellStart"/>
      <w:r w:rsidRPr="009D30D5">
        <w:rPr>
          <w:rFonts w:ascii="Times New Roman" w:hAnsi="Times New Roman" w:cs="Times New Roman"/>
          <w:sz w:val="28"/>
          <w:szCs w:val="28"/>
          <w:lang w:bidi="ru-RU"/>
        </w:rPr>
        <w:t>нанотрубок</w:t>
      </w:r>
      <w:proofErr w:type="spellEnd"/>
      <w:r w:rsidRPr="009D30D5">
        <w:rPr>
          <w:rFonts w:ascii="Times New Roman" w:hAnsi="Times New Roman" w:cs="Times New Roman"/>
          <w:sz w:val="28"/>
          <w:szCs w:val="28"/>
          <w:lang w:bidi="ru-RU"/>
        </w:rPr>
        <w:t xml:space="preserve"> в разработках компьютерных технологий занимает важную роль в электронной промышленности. Это способствует выпуску компьютерной техники компактных размеров, но при этом не теряются, а даже увеличиваются технические характеристики электронно-вычислительных машин. Применение углеродных </w:t>
      </w:r>
      <w:proofErr w:type="spellStart"/>
      <w:r w:rsidRPr="009D30D5">
        <w:rPr>
          <w:rFonts w:ascii="Times New Roman" w:hAnsi="Times New Roman" w:cs="Times New Roman"/>
          <w:sz w:val="28"/>
          <w:szCs w:val="28"/>
          <w:lang w:bidi="ru-RU"/>
        </w:rPr>
        <w:t>нанотрубок</w:t>
      </w:r>
      <w:proofErr w:type="spellEnd"/>
      <w:r w:rsidRPr="009D30D5">
        <w:rPr>
          <w:rFonts w:ascii="Times New Roman" w:hAnsi="Times New Roman" w:cs="Times New Roman"/>
          <w:sz w:val="28"/>
          <w:szCs w:val="28"/>
          <w:lang w:bidi="ru-RU"/>
        </w:rPr>
        <w:t xml:space="preserve"> в разработках компьютерных технологий и электронной отрасли позволит достичь производства оборудования, которое в разы будет превосходить по техническим характеристикам нынешние аналоги.</w:t>
      </w:r>
      <w:r w:rsidR="009B3FFB">
        <w:rPr>
          <w:rFonts w:ascii="Times New Roman" w:hAnsi="Times New Roman" w:cs="Times New Roman"/>
          <w:sz w:val="28"/>
          <w:szCs w:val="28"/>
          <w:lang w:bidi="ru-RU"/>
        </w:rPr>
        <w:t xml:space="preserve"> Например, </w:t>
      </w:r>
      <w:r w:rsidR="009B3FFB"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созданы и опробованы прототипы тонких плоских дисплеев, работающих на матрице из </w:t>
      </w:r>
      <w:r w:rsidR="009B3FFB">
        <w:rPr>
          <w:rFonts w:ascii="Times New Roman" w:hAnsi="Times New Roman" w:cs="Times New Roman"/>
          <w:sz w:val="28"/>
          <w:szCs w:val="28"/>
          <w:lang w:bidi="ru-RU"/>
        </w:rPr>
        <w:t xml:space="preserve">УНТ </w:t>
      </w:r>
      <w:r w:rsidR="009B3FFB"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[3]. Под действием напряжения, прикладываемого к одному из концов </w:t>
      </w:r>
      <w:proofErr w:type="spellStart"/>
      <w:r w:rsidR="009B3FFB" w:rsidRPr="009B3FFB">
        <w:rPr>
          <w:rFonts w:ascii="Times New Roman" w:hAnsi="Times New Roman" w:cs="Times New Roman"/>
          <w:sz w:val="28"/>
          <w:szCs w:val="28"/>
          <w:lang w:bidi="ru-RU"/>
        </w:rPr>
        <w:t>нанотрубки</w:t>
      </w:r>
      <w:proofErr w:type="spellEnd"/>
      <w:r w:rsidR="009B3FFB"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, с другого конца начинают испускаться электроны, которые попадают на </w:t>
      </w:r>
      <w:r w:rsidR="009B3FFB" w:rsidRPr="009B3FFB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фосфоресцирующий экран и вызывают свечение пикселя. Получающееся при этом зерно изображения будет</w:t>
      </w:r>
      <w:r w:rsidR="009B3FFB">
        <w:rPr>
          <w:rFonts w:ascii="Times New Roman" w:hAnsi="Times New Roman" w:cs="Times New Roman"/>
          <w:sz w:val="28"/>
          <w:szCs w:val="28"/>
          <w:lang w:bidi="ru-RU"/>
        </w:rPr>
        <w:t xml:space="preserve"> иметь размер порядка микрона.</w:t>
      </w:r>
    </w:p>
    <w:p w:rsidR="009B3FFB" w:rsidRDefault="009B3FFB" w:rsidP="00C20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3FFB">
        <w:rPr>
          <w:rFonts w:ascii="Times New Roman" w:hAnsi="Times New Roman" w:cs="Times New Roman"/>
          <w:sz w:val="28"/>
          <w:szCs w:val="28"/>
          <w:lang w:bidi="ru-RU"/>
        </w:rPr>
        <w:t>Ведутся работы по использованию УНТ для приложений в области энергосберегающего освещения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B3FFB">
        <w:rPr>
          <w:rFonts w:ascii="Times New Roman" w:hAnsi="Times New Roman" w:cs="Times New Roman"/>
          <w:sz w:val="28"/>
          <w:szCs w:val="28"/>
          <w:lang w:bidi="ru-RU"/>
        </w:rPr>
        <w:t>[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9B3FFB">
        <w:rPr>
          <w:rFonts w:ascii="Times New Roman" w:hAnsi="Times New Roman" w:cs="Times New Roman"/>
          <w:sz w:val="28"/>
          <w:szCs w:val="28"/>
          <w:lang w:bidi="ru-RU"/>
        </w:rPr>
        <w:t>]. Использование УНТ в качестве электронных эмиттеров для стимулирования люминофоров исследуется научными группами по всему миру. Китайс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ие исследователи делают акцент на замену металлических нитей на углеродные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нанотрубки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/волокна. Уже изготовлены образцы ламп на основе углеродных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нанотрубок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 с использованием УНТ- нитей и пленок, изучены их люминесцентные свойства, включая эффективность освещения, отношение напряжения к току и термическую стабильность. Результаты показывают, что УНТ-лампы имеют сопоставимый с вольфрамовой лампой спектр видимого света, а средняя эффективность УНТ-нитей на 40% выше, чем у вольфрамовой нити при той же температуре (1400-2300K).</w:t>
      </w:r>
    </w:p>
    <w:p w:rsidR="009B3FFB" w:rsidRPr="009B3FFB" w:rsidRDefault="009B3FFB" w:rsidP="009B3F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3FFB">
        <w:rPr>
          <w:rFonts w:ascii="Times New Roman" w:hAnsi="Times New Roman" w:cs="Times New Roman"/>
          <w:sz w:val="28"/>
          <w:szCs w:val="28"/>
          <w:lang w:bidi="ru-RU"/>
        </w:rPr>
        <w:t>Использование современных конструкционных материалов обычно ограничивается тем, что увеличение прочности приводит к снижению пластичности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B3FFB">
        <w:rPr>
          <w:rFonts w:ascii="Times New Roman" w:hAnsi="Times New Roman" w:cs="Times New Roman"/>
          <w:sz w:val="28"/>
          <w:szCs w:val="28"/>
          <w:lang w:bidi="ru-RU"/>
        </w:rPr>
        <w:t>[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]. Данные по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нанокомпозитам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 показывают, что уменьшение структурных элементов и более глубокое изучение физики деформационных процессов, которые определяют пластичность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наноструктурных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 материалов, могут привести к созданию новых типов материалов, сочетающих высокие прочность и пластичность.</w:t>
      </w:r>
    </w:p>
    <w:p w:rsidR="005F778D" w:rsidRDefault="009B3FFB" w:rsidP="009B3F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Анализ проведенных в последние годы отечественных и зарубежных исследований свидетельствует о высокой перспективности следующих основных направлений в области разработки конструкционных материалов: изготовление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наноструктурных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 керамических и композиционных изделий точной формы, создание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наноструктурных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 твердых сплавов для производства режущих инструментов с повышенной износостойкостью и ударной вязкостью, создание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наноструктурных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 защитных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термо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- и коррозионно-стойких покрытий, создание обладающих повышенной прочностью и низкой воспламеняемостью полимерных композитов с наполнителями из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наночастиц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нанотрубок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B3FFB" w:rsidRDefault="009B3FFB" w:rsidP="009B3F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3FF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Использование диспергированных в полимерной матрице неорганических наполнителей из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наноразмерных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 порошков позволяет существенно повысить огнестойкость пластмасс, являющуюся одним из основных недостатков при использовании их в качестве конструкционных материалов, поскольку продукты сгорания полимеров, как правило, представляют собой ядовитые вещества. Результаты исследований показывают, что снижение горючести может быть доведено до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самозатухания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 пламени. При этом </w:t>
      </w:r>
      <w:proofErr w:type="spellStart"/>
      <w:r w:rsidRPr="009B3FFB">
        <w:rPr>
          <w:rFonts w:ascii="Times New Roman" w:hAnsi="Times New Roman" w:cs="Times New Roman"/>
          <w:sz w:val="28"/>
          <w:szCs w:val="28"/>
          <w:lang w:bidi="ru-RU"/>
        </w:rPr>
        <w:t>наноразмерные</w:t>
      </w:r>
      <w:proofErr w:type="spellEnd"/>
      <w:r w:rsidRPr="009B3FFB">
        <w:rPr>
          <w:rFonts w:ascii="Times New Roman" w:hAnsi="Times New Roman" w:cs="Times New Roman"/>
          <w:sz w:val="28"/>
          <w:szCs w:val="28"/>
          <w:lang w:bidi="ru-RU"/>
        </w:rPr>
        <w:t xml:space="preserve"> порошковые наполнители не снижают механической прочности</w:t>
      </w:r>
      <w:r w:rsidR="003403CC">
        <w:rPr>
          <w:rFonts w:ascii="Times New Roman" w:hAnsi="Times New Roman" w:cs="Times New Roman"/>
          <w:sz w:val="28"/>
          <w:szCs w:val="28"/>
          <w:lang w:bidi="ru-RU"/>
        </w:rPr>
        <w:t xml:space="preserve"> и обрабатываемости материалов.</w:t>
      </w:r>
    </w:p>
    <w:p w:rsidR="00112365" w:rsidRDefault="00112365" w:rsidP="009B3F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Вывод.</w:t>
      </w:r>
    </w:p>
    <w:p w:rsidR="009B3FFB" w:rsidRDefault="00C24900" w:rsidP="001123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4900">
        <w:rPr>
          <w:rFonts w:ascii="Times New Roman" w:hAnsi="Times New Roman" w:cs="Times New Roman"/>
          <w:sz w:val="28"/>
          <w:szCs w:val="28"/>
          <w:lang w:bidi="ru-RU"/>
        </w:rPr>
        <w:t xml:space="preserve">УНТ </w:t>
      </w:r>
      <w:r w:rsidR="009B3FFB">
        <w:rPr>
          <w:rFonts w:ascii="Times New Roman" w:hAnsi="Times New Roman" w:cs="Times New Roman"/>
          <w:sz w:val="28"/>
          <w:szCs w:val="28"/>
          <w:lang w:bidi="ru-RU"/>
        </w:rPr>
        <w:t xml:space="preserve">являются одним из наиболее перспективных материалов для применения во </w:t>
      </w:r>
      <w:r w:rsidR="00112365">
        <w:rPr>
          <w:rFonts w:ascii="Times New Roman" w:hAnsi="Times New Roman" w:cs="Times New Roman"/>
          <w:sz w:val="28"/>
          <w:szCs w:val="28"/>
          <w:lang w:bidi="ru-RU"/>
        </w:rPr>
        <w:t>многих областях науки и техники. Широкому применению УНТ в настоящее время мешают различные факторы, например, их достаточно высокая стоимость, трудоемкий процесс производства изделий с их применением. Но</w:t>
      </w:r>
      <w:r w:rsidR="003403CC">
        <w:rPr>
          <w:rFonts w:ascii="Times New Roman" w:hAnsi="Times New Roman" w:cs="Times New Roman"/>
          <w:sz w:val="28"/>
          <w:szCs w:val="28"/>
          <w:lang w:bidi="ru-RU"/>
        </w:rPr>
        <w:t xml:space="preserve"> более глубокое изучение свойств и структуры УНТ,</w:t>
      </w:r>
      <w:r w:rsidR="00112365">
        <w:rPr>
          <w:rFonts w:ascii="Times New Roman" w:hAnsi="Times New Roman" w:cs="Times New Roman"/>
          <w:sz w:val="28"/>
          <w:szCs w:val="28"/>
          <w:lang w:bidi="ru-RU"/>
        </w:rPr>
        <w:t xml:space="preserve"> применение современных технологий, разработка новых методов получения </w:t>
      </w:r>
      <w:proofErr w:type="spellStart"/>
      <w:r w:rsidR="003403CC">
        <w:rPr>
          <w:rFonts w:ascii="Times New Roman" w:hAnsi="Times New Roman" w:cs="Times New Roman"/>
          <w:sz w:val="28"/>
          <w:szCs w:val="28"/>
          <w:lang w:bidi="ru-RU"/>
        </w:rPr>
        <w:t>наноуглеродных</w:t>
      </w:r>
      <w:proofErr w:type="spellEnd"/>
      <w:r w:rsidR="003403CC">
        <w:rPr>
          <w:rFonts w:ascii="Times New Roman" w:hAnsi="Times New Roman" w:cs="Times New Roman"/>
          <w:sz w:val="28"/>
          <w:szCs w:val="28"/>
          <w:lang w:bidi="ru-RU"/>
        </w:rPr>
        <w:t xml:space="preserve"> материалов ведет к расширению областей применения УНТ.</w:t>
      </w:r>
    </w:p>
    <w:p w:rsidR="00607AD5" w:rsidRPr="00F571F4" w:rsidRDefault="00607AD5" w:rsidP="00F571F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571F4">
        <w:rPr>
          <w:rFonts w:ascii="Times New Roman" w:hAnsi="Times New Roman" w:cs="Times New Roman"/>
          <w:sz w:val="28"/>
          <w:szCs w:val="28"/>
          <w:lang w:bidi="ru-RU"/>
        </w:rPr>
        <w:t>Библиографические список</w:t>
      </w:r>
    </w:p>
    <w:p w:rsidR="00EF7A6A" w:rsidRDefault="00EF7A6A" w:rsidP="009D30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Егоров С.А. </w:t>
      </w:r>
      <w:r w:rsidRPr="00EF7A6A">
        <w:rPr>
          <w:rFonts w:ascii="Times New Roman" w:hAnsi="Times New Roman" w:cs="Times New Roman"/>
          <w:sz w:val="28"/>
          <w:szCs w:val="28"/>
          <w:lang w:bidi="ru-RU"/>
        </w:rPr>
        <w:t xml:space="preserve">Анализ методик </w:t>
      </w:r>
      <w:proofErr w:type="spellStart"/>
      <w:r w:rsidRPr="00EF7A6A">
        <w:rPr>
          <w:rFonts w:ascii="Times New Roman" w:hAnsi="Times New Roman" w:cs="Times New Roman"/>
          <w:sz w:val="28"/>
          <w:szCs w:val="28"/>
          <w:lang w:bidi="ru-RU"/>
        </w:rPr>
        <w:t>наномодифицирования</w:t>
      </w:r>
      <w:proofErr w:type="spellEnd"/>
      <w:r w:rsidRPr="00EF7A6A">
        <w:rPr>
          <w:rFonts w:ascii="Times New Roman" w:hAnsi="Times New Roman" w:cs="Times New Roman"/>
          <w:sz w:val="28"/>
          <w:szCs w:val="28"/>
          <w:lang w:bidi="ru-RU"/>
        </w:rPr>
        <w:t xml:space="preserve"> полимерных композиционных материалов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Pr="00EF7A6A">
        <w:rPr>
          <w:rFonts w:ascii="Times New Roman" w:hAnsi="Times New Roman" w:cs="Times New Roman"/>
          <w:bCs/>
          <w:sz w:val="28"/>
          <w:szCs w:val="28"/>
          <w:lang w:bidi="ru-RU"/>
        </w:rPr>
        <w:t>Тенденции развития науки и образования.</w:t>
      </w:r>
      <w:r w:rsidRPr="00EF7A6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F7A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Сборник научных трудов, по материалам </w:t>
      </w:r>
      <w:r w:rsidRPr="00EF7A6A">
        <w:rPr>
          <w:rFonts w:ascii="Times New Roman" w:hAnsi="Times New Roman" w:cs="Times New Roman"/>
          <w:bCs/>
          <w:sz w:val="28"/>
          <w:szCs w:val="28"/>
          <w:lang w:val="en-US" w:bidi="ru-RU"/>
        </w:rPr>
        <w:t>XXII</w:t>
      </w:r>
      <w:r w:rsidRPr="00EF7A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международной научно-практической конференции 31 января 2017 г. Часть 4 Изд. НИЦ «Л-Журнал», 2017. - с. 14-17</w:t>
      </w:r>
    </w:p>
    <w:p w:rsidR="009D30D5" w:rsidRPr="009D30D5" w:rsidRDefault="009D30D5" w:rsidP="009D30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D30D5">
        <w:rPr>
          <w:rFonts w:ascii="Times New Roman" w:hAnsi="Times New Roman" w:cs="Times New Roman"/>
          <w:bCs/>
          <w:sz w:val="28"/>
          <w:szCs w:val="28"/>
          <w:lang w:bidi="ru-RU"/>
        </w:rPr>
        <w:t>http://theecology.ru/interesting/nanotehnologii-uglerodnyie-nanotrubki</w:t>
      </w:r>
    </w:p>
    <w:p w:rsidR="009D30D5" w:rsidRDefault="009B3FFB" w:rsidP="009B3F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3FFB">
        <w:rPr>
          <w:rFonts w:ascii="Times New Roman" w:hAnsi="Times New Roman" w:cs="Times New Roman"/>
          <w:bCs/>
          <w:sz w:val="28"/>
          <w:szCs w:val="28"/>
          <w:lang w:bidi="ru-RU"/>
        </w:rPr>
        <w:t>http://nature.web.ru:8001/db/msg.html?mid=1159181&amp;uri=index.html</w:t>
      </w:r>
    </w:p>
    <w:p w:rsidR="009B3FFB" w:rsidRDefault="009B3FFB" w:rsidP="009B3F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3FFB">
        <w:rPr>
          <w:rFonts w:ascii="Times New Roman" w:hAnsi="Times New Roman" w:cs="Times New Roman"/>
          <w:bCs/>
          <w:sz w:val="28"/>
          <w:szCs w:val="28"/>
          <w:lang w:bidi="ru-RU"/>
        </w:rPr>
        <w:t>http://www.startbase.ru/knowledge/articles/6</w:t>
      </w:r>
    </w:p>
    <w:p w:rsidR="009B3FFB" w:rsidRPr="009B3FFB" w:rsidRDefault="009B3FFB" w:rsidP="009B3F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3FFB">
        <w:rPr>
          <w:rFonts w:ascii="Times New Roman" w:hAnsi="Times New Roman" w:cs="Times New Roman"/>
          <w:bCs/>
          <w:sz w:val="28"/>
          <w:szCs w:val="28"/>
          <w:lang w:bidi="ru-RU"/>
        </w:rPr>
        <w:t>http://www.microsystems.ru/files/publ/601.htm</w:t>
      </w:r>
    </w:p>
    <w:sectPr w:rsidR="009B3FFB" w:rsidRPr="009B3FFB" w:rsidSect="00E436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2B5C"/>
    <w:multiLevelType w:val="hybridMultilevel"/>
    <w:tmpl w:val="5B287914"/>
    <w:lvl w:ilvl="0" w:tplc="5DC24E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C56E8"/>
    <w:multiLevelType w:val="hybridMultilevel"/>
    <w:tmpl w:val="296A375C"/>
    <w:lvl w:ilvl="0" w:tplc="1BCCA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22392"/>
    <w:multiLevelType w:val="hybridMultilevel"/>
    <w:tmpl w:val="A038078E"/>
    <w:lvl w:ilvl="0" w:tplc="1BCC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682C"/>
    <w:multiLevelType w:val="multilevel"/>
    <w:tmpl w:val="7A58E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DA"/>
    <w:rsid w:val="000000E5"/>
    <w:rsid w:val="00103CD8"/>
    <w:rsid w:val="00112365"/>
    <w:rsid w:val="001E0C86"/>
    <w:rsid w:val="00257D1B"/>
    <w:rsid w:val="00286E25"/>
    <w:rsid w:val="002B4801"/>
    <w:rsid w:val="00327927"/>
    <w:rsid w:val="003403CC"/>
    <w:rsid w:val="00357869"/>
    <w:rsid w:val="00447EED"/>
    <w:rsid w:val="005E516A"/>
    <w:rsid w:val="005F6BA4"/>
    <w:rsid w:val="005F778D"/>
    <w:rsid w:val="00607AD5"/>
    <w:rsid w:val="006C6BAC"/>
    <w:rsid w:val="006F5AED"/>
    <w:rsid w:val="00736257"/>
    <w:rsid w:val="00755657"/>
    <w:rsid w:val="00834893"/>
    <w:rsid w:val="0088547F"/>
    <w:rsid w:val="008E4436"/>
    <w:rsid w:val="009B3FFB"/>
    <w:rsid w:val="009D30D5"/>
    <w:rsid w:val="00A07E57"/>
    <w:rsid w:val="00A263D9"/>
    <w:rsid w:val="00AD14F3"/>
    <w:rsid w:val="00AF4FC1"/>
    <w:rsid w:val="00B32D5A"/>
    <w:rsid w:val="00B32DDA"/>
    <w:rsid w:val="00BD25C8"/>
    <w:rsid w:val="00C206C5"/>
    <w:rsid w:val="00C24900"/>
    <w:rsid w:val="00D94248"/>
    <w:rsid w:val="00E1458B"/>
    <w:rsid w:val="00E436C6"/>
    <w:rsid w:val="00EA6ECD"/>
    <w:rsid w:val="00EF4665"/>
    <w:rsid w:val="00EF7A6A"/>
    <w:rsid w:val="00F51A4F"/>
    <w:rsid w:val="00F54C97"/>
    <w:rsid w:val="00F571F4"/>
    <w:rsid w:val="00F7445B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11C0-1D36-4A4B-B725-418B381A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Егоров</dc:creator>
  <cp:keywords/>
  <dc:description/>
  <cp:lastModifiedBy>Сергей Егоров</cp:lastModifiedBy>
  <cp:revision>4</cp:revision>
  <dcterms:created xsi:type="dcterms:W3CDTF">2017-03-30T19:29:00Z</dcterms:created>
  <dcterms:modified xsi:type="dcterms:W3CDTF">2017-03-31T14:26:00Z</dcterms:modified>
</cp:coreProperties>
</file>