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7A" w:rsidRDefault="00073D7A" w:rsidP="00073D7A">
      <w:pPr>
        <w:pStyle w:val="a4"/>
        <w:spacing w:line="360" w:lineRule="auto"/>
        <w:jc w:val="right"/>
        <w:rPr>
          <w:sz w:val="28"/>
          <w:szCs w:val="28"/>
        </w:rPr>
      </w:pPr>
      <w:r w:rsidRPr="00073D7A">
        <w:rPr>
          <w:b/>
          <w:sz w:val="28"/>
          <w:szCs w:val="28"/>
        </w:rPr>
        <w:t>Гасанова</w:t>
      </w:r>
      <w:proofErr w:type="gramStart"/>
      <w:r w:rsidRPr="00073D7A">
        <w:rPr>
          <w:b/>
          <w:sz w:val="28"/>
          <w:szCs w:val="28"/>
        </w:rPr>
        <w:t xml:space="preserve"> </w:t>
      </w:r>
      <w:proofErr w:type="spellStart"/>
      <w:r w:rsidRPr="00073D7A">
        <w:rPr>
          <w:b/>
          <w:sz w:val="28"/>
          <w:szCs w:val="28"/>
        </w:rPr>
        <w:t>Д</w:t>
      </w:r>
      <w:proofErr w:type="gramEnd"/>
      <w:r w:rsidRPr="00073D7A">
        <w:rPr>
          <w:b/>
          <w:sz w:val="28"/>
          <w:szCs w:val="28"/>
        </w:rPr>
        <w:t>ж.С</w:t>
      </w:r>
      <w:proofErr w:type="spellEnd"/>
      <w:r w:rsidRPr="00073D7A">
        <w:rPr>
          <w:b/>
          <w:sz w:val="28"/>
          <w:szCs w:val="28"/>
        </w:rPr>
        <w:t>., ДГУ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073D7A" w:rsidRDefault="00073D7A" w:rsidP="00073D7A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Речевой этикет и вежливость как поведенческие доминанты межличностного общения</w:t>
      </w:r>
    </w:p>
    <w:p w:rsidR="00073D7A" w:rsidRDefault="00073D7A" w:rsidP="00073D7A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Каждый язык национально специфичен и отражает не только особенности природных условий или культуры, но и своеобразие национального сознания его обладателей, поэтому национально-культурное своеобразие народа проявляется, в том числе, в особенностях межличностного общения между представителями отдельного этнического сообщества. Национально значимые черты коммуникации определяются культурными и социальными параметрами.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Речевой этикет представляет собой доминанту коммуникативной культуры, которая поддерживает статусный баланс между </w:t>
      </w:r>
      <w:proofErr w:type="spellStart"/>
      <w:r>
        <w:rPr>
          <w:sz w:val="28"/>
          <w:szCs w:val="28"/>
        </w:rPr>
        <w:t>коммуникантами</w:t>
      </w:r>
      <w:proofErr w:type="spellEnd"/>
      <w:r>
        <w:rPr>
          <w:sz w:val="28"/>
          <w:szCs w:val="28"/>
        </w:rPr>
        <w:t xml:space="preserve"> в соответствии с принятыми в обществе нормами и традициями межличностного общения; вежливость носит релятивный характер и определяется как коммуникативная категория, содержанием которой является единство стратегий и форм коммуникативного поведения, поддерживающих этикетные нормы общения.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Речевое и неречевое поведение </w:t>
      </w:r>
      <w:proofErr w:type="spellStart"/>
      <w:r>
        <w:rPr>
          <w:sz w:val="28"/>
          <w:szCs w:val="28"/>
        </w:rPr>
        <w:t>коммуникантов</w:t>
      </w:r>
      <w:proofErr w:type="spellEnd"/>
      <w:r>
        <w:rPr>
          <w:sz w:val="28"/>
          <w:szCs w:val="28"/>
        </w:rPr>
        <w:t xml:space="preserve"> регулируется едиными социальными нормами, речевое общение сверх того - специфическими для данного языка правилами. Наличие нормы позволяет определить различие между языком и речью как различие между нормой и отклонением от нормы. В основе нормы речи лежит этический принцип (Л.А. </w:t>
      </w:r>
      <w:proofErr w:type="spellStart"/>
      <w:r>
        <w:rPr>
          <w:sz w:val="28"/>
          <w:szCs w:val="28"/>
        </w:rPr>
        <w:t>Азнабаева</w:t>
      </w:r>
      <w:proofErr w:type="spellEnd"/>
      <w:r>
        <w:rPr>
          <w:sz w:val="28"/>
          <w:szCs w:val="28"/>
        </w:rPr>
        <w:t>, Е.В. Бабаева, В.Г. Гак, П.Н. Донец, Л.П. Крысин, Л.В. Куликова).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Речевой этикет представляет собой доминанту коммуникативной культуры, которая поддерживает статусный баланс между </w:t>
      </w:r>
      <w:proofErr w:type="spellStart"/>
      <w:r>
        <w:rPr>
          <w:sz w:val="28"/>
          <w:szCs w:val="28"/>
        </w:rPr>
        <w:t>коммуникантами</w:t>
      </w:r>
      <w:proofErr w:type="spellEnd"/>
      <w:r>
        <w:rPr>
          <w:sz w:val="28"/>
          <w:szCs w:val="28"/>
        </w:rPr>
        <w:t xml:space="preserve"> в соответствии с принятыми в обществе нормами и традициями межличностного общения; вежливость носит релятивный характер и определяется как коммуникативная категория, содержанием которой является единство стратегий и форм коммуникативного поведения, поддерживающих этикетные нормы общения.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Параметрическая модель этикетной коммуникативной ситуации строится с опорой на информационное пространство коммуникации, состоящее из трех зон (зоны общения и зон ближней и дальней периферии общения) с учетом общих коммуникативно-прагматиче</w:t>
      </w:r>
      <w:r>
        <w:rPr>
          <w:sz w:val="28"/>
          <w:szCs w:val="28"/>
        </w:rPr>
        <w:softHyphen/>
        <w:t xml:space="preserve">ских и специфических </w:t>
      </w:r>
      <w:proofErr w:type="spellStart"/>
      <w:r>
        <w:rPr>
          <w:sz w:val="28"/>
          <w:szCs w:val="28"/>
        </w:rPr>
        <w:t>этикетно</w:t>
      </w:r>
      <w:proofErr w:type="spellEnd"/>
      <w:r>
        <w:rPr>
          <w:sz w:val="28"/>
          <w:szCs w:val="28"/>
        </w:rPr>
        <w:t>-коммуникативных параметров (дистанция, тональность, стиль и регистр общения), которые подвергаются вариативным изменениям в ходе межличностного общения представителей отдельного социума.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Коммуникативно-прагматическая специфика речевого этикета в ситуациях приветствия и прощания определяется стратегией вежливости, нацеленной на сближение </w:t>
      </w:r>
      <w:proofErr w:type="spellStart"/>
      <w:r>
        <w:rPr>
          <w:sz w:val="28"/>
          <w:szCs w:val="28"/>
        </w:rPr>
        <w:t>коммуникантов</w:t>
      </w:r>
      <w:proofErr w:type="spellEnd"/>
      <w:r>
        <w:rPr>
          <w:sz w:val="28"/>
          <w:szCs w:val="28"/>
        </w:rPr>
        <w:t xml:space="preserve">; она реализуется посредством речевого жанра благопожелания. Установлению добрых отношений способствует набор речевых актов приветствия и прощания, прагматика и семантика которых отличается этнокультурной спецификой. Причинами вербальной и </w:t>
      </w:r>
      <w:proofErr w:type="spellStart"/>
      <w:r>
        <w:rPr>
          <w:sz w:val="28"/>
          <w:szCs w:val="28"/>
        </w:rPr>
        <w:t>авербальной</w:t>
      </w:r>
      <w:proofErr w:type="spellEnd"/>
      <w:r>
        <w:rPr>
          <w:sz w:val="28"/>
          <w:szCs w:val="28"/>
        </w:rPr>
        <w:t xml:space="preserve"> вариативности вежливого поведения являются </w:t>
      </w:r>
      <w:proofErr w:type="spellStart"/>
      <w:r>
        <w:rPr>
          <w:sz w:val="28"/>
          <w:szCs w:val="28"/>
        </w:rPr>
        <w:t>этносоциопрагматические</w:t>
      </w:r>
      <w:proofErr w:type="spellEnd"/>
      <w:r>
        <w:rPr>
          <w:sz w:val="28"/>
          <w:szCs w:val="28"/>
        </w:rPr>
        <w:t xml:space="preserve"> особенности английской коммуникативной культуры.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акты инициации и </w:t>
      </w:r>
      <w:proofErr w:type="spellStart"/>
      <w:r>
        <w:rPr>
          <w:sz w:val="28"/>
          <w:szCs w:val="28"/>
        </w:rPr>
        <w:t>финализации</w:t>
      </w:r>
      <w:proofErr w:type="spellEnd"/>
      <w:r>
        <w:rPr>
          <w:sz w:val="28"/>
          <w:szCs w:val="28"/>
        </w:rPr>
        <w:t xml:space="preserve"> общения представляют собой </w:t>
      </w:r>
      <w:proofErr w:type="spellStart"/>
      <w:r>
        <w:rPr>
          <w:sz w:val="28"/>
          <w:szCs w:val="28"/>
        </w:rPr>
        <w:t>ритуализованные</w:t>
      </w:r>
      <w:proofErr w:type="spellEnd"/>
      <w:r>
        <w:rPr>
          <w:sz w:val="28"/>
          <w:szCs w:val="28"/>
        </w:rPr>
        <w:t xml:space="preserve"> диалогические единства. Они строятся с опорой на нормы и стереотипные формулы приветствия и прощания и составляют основу речевого жанра благопожелания. На их выбор при актуализации в речи влияют социальные и коммуникативно-прагматические параметры ситуации общения, в том числе такие характеристики </w:t>
      </w:r>
      <w:proofErr w:type="spellStart"/>
      <w:r>
        <w:rPr>
          <w:sz w:val="28"/>
          <w:szCs w:val="28"/>
        </w:rPr>
        <w:t>этикетности</w:t>
      </w:r>
      <w:proofErr w:type="spellEnd"/>
      <w:r>
        <w:rPr>
          <w:sz w:val="28"/>
          <w:szCs w:val="28"/>
        </w:rPr>
        <w:t xml:space="preserve">, как </w:t>
      </w:r>
      <w:proofErr w:type="spellStart"/>
      <w:r>
        <w:rPr>
          <w:sz w:val="28"/>
          <w:szCs w:val="28"/>
        </w:rPr>
        <w:t>векторность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дистантность</w:t>
      </w:r>
      <w:proofErr w:type="spellEnd"/>
      <w:r>
        <w:rPr>
          <w:sz w:val="28"/>
          <w:szCs w:val="28"/>
        </w:rPr>
        <w:t xml:space="preserve"> отношений между </w:t>
      </w:r>
      <w:proofErr w:type="spellStart"/>
      <w:r>
        <w:rPr>
          <w:sz w:val="28"/>
          <w:szCs w:val="28"/>
        </w:rPr>
        <w:t>коммуникантами</w:t>
      </w:r>
      <w:proofErr w:type="spellEnd"/>
      <w:r>
        <w:rPr>
          <w:sz w:val="28"/>
          <w:szCs w:val="28"/>
        </w:rPr>
        <w:t>, регистр общения.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Особенности тактик этикетного поведения в ситуациях приветствия и прощания в английской лингвокультуре проявляются на </w:t>
      </w:r>
      <w:proofErr w:type="gramStart"/>
      <w:r>
        <w:rPr>
          <w:sz w:val="28"/>
          <w:szCs w:val="28"/>
        </w:rPr>
        <w:t>вербальном</w:t>
      </w:r>
      <w:proofErr w:type="gramEnd"/>
      <w:r>
        <w:rPr>
          <w:sz w:val="28"/>
          <w:szCs w:val="28"/>
        </w:rPr>
        <w:t xml:space="preserve"> и невербальном уровнях. Они зависят от норм вежливо</w:t>
      </w:r>
      <w:r>
        <w:rPr>
          <w:sz w:val="28"/>
          <w:szCs w:val="28"/>
        </w:rPr>
        <w:softHyphen/>
        <w:t xml:space="preserve">сти и </w:t>
      </w:r>
      <w:proofErr w:type="gramStart"/>
      <w:r>
        <w:rPr>
          <w:sz w:val="28"/>
          <w:szCs w:val="28"/>
        </w:rPr>
        <w:t>особенностей</w:t>
      </w:r>
      <w:proofErr w:type="gramEnd"/>
      <w:r>
        <w:rPr>
          <w:sz w:val="28"/>
          <w:szCs w:val="28"/>
        </w:rPr>
        <w:t xml:space="preserve"> господствующих в отдельном социуме традиций коммуникативной культуры. На вербальном уровне выявляются особенности в прагматике смысла, выражаемого с помощью формул приветствия и прощания, и в </w:t>
      </w:r>
      <w:r>
        <w:rPr>
          <w:sz w:val="28"/>
          <w:szCs w:val="28"/>
        </w:rPr>
        <w:lastRenderedPageBreak/>
        <w:t>правилах их использования в речи на невербальном уровне выявляются отличия в степени уважительного отношения, маркируемые жестовыми и мимическими знаками.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Межличностное общение (речевое поведение человека) составляет основу коммуникативной культуры, и в нем в различных формах представлены диалогические отношения партнеров и выражены нормы, регулирующие эти отношения. </w:t>
      </w:r>
      <w:proofErr w:type="gramStart"/>
      <w:r>
        <w:rPr>
          <w:sz w:val="28"/>
          <w:szCs w:val="28"/>
        </w:rPr>
        <w:t>Специфика общения «лицом к лицу» предполагает существование общего коммуникативно-прагматиче</w:t>
      </w:r>
      <w:r>
        <w:rPr>
          <w:sz w:val="28"/>
          <w:szCs w:val="28"/>
        </w:rPr>
        <w:softHyphen/>
        <w:t>ского поля общения, в котором заложены ассоциации связей единиц и норм общения (нарративы, сценарии, ценностные представления, стереотипы принятия решений, вербальные и невербальные средства общения, а также «общий фонд» мыслей и чувств, переживаний, интересов и стремлений, которые в совокупности характеризуют единое коммуникативно-прагматическое пространство общения).</w:t>
      </w:r>
      <w:proofErr w:type="gramEnd"/>
      <w:r>
        <w:rPr>
          <w:sz w:val="28"/>
          <w:szCs w:val="28"/>
        </w:rPr>
        <w:t xml:space="preserve"> Пространст</w:t>
      </w:r>
      <w:r>
        <w:rPr>
          <w:sz w:val="28"/>
          <w:szCs w:val="28"/>
        </w:rPr>
        <w:softHyphen/>
        <w:t>во общения р</w:t>
      </w:r>
      <w:r w:rsidR="002E03C1">
        <w:rPr>
          <w:sz w:val="28"/>
          <w:szCs w:val="28"/>
        </w:rPr>
        <w:t>ассматривается на трех уровнях:</w:t>
      </w:r>
      <w:r>
        <w:rPr>
          <w:sz w:val="28"/>
          <w:szCs w:val="28"/>
        </w:rPr>
        <w:t xml:space="preserve"> вербально-семантиче</w:t>
      </w:r>
      <w:r>
        <w:rPr>
          <w:sz w:val="28"/>
          <w:szCs w:val="28"/>
        </w:rPr>
        <w:softHyphen/>
        <w:t xml:space="preserve">ском, </w:t>
      </w:r>
      <w:proofErr w:type="spellStart"/>
      <w:r>
        <w:rPr>
          <w:sz w:val="28"/>
          <w:szCs w:val="28"/>
        </w:rPr>
        <w:t>прагмалингвистическом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лингво</w:t>
      </w:r>
      <w:proofErr w:type="spellEnd"/>
      <w:r w:rsidR="002E03C1">
        <w:rPr>
          <w:sz w:val="28"/>
          <w:szCs w:val="28"/>
        </w:rPr>
        <w:t>-</w:t>
      </w:r>
      <w:r>
        <w:rPr>
          <w:sz w:val="28"/>
          <w:szCs w:val="28"/>
        </w:rPr>
        <w:t>когнитивном.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Модель коммуникации определяется как аналог реально существующей коммуникативной ситуации, как схема конструирования языковых элементов для осуществления коммуникативного взаимодействия партнеров в социально-культурных условиях общения. Коммуникация рассматривается не как механический процесс обмена сообщениями, а как особое социальное пространство, где опыт человека наполняется смыслом, приобретает структуру, связность и цельность.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человеческой деятельности пересекается с социальными и психологическими аспектами, оставаясь в границах биологических и физических условий существования человека. Его вхождение в контакт - это интеракции, которые характеризуются </w:t>
      </w:r>
      <w:proofErr w:type="spellStart"/>
      <w:r>
        <w:rPr>
          <w:sz w:val="28"/>
          <w:szCs w:val="28"/>
        </w:rPr>
        <w:t>дискурсивностью</w:t>
      </w:r>
      <w:proofErr w:type="spellEnd"/>
      <w:r>
        <w:rPr>
          <w:sz w:val="28"/>
          <w:szCs w:val="28"/>
        </w:rPr>
        <w:t xml:space="preserve">; воспроизводя вербально социальные институты и культурные схемы, системы ценностей, они формируют человеческие сообщества и социальные аспекты личности [Леонтович 2011: 38].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Любой речевой акт приобретает смысл и может быть понят только в пространстве коммуникативной ситуации.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Моделирование коммуникативной ситуации позволяет выделить три зоны межличностного общения: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зона общения</w:t>
      </w:r>
      <w:r>
        <w:rPr>
          <w:sz w:val="28"/>
          <w:szCs w:val="28"/>
        </w:rPr>
        <w:t xml:space="preserve"> (пространство потенциальной интеракции в любой ситуации общения с учетом </w:t>
      </w:r>
      <w:proofErr w:type="spellStart"/>
      <w:r>
        <w:rPr>
          <w:sz w:val="28"/>
          <w:szCs w:val="28"/>
        </w:rPr>
        <w:t>взаимонаправленного</w:t>
      </w:r>
      <w:proofErr w:type="spellEnd"/>
      <w:r>
        <w:rPr>
          <w:sz w:val="28"/>
          <w:szCs w:val="28"/>
        </w:rPr>
        <w:t xml:space="preserve"> обмена репликами между </w:t>
      </w:r>
      <w:proofErr w:type="spellStart"/>
      <w:r>
        <w:rPr>
          <w:sz w:val="28"/>
          <w:szCs w:val="28"/>
        </w:rPr>
        <w:t>коммуникантами</w:t>
      </w:r>
      <w:proofErr w:type="spellEnd"/>
      <w:r>
        <w:rPr>
          <w:sz w:val="28"/>
          <w:szCs w:val="28"/>
        </w:rPr>
        <w:t xml:space="preserve">);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зона ближней периферии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пресуппозиция</w:t>
      </w:r>
      <w:proofErr w:type="spellEnd"/>
      <w:r>
        <w:rPr>
          <w:sz w:val="28"/>
          <w:szCs w:val="28"/>
        </w:rPr>
        <w:t xml:space="preserve"> общения, включающая такие коммуникативно-прагматические </w:t>
      </w:r>
      <w:proofErr w:type="spellStart"/>
      <w:r>
        <w:rPr>
          <w:sz w:val="28"/>
          <w:szCs w:val="28"/>
        </w:rPr>
        <w:t>конституенты</w:t>
      </w:r>
      <w:proofErr w:type="spellEnd"/>
      <w:r>
        <w:rPr>
          <w:sz w:val="28"/>
          <w:szCs w:val="28"/>
        </w:rPr>
        <w:t xml:space="preserve">, как цель общения, предмет речи, мотив высказывания, стратегические планы общения и т.п.);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зона дальней периферии общения</w:t>
      </w:r>
      <w:r>
        <w:rPr>
          <w:sz w:val="28"/>
          <w:szCs w:val="28"/>
        </w:rPr>
        <w:t xml:space="preserve"> (пространственно-временные условия общения; статусные и ролевые характеристики </w:t>
      </w:r>
      <w:proofErr w:type="gramStart"/>
      <w:r>
        <w:rPr>
          <w:sz w:val="28"/>
          <w:szCs w:val="28"/>
        </w:rPr>
        <w:t>общающихся</w:t>
      </w:r>
      <w:proofErr w:type="gramEnd"/>
      <w:r>
        <w:rPr>
          <w:sz w:val="28"/>
          <w:szCs w:val="28"/>
        </w:rPr>
        <w:t xml:space="preserve">: возрастные, гендерные, профессиональные, а также этнокультурные особенности).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их совместном участии уточняется выбор типа и способа межличностного общения.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Культура включает в себя регулятивные элементы - идеалы, нравственные нормы, традиции, обычаи и т.п. В совокупности они составляют социальные нормы поведения, соблюдение которых является непременным условием сохранения общества как интегрированного целого.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Особую роль при этом играет язык как средство передачи социального опыта индивидам, и в рамках этого опыта социальные нормы поведения, являясь одним из устойчивых фрагментов культуры, представляют собой специфически национальную форму проявления универсальной функции культуры.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Национально значимые черты коммуникации определяются культурными и социальными параметрами, они переводят коммуникацию на уровень вербального и невербального поведения, характер которого зависит от «разделенного между членами общества знания стандартов восприятия, веры, оценки поведения» [</w:t>
      </w:r>
      <w:proofErr w:type="spellStart"/>
      <w:r>
        <w:rPr>
          <w:sz w:val="28"/>
          <w:szCs w:val="28"/>
        </w:rPr>
        <w:t>Шамне</w:t>
      </w:r>
      <w:proofErr w:type="spellEnd"/>
      <w:r>
        <w:rPr>
          <w:sz w:val="28"/>
          <w:szCs w:val="28"/>
        </w:rPr>
        <w:t xml:space="preserve"> 2003: 79]. Одним из проявлений стандарта поведения считаем нормы этикета, которые помогают установить </w:t>
      </w:r>
      <w:r>
        <w:rPr>
          <w:sz w:val="28"/>
          <w:szCs w:val="28"/>
        </w:rPr>
        <w:lastRenderedPageBreak/>
        <w:t>межличностное общение в любой ситуации. Этикетное действие понимается в работе как «</w:t>
      </w:r>
      <w:proofErr w:type="spellStart"/>
      <w:r>
        <w:rPr>
          <w:sz w:val="28"/>
          <w:szCs w:val="28"/>
        </w:rPr>
        <w:t>интенциональный</w:t>
      </w:r>
      <w:proofErr w:type="spellEnd"/>
      <w:r>
        <w:rPr>
          <w:sz w:val="28"/>
          <w:szCs w:val="28"/>
        </w:rPr>
        <w:t xml:space="preserve"> и конвенциональный поведенческий акт, целью которого является поддержание статусного баланса между участниками общения в соответствии с принятыми в обществе нормами и традициями» [Карасик 2002: 78].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proofErr w:type="spellStart"/>
      <w:r>
        <w:rPr>
          <w:sz w:val="28"/>
          <w:szCs w:val="28"/>
        </w:rPr>
        <w:t>этикетности</w:t>
      </w:r>
      <w:proofErr w:type="spellEnd"/>
      <w:r>
        <w:rPr>
          <w:sz w:val="28"/>
          <w:szCs w:val="28"/>
        </w:rPr>
        <w:t xml:space="preserve"> как категории коммуникативной культуры опирается на два критерия, разделяющие участников интеракции: статусная дистанция и межличностная дистанция. </w:t>
      </w:r>
      <w:proofErr w:type="gramStart"/>
      <w:r>
        <w:rPr>
          <w:sz w:val="28"/>
          <w:szCs w:val="28"/>
        </w:rPr>
        <w:t>Соотношение статусов, а также размер межличностной дистанции определяют права участников этикетной ситуации, а также их взаимные ожидания и речевое поведение, которое регулируется речевым этикетом (сложившаяся в языке и речи система устойчивых выражений, национально специфичных и социально закрепленных стереотипами общения, применяемых в ситуациях установления и поддержания контакта, т.е. в речевых ситуациях).</w:t>
      </w:r>
      <w:proofErr w:type="gramEnd"/>
    </w:p>
    <w:p w:rsidR="005A5C53" w:rsidRDefault="005A5C53" w:rsidP="005A5C53">
      <w:pPr>
        <w:pStyle w:val="a4"/>
        <w:spacing w:line="360" w:lineRule="auto"/>
        <w:ind w:left="1429" w:firstLine="0"/>
        <w:jc w:val="center"/>
        <w:rPr>
          <w:b/>
          <w:sz w:val="28"/>
          <w:szCs w:val="28"/>
        </w:rPr>
      </w:pPr>
    </w:p>
    <w:p w:rsidR="00073D7A" w:rsidRDefault="005A5C53" w:rsidP="005A5C53">
      <w:pPr>
        <w:pStyle w:val="a4"/>
        <w:spacing w:line="360" w:lineRule="auto"/>
        <w:ind w:left="1429" w:firstLine="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>Литература:</w:t>
      </w:r>
    </w:p>
    <w:p w:rsidR="00073D7A" w:rsidRDefault="00073D7A" w:rsidP="00073D7A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Вежбицкая</w:t>
      </w:r>
      <w:proofErr w:type="spellEnd"/>
      <w:r>
        <w:rPr>
          <w:sz w:val="28"/>
          <w:szCs w:val="28"/>
        </w:rPr>
        <w:t xml:space="preserve"> А. Язык. Культура. Познание. М., 1999.</w:t>
      </w:r>
    </w:p>
    <w:p w:rsidR="00073D7A" w:rsidRDefault="00073D7A" w:rsidP="00073D7A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Карасик </w:t>
      </w:r>
      <w:r>
        <w:rPr>
          <w:bCs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. Языковой круг: личность, концепты, дискурс // Культурные доминанты в языке. Коммуникативная личность как предмет лингвистического исследования. Волгоград, 2002. С.166-205. </w:t>
      </w:r>
    </w:p>
    <w:p w:rsidR="00073D7A" w:rsidRDefault="00073D7A" w:rsidP="00073D7A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Леонтович О.А. Методы коммуникативных исследований. М., 2011.</w:t>
      </w:r>
    </w:p>
    <w:p w:rsidR="00073D7A" w:rsidRDefault="00073D7A" w:rsidP="00073D7A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Шамне</w:t>
      </w:r>
      <w:proofErr w:type="spellEnd"/>
      <w:r>
        <w:rPr>
          <w:sz w:val="28"/>
          <w:szCs w:val="28"/>
        </w:rPr>
        <w:t xml:space="preserve"> Н.Л. Межкультурная и </w:t>
      </w:r>
      <w:proofErr w:type="spellStart"/>
      <w:r>
        <w:rPr>
          <w:sz w:val="28"/>
          <w:szCs w:val="28"/>
        </w:rPr>
        <w:t>транскультурная</w:t>
      </w:r>
      <w:proofErr w:type="spellEnd"/>
      <w:r>
        <w:rPr>
          <w:sz w:val="28"/>
          <w:szCs w:val="28"/>
        </w:rPr>
        <w:t xml:space="preserve"> коммуникация: к определению понятий // Вестник Волгоградского государственного университета. Вып.3, 2003. С. 73-80.</w:t>
      </w:r>
    </w:p>
    <w:p w:rsidR="00073D7A" w:rsidRDefault="00073D7A" w:rsidP="00073D7A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Crystal D. English as a Global Language. L., 2003. </w:t>
      </w:r>
    </w:p>
    <w:p w:rsidR="00073D7A" w:rsidRDefault="00073D7A" w:rsidP="00073D7A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Oxford English Dictionary of Culture. L., 2006.    </w:t>
      </w:r>
    </w:p>
    <w:p w:rsidR="00073D7A" w:rsidRDefault="00073D7A" w:rsidP="00073D7A">
      <w:pPr>
        <w:pStyle w:val="a4"/>
        <w:spacing w:line="360" w:lineRule="auto"/>
        <w:ind w:firstLine="709"/>
        <w:rPr>
          <w:sz w:val="28"/>
          <w:szCs w:val="28"/>
          <w:lang w:val="en-US"/>
        </w:rPr>
      </w:pPr>
    </w:p>
    <w:sectPr w:rsidR="0007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D93"/>
    <w:multiLevelType w:val="hybridMultilevel"/>
    <w:tmpl w:val="238C112C"/>
    <w:lvl w:ilvl="0" w:tplc="51B6479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D63B2"/>
    <w:multiLevelType w:val="hybridMultilevel"/>
    <w:tmpl w:val="238C112C"/>
    <w:lvl w:ilvl="0" w:tplc="51B6479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307B9"/>
    <w:multiLevelType w:val="hybridMultilevel"/>
    <w:tmpl w:val="66542CC2"/>
    <w:lvl w:ilvl="0" w:tplc="662290C6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DA07E46"/>
    <w:multiLevelType w:val="hybridMultilevel"/>
    <w:tmpl w:val="75C2FB8A"/>
    <w:lvl w:ilvl="0" w:tplc="51B64798">
      <w:start w:val="3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8"/>
    <w:rsid w:val="00073D7A"/>
    <w:rsid w:val="001D13D8"/>
    <w:rsid w:val="002E03C1"/>
    <w:rsid w:val="005A5C53"/>
    <w:rsid w:val="009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7A"/>
    <w:pPr>
      <w:ind w:left="720"/>
      <w:contextualSpacing/>
    </w:pPr>
  </w:style>
  <w:style w:type="paragraph" w:customStyle="1" w:styleId="a4">
    <w:name w:val="Осн.текст"/>
    <w:uiPriority w:val="99"/>
    <w:rsid w:val="00073D7A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7A"/>
    <w:pPr>
      <w:ind w:left="720"/>
      <w:contextualSpacing/>
    </w:pPr>
  </w:style>
  <w:style w:type="paragraph" w:customStyle="1" w:styleId="a4">
    <w:name w:val="Осн.текст"/>
    <w:uiPriority w:val="99"/>
    <w:rsid w:val="00073D7A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Разият</cp:lastModifiedBy>
  <cp:revision>4</cp:revision>
  <dcterms:created xsi:type="dcterms:W3CDTF">2017-03-13T17:36:00Z</dcterms:created>
  <dcterms:modified xsi:type="dcterms:W3CDTF">2017-03-13T17:39:00Z</dcterms:modified>
</cp:coreProperties>
</file>