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74" w:rsidRPr="00CC1907" w:rsidRDefault="00950174" w:rsidP="003046A5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32"/>
        </w:rPr>
      </w:pPr>
      <w:r w:rsidRPr="00CC1907">
        <w:rPr>
          <w:rFonts w:ascii="Times New Roman" w:hAnsi="Times New Roman"/>
          <w:b/>
          <w:i/>
          <w:sz w:val="28"/>
          <w:szCs w:val="32"/>
        </w:rPr>
        <w:t>Доброхотов Михаил Юрьевич,</w:t>
      </w:r>
    </w:p>
    <w:p w:rsidR="00950174" w:rsidRPr="00CC1907" w:rsidRDefault="00950174" w:rsidP="00CC190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C1907">
        <w:rPr>
          <w:rFonts w:ascii="Times New Roman" w:hAnsi="Times New Roman"/>
          <w:b/>
          <w:i/>
          <w:sz w:val="28"/>
          <w:szCs w:val="32"/>
        </w:rPr>
        <w:t>Тихоокеанский государственный университет</w:t>
      </w:r>
      <w:r w:rsidRPr="00CC19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950174" w:rsidRPr="0020026E" w:rsidRDefault="00950174" w:rsidP="002002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50174" w:rsidRPr="00CC1907" w:rsidRDefault="0020026E" w:rsidP="002002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28"/>
          <w:shd w:val="clear" w:color="auto" w:fill="FFFFFF"/>
        </w:rPr>
      </w:pPr>
      <w:r w:rsidRPr="00CC1907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 xml:space="preserve">ПРОБЛЕМНЫЕ АСПЕКТЫ СИСТЕМАТИЗАЦИИ АДМИНИСТРАТИВНОГО ЗАКОНОДАТЕЛЬСТВА И ПУТИ ИХ РЕШЕНИЯ </w:t>
      </w:r>
    </w:p>
    <w:p w:rsidR="0020026E" w:rsidRDefault="0020026E" w:rsidP="003046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20026E" w:rsidRPr="00CC1907" w:rsidRDefault="0020026E" w:rsidP="002002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907">
        <w:rPr>
          <w:rFonts w:ascii="Times New Roman" w:hAnsi="Times New Roman" w:cs="Times New Roman"/>
          <w:b/>
          <w:sz w:val="28"/>
          <w:szCs w:val="28"/>
        </w:rPr>
        <w:t xml:space="preserve">Аннотация: </w:t>
      </w:r>
      <w:r w:rsidRPr="00CC1907">
        <w:rPr>
          <w:rFonts w:ascii="Times New Roman" w:hAnsi="Times New Roman" w:cs="Times New Roman"/>
          <w:sz w:val="28"/>
          <w:szCs w:val="28"/>
        </w:rPr>
        <w:t>в статье</w:t>
      </w:r>
      <w:r w:rsidRPr="00CC19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1907">
        <w:rPr>
          <w:rFonts w:ascii="Times New Roman" w:hAnsi="Times New Roman" w:cs="Times New Roman"/>
          <w:sz w:val="28"/>
          <w:szCs w:val="28"/>
        </w:rPr>
        <w:t>рассматриваются проблемные аспекты сист</w:t>
      </w:r>
      <w:r w:rsidRPr="00CC1907">
        <w:rPr>
          <w:rFonts w:ascii="Times New Roman" w:hAnsi="Times New Roman" w:cs="Times New Roman"/>
          <w:sz w:val="28"/>
          <w:szCs w:val="28"/>
        </w:rPr>
        <w:t>е</w:t>
      </w:r>
      <w:r w:rsidRPr="00CC1907">
        <w:rPr>
          <w:rFonts w:ascii="Times New Roman" w:hAnsi="Times New Roman" w:cs="Times New Roman"/>
          <w:sz w:val="28"/>
          <w:szCs w:val="28"/>
        </w:rPr>
        <w:t>матизации административного законодательства Российской Федерации, проблемы его реформирования и пути их решения.</w:t>
      </w:r>
    </w:p>
    <w:p w:rsidR="0020026E" w:rsidRPr="00CC1907" w:rsidRDefault="0020026E" w:rsidP="00200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907"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Pr="00CC1907">
        <w:rPr>
          <w:rFonts w:ascii="Times New Roman" w:hAnsi="Times New Roman" w:cs="Times New Roman"/>
          <w:sz w:val="28"/>
          <w:szCs w:val="28"/>
        </w:rPr>
        <w:t>административное право, административное з</w:t>
      </w:r>
      <w:r w:rsidRPr="00CC1907">
        <w:rPr>
          <w:rFonts w:ascii="Times New Roman" w:hAnsi="Times New Roman" w:cs="Times New Roman"/>
          <w:sz w:val="28"/>
          <w:szCs w:val="28"/>
        </w:rPr>
        <w:t>а</w:t>
      </w:r>
      <w:r w:rsidRPr="00CC1907">
        <w:rPr>
          <w:rFonts w:ascii="Times New Roman" w:hAnsi="Times New Roman" w:cs="Times New Roman"/>
          <w:sz w:val="28"/>
          <w:szCs w:val="28"/>
        </w:rPr>
        <w:t>конодательство, систематизация административного законодательства, а</w:t>
      </w:r>
      <w:r w:rsidRPr="00CC1907">
        <w:rPr>
          <w:rFonts w:ascii="Times New Roman" w:hAnsi="Times New Roman" w:cs="Times New Roman"/>
          <w:sz w:val="28"/>
          <w:szCs w:val="28"/>
        </w:rPr>
        <w:t>д</w:t>
      </w:r>
      <w:r w:rsidRPr="00CC1907">
        <w:rPr>
          <w:rFonts w:ascii="Times New Roman" w:hAnsi="Times New Roman" w:cs="Times New Roman"/>
          <w:sz w:val="28"/>
          <w:szCs w:val="28"/>
        </w:rPr>
        <w:t>министративная реформа, государственное управление.</w:t>
      </w:r>
    </w:p>
    <w:p w:rsidR="006C29CA" w:rsidRDefault="006C29CA" w:rsidP="006C2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0F6F" w:rsidRDefault="006C29CA" w:rsidP="009501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CDE">
        <w:rPr>
          <w:rFonts w:ascii="Times New Roman" w:hAnsi="Times New Roman"/>
          <w:sz w:val="28"/>
          <w:szCs w:val="28"/>
        </w:rPr>
        <w:t>На современном этапе реформирования законодательства необход</w:t>
      </w:r>
      <w:r w:rsidRPr="007C3CDE">
        <w:rPr>
          <w:rFonts w:ascii="Times New Roman" w:hAnsi="Times New Roman"/>
          <w:sz w:val="28"/>
          <w:szCs w:val="28"/>
        </w:rPr>
        <w:t>и</w:t>
      </w:r>
      <w:r w:rsidRPr="007C3CDE">
        <w:rPr>
          <w:rFonts w:ascii="Times New Roman" w:hAnsi="Times New Roman"/>
          <w:sz w:val="28"/>
          <w:szCs w:val="28"/>
        </w:rPr>
        <w:t>мо говорить о</w:t>
      </w:r>
      <w:r w:rsidR="00F23754">
        <w:rPr>
          <w:rFonts w:ascii="Times New Roman" w:hAnsi="Times New Roman"/>
          <w:sz w:val="28"/>
          <w:szCs w:val="28"/>
        </w:rPr>
        <w:t>б</w:t>
      </w:r>
      <w:r w:rsidRPr="007C3CDE">
        <w:rPr>
          <w:rFonts w:ascii="Times New Roman" w:hAnsi="Times New Roman"/>
          <w:sz w:val="28"/>
          <w:szCs w:val="28"/>
        </w:rPr>
        <w:t xml:space="preserve"> ином «нетрадиционном» подходе к разделению админис</w:t>
      </w:r>
      <w:r w:rsidRPr="007C3CDE">
        <w:rPr>
          <w:rFonts w:ascii="Times New Roman" w:hAnsi="Times New Roman"/>
          <w:sz w:val="28"/>
          <w:szCs w:val="28"/>
        </w:rPr>
        <w:t>т</w:t>
      </w:r>
      <w:r w:rsidRPr="007C3CDE">
        <w:rPr>
          <w:rFonts w:ascii="Times New Roman" w:hAnsi="Times New Roman"/>
          <w:sz w:val="28"/>
          <w:szCs w:val="28"/>
        </w:rPr>
        <w:t>ративного права.</w:t>
      </w:r>
      <w:r w:rsidR="003D0F6F">
        <w:rPr>
          <w:rFonts w:ascii="Times New Roman" w:hAnsi="Times New Roman"/>
          <w:sz w:val="28"/>
          <w:szCs w:val="28"/>
        </w:rPr>
        <w:t xml:space="preserve"> Как считают </w:t>
      </w:r>
      <w:proofErr w:type="gramStart"/>
      <w:r w:rsidR="003D0F6F">
        <w:rPr>
          <w:rFonts w:ascii="Times New Roman" w:hAnsi="Times New Roman"/>
          <w:sz w:val="28"/>
          <w:szCs w:val="28"/>
        </w:rPr>
        <w:t>ведущие</w:t>
      </w:r>
      <w:proofErr w:type="gramEnd"/>
      <w:r w:rsidR="003D0F6F">
        <w:rPr>
          <w:rFonts w:ascii="Times New Roman" w:hAnsi="Times New Roman"/>
          <w:sz w:val="28"/>
          <w:szCs w:val="28"/>
        </w:rPr>
        <w:t xml:space="preserve"> ученные </w:t>
      </w:r>
      <w:proofErr w:type="spellStart"/>
      <w:r w:rsidR="003D0F6F">
        <w:rPr>
          <w:rFonts w:ascii="Times New Roman" w:hAnsi="Times New Roman"/>
          <w:sz w:val="28"/>
          <w:szCs w:val="28"/>
        </w:rPr>
        <w:t>административисты</w:t>
      </w:r>
      <w:proofErr w:type="spellEnd"/>
      <w:r w:rsidR="003D0F6F">
        <w:rPr>
          <w:rFonts w:ascii="Times New Roman" w:hAnsi="Times New Roman"/>
          <w:sz w:val="28"/>
          <w:szCs w:val="28"/>
        </w:rPr>
        <w:t xml:space="preserve"> </w:t>
      </w:r>
      <w:r w:rsidR="003D0F6F" w:rsidRPr="007C3CDE">
        <w:rPr>
          <w:rFonts w:ascii="Times New Roman" w:hAnsi="Times New Roman"/>
          <w:sz w:val="28"/>
          <w:szCs w:val="28"/>
        </w:rPr>
        <w:t>мат</w:t>
      </w:r>
      <w:r w:rsidR="003D0F6F" w:rsidRPr="007C3CDE">
        <w:rPr>
          <w:rFonts w:ascii="Times New Roman" w:hAnsi="Times New Roman"/>
          <w:sz w:val="28"/>
          <w:szCs w:val="28"/>
        </w:rPr>
        <w:t>е</w:t>
      </w:r>
      <w:r w:rsidR="003D0F6F" w:rsidRPr="007C3CDE">
        <w:rPr>
          <w:rFonts w:ascii="Times New Roman" w:hAnsi="Times New Roman"/>
          <w:sz w:val="28"/>
          <w:szCs w:val="28"/>
        </w:rPr>
        <w:t>риальная часть административного права является настолько масштабным блоком правового регулирования</w:t>
      </w:r>
      <w:r w:rsidR="003D0F6F">
        <w:rPr>
          <w:rFonts w:ascii="Times New Roman" w:hAnsi="Times New Roman"/>
          <w:sz w:val="28"/>
          <w:szCs w:val="28"/>
        </w:rPr>
        <w:t>, что не подлежит масштабной системат</w:t>
      </w:r>
      <w:r w:rsidR="003D0F6F">
        <w:rPr>
          <w:rFonts w:ascii="Times New Roman" w:hAnsi="Times New Roman"/>
          <w:sz w:val="28"/>
          <w:szCs w:val="28"/>
        </w:rPr>
        <w:t>и</w:t>
      </w:r>
      <w:r w:rsidR="003D0F6F">
        <w:rPr>
          <w:rFonts w:ascii="Times New Roman" w:hAnsi="Times New Roman"/>
          <w:sz w:val="28"/>
          <w:szCs w:val="28"/>
        </w:rPr>
        <w:t>зации. Однако они не отрицают, что существует ряд проблем, которые можно устранить посредством проведения реформ относительно систем</w:t>
      </w:r>
      <w:r w:rsidR="003D0F6F">
        <w:rPr>
          <w:rFonts w:ascii="Times New Roman" w:hAnsi="Times New Roman"/>
          <w:sz w:val="28"/>
          <w:szCs w:val="28"/>
        </w:rPr>
        <w:t>а</w:t>
      </w:r>
      <w:r w:rsidR="003D0F6F">
        <w:rPr>
          <w:rFonts w:ascii="Times New Roman" w:hAnsi="Times New Roman"/>
          <w:sz w:val="28"/>
          <w:szCs w:val="28"/>
        </w:rPr>
        <w:t>тизации административного законодательства.</w:t>
      </w:r>
    </w:p>
    <w:p w:rsidR="005E1840" w:rsidRPr="00CC1907" w:rsidRDefault="00FC2E3A" w:rsidP="00950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Одной из актуальных проблем науки административного права явл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ется совершенствование административно-правового регулирования ра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нообразных общественных отношений и административного законод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тельства в целом.</w:t>
      </w:r>
      <w:r w:rsidR="005E1840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1840" w:rsidRPr="00CC1907">
        <w:rPr>
          <w:rFonts w:ascii="Times New Roman" w:hAnsi="Times New Roman"/>
          <w:sz w:val="28"/>
          <w:szCs w:val="28"/>
        </w:rPr>
        <w:t>Основной проблемой выступают вопросы согласованн</w:t>
      </w:r>
      <w:r w:rsidR="005E1840" w:rsidRPr="00CC1907">
        <w:rPr>
          <w:rFonts w:ascii="Times New Roman" w:hAnsi="Times New Roman"/>
          <w:sz w:val="28"/>
          <w:szCs w:val="28"/>
        </w:rPr>
        <w:t>о</w:t>
      </w:r>
      <w:r w:rsidR="005E1840" w:rsidRPr="00CC1907">
        <w:rPr>
          <w:rFonts w:ascii="Times New Roman" w:hAnsi="Times New Roman"/>
          <w:sz w:val="28"/>
          <w:szCs w:val="28"/>
        </w:rPr>
        <w:t xml:space="preserve">сти между собой норм административного </w:t>
      </w:r>
      <w:r w:rsidR="00950174" w:rsidRPr="00CC1907">
        <w:rPr>
          <w:rFonts w:ascii="Times New Roman" w:hAnsi="Times New Roman"/>
          <w:sz w:val="28"/>
          <w:szCs w:val="28"/>
        </w:rPr>
        <w:t>законодательства</w:t>
      </w:r>
      <w:r w:rsidR="005E1840" w:rsidRPr="00CC1907">
        <w:rPr>
          <w:rFonts w:ascii="Times New Roman" w:hAnsi="Times New Roman"/>
          <w:sz w:val="28"/>
          <w:szCs w:val="28"/>
        </w:rPr>
        <w:t xml:space="preserve"> и проблемы правильности их применения, а также </w:t>
      </w:r>
      <w:r w:rsidR="005E1840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разрозненность норм и нормативно-правовых актов административного законодательства</w:t>
      </w:r>
      <w:r w:rsidR="005E1840" w:rsidRPr="00CC1907">
        <w:rPr>
          <w:rFonts w:ascii="Times New Roman" w:hAnsi="Times New Roman"/>
          <w:sz w:val="28"/>
          <w:szCs w:val="28"/>
        </w:rPr>
        <w:t>. Это приводит к в</w:t>
      </w:r>
      <w:r w:rsidR="005E1840" w:rsidRPr="00CC1907">
        <w:rPr>
          <w:rFonts w:ascii="Times New Roman" w:hAnsi="Times New Roman"/>
          <w:sz w:val="28"/>
          <w:szCs w:val="28"/>
        </w:rPr>
        <w:t>ы</w:t>
      </w:r>
      <w:r w:rsidR="005E1840" w:rsidRPr="00CC1907">
        <w:rPr>
          <w:rFonts w:ascii="Times New Roman" w:hAnsi="Times New Roman"/>
          <w:sz w:val="28"/>
          <w:szCs w:val="28"/>
        </w:rPr>
        <w:t>воду о том, что отсутствует структурность и упорядоченность норм</w:t>
      </w:r>
      <w:r w:rsidR="00950174" w:rsidRPr="00CC1907">
        <w:rPr>
          <w:rFonts w:ascii="Times New Roman" w:hAnsi="Times New Roman"/>
          <w:sz w:val="28"/>
          <w:szCs w:val="28"/>
        </w:rPr>
        <w:t>, кот</w:t>
      </w:r>
      <w:r w:rsidR="00950174" w:rsidRPr="00CC1907">
        <w:rPr>
          <w:rFonts w:ascii="Times New Roman" w:hAnsi="Times New Roman"/>
          <w:sz w:val="28"/>
          <w:szCs w:val="28"/>
        </w:rPr>
        <w:t>о</w:t>
      </w:r>
      <w:r w:rsidR="00950174" w:rsidRPr="00CC1907">
        <w:rPr>
          <w:rFonts w:ascii="Times New Roman" w:hAnsi="Times New Roman"/>
          <w:sz w:val="28"/>
          <w:szCs w:val="28"/>
        </w:rPr>
        <w:t>рую можно реализовать</w:t>
      </w:r>
      <w:r w:rsidR="005E1840" w:rsidRPr="00CC1907">
        <w:rPr>
          <w:rFonts w:ascii="Times New Roman" w:hAnsi="Times New Roman"/>
          <w:sz w:val="28"/>
          <w:szCs w:val="28"/>
        </w:rPr>
        <w:t xml:space="preserve"> посредством одного из способов систематизации.</w:t>
      </w:r>
    </w:p>
    <w:p w:rsidR="00D932B7" w:rsidRPr="00CC1907" w:rsidRDefault="00FC2E3A" w:rsidP="00D93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Как правило, под систематизацией принято понимать такие способы как учет, инкорпорация, кодификация и консолидация. Целесообразно дать им краткие характеристики. Под учетом понимается п</w:t>
      </w:r>
      <w:r w:rsidR="00637D5F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ростейший способ систематизации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Под инкорпорацией понимается </w:t>
      </w:r>
      <w:r w:rsidR="003D0F6F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группировка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действу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щих нормативно-правовых актов в сборники</w:t>
      </w:r>
      <w:r w:rsidR="003D0F6F">
        <w:rPr>
          <w:rFonts w:ascii="Times New Roman" w:hAnsi="Times New Roman" w:cs="Times New Roman"/>
          <w:sz w:val="28"/>
          <w:szCs w:val="28"/>
          <w:shd w:val="clear" w:color="auto" w:fill="FFFFFF"/>
        </w:rPr>
        <w:t>, при этом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1840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законодательные акты объединя</w:t>
      </w:r>
      <w:r w:rsidR="003D0F6F">
        <w:rPr>
          <w:rFonts w:ascii="Times New Roman" w:hAnsi="Times New Roman" w:cs="Times New Roman"/>
          <w:sz w:val="28"/>
          <w:szCs w:val="28"/>
          <w:shd w:val="clear" w:color="auto" w:fill="FFFFFF"/>
        </w:rPr>
        <w:t>ются по определенному основанию, а их</w:t>
      </w:r>
      <w:r w:rsidR="005E1840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содержание </w:t>
      </w:r>
      <w:r w:rsidR="003D0F6F">
        <w:rPr>
          <w:rFonts w:ascii="Times New Roman" w:hAnsi="Times New Roman" w:cs="Times New Roman"/>
          <w:sz w:val="28"/>
          <w:szCs w:val="28"/>
          <w:shd w:val="clear" w:color="auto" w:fill="FFFFFF"/>
        </w:rPr>
        <w:t>не подлежит изменению</w:t>
      </w:r>
      <w:r w:rsidR="005E1840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Кодификацией является </w:t>
      </w:r>
      <w:r w:rsidR="003D0F6F">
        <w:rPr>
          <w:rFonts w:ascii="Times New Roman" w:hAnsi="Times New Roman" w:cs="Times New Roman"/>
          <w:sz w:val="28"/>
          <w:szCs w:val="28"/>
          <w:shd w:val="clear" w:color="auto" w:fill="FFFFFF"/>
        </w:rPr>
        <w:t>форма</w:t>
      </w:r>
      <w:r w:rsidR="005E1840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систематизации, при которо</w:t>
      </w:r>
      <w:r w:rsidR="003D0F6F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5E1840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D0F6F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необходима</w:t>
      </w:r>
      <w:r w:rsidR="005E1840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внутренняя</w:t>
      </w:r>
      <w:r w:rsidR="003D0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переработка действующего законод</w:t>
      </w:r>
      <w:r w:rsidR="003D0F6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3D0F6F">
        <w:rPr>
          <w:rFonts w:ascii="Times New Roman" w:hAnsi="Times New Roman" w:cs="Times New Roman"/>
          <w:sz w:val="28"/>
          <w:szCs w:val="28"/>
          <w:shd w:val="clear" w:color="auto" w:fill="FFFFFF"/>
        </w:rPr>
        <w:t>тельства</w:t>
      </w:r>
      <w:r w:rsidR="00F2375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E1840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и внешняя путем подготовки и принятия нового кодификац</w:t>
      </w:r>
      <w:r w:rsidR="005E1840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5E1840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онного акта. Примером может быть Кодекс об Административных прав</w:t>
      </w:r>
      <w:r w:rsidR="005E1840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5E1840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нарушениях</w:t>
      </w:r>
      <w:r w:rsidR="003046A5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либо Кодекс об Административном судопроизводстве</w:t>
      </w:r>
      <w:r w:rsidR="005E1840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. И Ко</w:t>
      </w:r>
      <w:r w:rsidR="005E1840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5E1840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солидация это </w:t>
      </w:r>
      <w:r w:rsidR="003D0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один из </w:t>
      </w:r>
      <w:r w:rsidR="005E1840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</w:t>
      </w:r>
      <w:r w:rsidR="003D0F6F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="005E1840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состо</w:t>
      </w:r>
      <w:r w:rsidR="003D0F6F">
        <w:rPr>
          <w:rFonts w:ascii="Times New Roman" w:hAnsi="Times New Roman" w:cs="Times New Roman"/>
          <w:sz w:val="28"/>
          <w:szCs w:val="28"/>
          <w:shd w:val="clear" w:color="auto" w:fill="FFFFFF"/>
        </w:rPr>
        <w:t>ящий</w:t>
      </w:r>
      <w:r w:rsidR="005E1840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объединении разных, но </w:t>
      </w:r>
      <w:r w:rsidR="003D0F6F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3D0F6F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3D0F6F">
        <w:rPr>
          <w:rFonts w:ascii="Times New Roman" w:hAnsi="Times New Roman" w:cs="Times New Roman"/>
          <w:sz w:val="28"/>
          <w:szCs w:val="28"/>
          <w:shd w:val="clear" w:color="auto" w:fill="FFFFFF"/>
        </w:rPr>
        <w:t>носящихся к одной теме</w:t>
      </w:r>
      <w:r w:rsidR="005E1840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законодательных актов в один </w:t>
      </w:r>
      <w:r w:rsidR="003D0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общий </w:t>
      </w:r>
      <w:r w:rsidR="005E1840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акт.</w:t>
      </w:r>
    </w:p>
    <w:p w:rsidR="00FC3CB2" w:rsidRDefault="00FC3CB2" w:rsidP="00950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 показывает практика применения административного законод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тельства</w:t>
      </w:r>
      <w:r w:rsidR="00950174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условиях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становления</w:t>
      </w:r>
      <w:r w:rsidR="00950174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российской действительности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именно административно-правовые нормы 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являются наиболее применяемыми</w:t>
      </w:r>
      <w:r w:rsidR="00950174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Однако</w:t>
      </w:r>
      <w:r w:rsidR="00950174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научных работ,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относительно вопроса</w:t>
      </w:r>
      <w:r w:rsidR="00950174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исследовани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 применения этого вида</w:t>
      </w:r>
      <w:r w:rsidR="00950174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норм и анализу правоприменительной практики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очень</w:t>
      </w:r>
      <w:r w:rsidR="00950174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мало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50174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</w:t>
      </w:r>
      <w:r w:rsidR="00950174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отрицательно влияет на совершенствование административного зак</w:t>
      </w:r>
      <w:r w:rsidR="00950174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950174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нодательства и устранени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950174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проблем, возникающих в </w:t>
      </w:r>
      <w:r w:rsidR="00D932B7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его </w:t>
      </w:r>
      <w:r w:rsidR="00950174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ост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ется нерешенным</w:t>
      </w:r>
      <w:r w:rsidR="00950174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5E1840" w:rsidRPr="00CC1907" w:rsidRDefault="00FC3CB2" w:rsidP="00950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сегодняшний день</w:t>
      </w:r>
      <w:r w:rsidR="00950174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</w:t>
      </w:r>
      <w:r w:rsidR="00950174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пересмотреть</w:t>
      </w:r>
      <w:r w:rsidR="00950174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роль норм админ</w:t>
      </w:r>
      <w:r w:rsidR="00950174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950174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стративного законодательства как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главного</w:t>
      </w:r>
      <w:r w:rsidR="00950174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инструментария регулирования сов</w:t>
      </w:r>
      <w:r w:rsidR="00D932B7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ременных общественных отношений и рассмотреть спектр проблем связанных с его применением.</w:t>
      </w:r>
    </w:p>
    <w:p w:rsidR="00D932B7" w:rsidRPr="00CC1907" w:rsidRDefault="00D932B7" w:rsidP="00D93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Для решения ряда проблем была проведена административная р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форма. Административная реформа в России проводилась поэтапно. Хр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нологически она включала в себя два этапа: начальный – 2003-2004 гг. и современный – 2006-2010 гг.</w:t>
      </w:r>
    </w:p>
    <w:p w:rsidR="0028366C" w:rsidRPr="00CC1907" w:rsidRDefault="00D932B7" w:rsidP="00D93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На первом этапе общие черты административного реформирования правовую базу составлял Указ Президента Российской Федерации от 23 июля 2003 года № 824 «О мерах по проведению административной рефо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мы в 2003 - 2004 годах»</w:t>
      </w:r>
      <w:r w:rsidR="00CC1907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footnoteReference w:id="1"/>
      </w:r>
      <w:r w:rsid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и в постановлении Правительства Российской Федерации от 31 июля 2003 года № 451 «О Правительственной комиссии по проведению административной реформы»</w:t>
      </w:r>
      <w:r w:rsidR="00CC1907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footnoteReference w:id="2"/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D932B7" w:rsidRPr="00CC1907" w:rsidRDefault="00D932B7" w:rsidP="00D93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Позднее план реформирования продолжила Концепция администр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тивной реформы в Российской Федерации в 2006-2010 годах, одобренная распоряжением Правительства РФ от 25 октября 2005 г. № 1789-р</w:t>
      </w:r>
      <w:r w:rsidR="0028366C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C1907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footnoteReference w:id="3"/>
      </w:r>
      <w:r w:rsidR="00C4279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ко в дальнейшем разработка данного вопроса замедлилась, но на сег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дняшний день проблема систематизации административного законод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тельства имеет свою актуальность.</w:t>
      </w:r>
    </w:p>
    <w:p w:rsidR="00D932B7" w:rsidRPr="00CC1907" w:rsidRDefault="00D932B7" w:rsidP="00D93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В целом для каждого этапа определились наиболее приоритетные направления. Для первого этапа административной реформы это:</w:t>
      </w:r>
    </w:p>
    <w:p w:rsidR="00D932B7" w:rsidRPr="00CC1907" w:rsidRDefault="00D932B7" w:rsidP="00D93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1. Ограничение вмешательства государства в экономическую де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тельность субъектов предпринимательства, в том числе прекращение и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быточного государственного регулирования;</w:t>
      </w:r>
    </w:p>
    <w:p w:rsidR="00D932B7" w:rsidRPr="00CC1907" w:rsidRDefault="00D932B7" w:rsidP="00D93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2. Исключение дублирования функций и полномочий федеральных органов исполнительной власти</w:t>
      </w:r>
    </w:p>
    <w:p w:rsidR="00D932B7" w:rsidRPr="00CC1907" w:rsidRDefault="00D932B7" w:rsidP="00D93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Развитие системы </w:t>
      </w:r>
      <w:proofErr w:type="spellStart"/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саморегулируемых</w:t>
      </w:r>
      <w:proofErr w:type="spellEnd"/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организаций в области эк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номики;</w:t>
      </w:r>
    </w:p>
    <w:p w:rsidR="00D932B7" w:rsidRPr="00CC1907" w:rsidRDefault="00D932B7" w:rsidP="00D93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4. Организационное разделение функций, касающихся регулиров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ния экономической деятельностью, надзора и контроля, управления гос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дарственным имуществом и предоставления государственными организ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циями услуг гражданам и юридическим лицам;</w:t>
      </w:r>
    </w:p>
    <w:p w:rsidR="00D932B7" w:rsidRPr="00CC1907" w:rsidRDefault="00D932B7" w:rsidP="00D93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5. Завершение процесса разграничения полномочий между фед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ральными органами исполнительной власти субъектов Федерации, опт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мизация деятельности территориальных министерств и служб.</w:t>
      </w:r>
    </w:p>
    <w:p w:rsidR="00D932B7" w:rsidRPr="00CC1907" w:rsidRDefault="00D932B7" w:rsidP="00D93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В свою очередь, для второго этапа основными направлениями в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ступили необходимость: </w:t>
      </w:r>
    </w:p>
    <w:p w:rsidR="00D932B7" w:rsidRPr="00CC1907" w:rsidRDefault="00D932B7" w:rsidP="00D93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1. повысить качество и доступность государственных услуг;</w:t>
      </w:r>
    </w:p>
    <w:p w:rsidR="00D932B7" w:rsidRPr="00CC1907" w:rsidRDefault="00D932B7" w:rsidP="00D93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2. разграничить вмешательство государства в экономическую де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тельность субъектов предпринимательства, в том числе прекратить изб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точное государственное регулирование;</w:t>
      </w:r>
    </w:p>
    <w:p w:rsidR="00D932B7" w:rsidRPr="00CC1907" w:rsidRDefault="00D932B7" w:rsidP="00D93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3. повысить эффективность деятельности органов исполнительной власти.</w:t>
      </w:r>
    </w:p>
    <w:p w:rsidR="003046A5" w:rsidRPr="00CC1907" w:rsidRDefault="003046A5" w:rsidP="00D93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Проводимая в стране административная реформа способствовала, как известно, образованию новой системы органов исполнительной власти и существенным изменениям в государственном управлении различными отраслями хозяйственно-экономической, социально-культурной и админ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стративно-политической деятельности.</w:t>
      </w:r>
    </w:p>
    <w:p w:rsidR="00D932B7" w:rsidRPr="00CC1907" w:rsidRDefault="00D932B7" w:rsidP="00D932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 реализации административно правовых норм, была собрана большая база нормативного материала в сфере административных прав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отношений. Целесообразно поднимается вопрос о необходимости коре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ного реформирования административного законодательства. Как считает доктор юридических наук, профессор Ю.Н. Старилов для обеспечения а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министративной реформы возникает необходимость сформировать столь нужное организационное информационное, кадровое и ресурсное обесп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чение административной реформы, усовершенствовать механизм распр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странения успешного опыта государственного управления</w:t>
      </w:r>
      <w:r w:rsidR="00CC1907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footnoteReference w:id="4"/>
      </w:r>
      <w:r w:rsidR="00C4279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932B7" w:rsidRPr="00CC1907" w:rsidRDefault="00D932B7" w:rsidP="00D93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Одним из наиболее важных выступают задачи по повышению э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фективности деятельности государственных органов и создание благопр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ятных условий для реализации гражданами своих прав и интересов.</w:t>
      </w:r>
    </w:p>
    <w:p w:rsidR="003046A5" w:rsidRPr="00CC1907" w:rsidRDefault="0020026E" w:rsidP="00304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мнению </w:t>
      </w:r>
      <w:r w:rsidR="00A00574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доктора юридических наук 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Труфанова М.Е. научное в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дение перспектив развития административного законодательства должно стать основой выработки эффективной правовой политики в сфере прим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нения норм административного права. </w:t>
      </w:r>
      <w:r w:rsidR="003046A5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Проблемами, обусловившими акт</w:t>
      </w:r>
      <w:r w:rsidR="003046A5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3046A5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альность данного вопроса, выступают:</w:t>
      </w:r>
    </w:p>
    <w:p w:rsidR="003046A5" w:rsidRPr="00CC1907" w:rsidRDefault="003046A5" w:rsidP="00304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="00A801D6">
        <w:rPr>
          <w:rFonts w:ascii="Times New Roman" w:hAnsi="Times New Roman" w:cs="Times New Roman"/>
          <w:sz w:val="28"/>
          <w:szCs w:val="28"/>
          <w:shd w:val="clear" w:color="auto" w:fill="FFFFFF"/>
        </w:rPr>
        <w:t>быстрая смена актуальности устаревших норм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административного законодательства;</w:t>
      </w:r>
    </w:p>
    <w:p w:rsidR="003046A5" w:rsidRPr="00CC1907" w:rsidRDefault="003046A5" w:rsidP="00304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необходимость проведения </w:t>
      </w:r>
      <w:r w:rsidR="00A801D6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направленной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работы по </w:t>
      </w:r>
      <w:r w:rsidR="00A801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направлению 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</w:t>
      </w:r>
      <w:r w:rsidR="00A801D6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совершенствовани</w:t>
      </w:r>
      <w:r w:rsidR="00A801D6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административного законодательства, о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ганизации правильного и точного его применения во всех сферах госуда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ственной и общественной жизни;</w:t>
      </w:r>
    </w:p>
    <w:p w:rsidR="0020026E" w:rsidRPr="00CC1907" w:rsidRDefault="003046A5" w:rsidP="00304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A801D6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большое количество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носителей властных правоприменительных полномочий, входящих в сложную, многофункциональную и </w:t>
      </w:r>
      <w:proofErr w:type="spellStart"/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разноуровн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вую</w:t>
      </w:r>
      <w:proofErr w:type="spellEnd"/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систему государственного администрирования</w:t>
      </w:r>
      <w:r w:rsidR="00CC1907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footnoteReference w:id="5"/>
      </w:r>
      <w:r w:rsidR="00C4279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0026E" w:rsidRPr="00CC1907" w:rsidRDefault="00A801D6" w:rsidP="00304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выделить три основных блока проблем требующих с</w:t>
      </w:r>
      <w:r w:rsidR="003046A5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исте</w:t>
      </w:r>
      <w:r w:rsidR="003046A5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3046A5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ного анализа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046A5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Именно их </w:t>
      </w:r>
      <w:r w:rsidR="003046A5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исследование составляет перспективное напра</w:t>
      </w:r>
      <w:r w:rsidR="003046A5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3046A5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ление, открывающее возможности совершенствования административного законодательства.</w:t>
      </w:r>
    </w:p>
    <w:p w:rsidR="003046A5" w:rsidRPr="00CC1907" w:rsidRDefault="00A801D6" w:rsidP="00304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первому блоку относятся проблемы </w:t>
      </w:r>
      <w:r w:rsidR="003046A5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сущности применения норм административного </w:t>
      </w:r>
      <w:r w:rsidR="000A0261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Он, в большей степени, </w:t>
      </w:r>
      <w:r w:rsidR="003046A5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имеет мет</w:t>
      </w:r>
      <w:r w:rsidR="003046A5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3046A5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дологическое значение.</w:t>
      </w:r>
    </w:p>
    <w:p w:rsidR="003046A5" w:rsidRPr="00CC1907" w:rsidRDefault="00A801D6" w:rsidP="00304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 второму блоку проблем относится</w:t>
      </w:r>
      <w:r w:rsidR="003046A5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специфик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3046A5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субъектов прим</w:t>
      </w:r>
      <w:r w:rsidR="003046A5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3046A5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нения норм административного законодательства, их место и роль в си</w:t>
      </w:r>
      <w:r w:rsidR="003046A5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3046A5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теме средств обеспечения интересов государства, общества и личности.</w:t>
      </w:r>
    </w:p>
    <w:p w:rsidR="003046A5" w:rsidRPr="00CC1907" w:rsidRDefault="00A801D6" w:rsidP="00304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третий</w:t>
      </w:r>
      <w:r w:rsidR="003046A5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блок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описывает</w:t>
      </w:r>
      <w:r w:rsidR="003046A5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понятие</w:t>
      </w:r>
      <w:r w:rsidR="003046A5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индивидуальной администрати</w:t>
      </w:r>
      <w:r w:rsidR="003046A5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3046A5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но-правовой регламентации общественных отношений, которое заключ</w:t>
      </w:r>
      <w:r w:rsidR="003046A5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3046A5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ется в выработке на основе норм административного права обязательных установок,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необходимых к выполнению</w:t>
      </w:r>
      <w:r w:rsidR="003046A5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определенным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3046A5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субъектам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3046A5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2319C">
        <w:rPr>
          <w:rFonts w:ascii="Times New Roman" w:hAnsi="Times New Roman" w:cs="Times New Roman"/>
          <w:sz w:val="28"/>
          <w:szCs w:val="28"/>
          <w:shd w:val="clear" w:color="auto" w:fill="FFFFFF"/>
        </w:rPr>
        <w:t>Де</w:t>
      </w:r>
      <w:r w:rsidR="0092319C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9231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тельность такого вида </w:t>
      </w:r>
      <w:r w:rsidR="003046A5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выражена в определенных </w:t>
      </w:r>
      <w:r w:rsidR="0092319C">
        <w:rPr>
          <w:rFonts w:ascii="Times New Roman" w:hAnsi="Times New Roman" w:cs="Times New Roman"/>
          <w:sz w:val="28"/>
          <w:szCs w:val="28"/>
          <w:shd w:val="clear" w:color="auto" w:fill="FFFFFF"/>
        </w:rPr>
        <w:t>формах</w:t>
      </w:r>
      <w:r w:rsidR="003046A5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ее результатом является правоприменительный акт, </w:t>
      </w:r>
      <w:r w:rsidR="0092319C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включающийся</w:t>
      </w:r>
      <w:r w:rsidR="003046A5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механизм админис</w:t>
      </w:r>
      <w:r w:rsidR="003046A5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3046A5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ративно-правового регулирования в качестве одного из самостоятельных элементов.</w:t>
      </w:r>
    </w:p>
    <w:p w:rsidR="000A0261" w:rsidRPr="00CC1907" w:rsidRDefault="00896289" w:rsidP="00896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Следовательно,</w:t>
      </w:r>
      <w:r w:rsidR="007F32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главной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задачей в современных условиях развития государства</w:t>
      </w:r>
      <w:r w:rsidR="007F32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 уменьшение числа нормативно-правовых актов п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тем систематизации и кодификации административного законодательства, путем подбора и выделения из него административно-правовых норм, </w:t>
      </w:r>
      <w:r w:rsidR="007F3219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7F3219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7F32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торые 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соответствую</w:t>
      </w:r>
      <w:r w:rsidR="007F3219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характеру государственно-управленческих отнош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ний в современный период, концентрации их в единых сводных актах, а также их унификации.</w:t>
      </w:r>
    </w:p>
    <w:p w:rsidR="002049CC" w:rsidRPr="00CC1907" w:rsidRDefault="00896289" w:rsidP="00204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То есть</w:t>
      </w:r>
      <w:r w:rsidR="002049CC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акты систематизации не будут создаваться на чистом месте, они, сосредоточат в себе значительную часть уже готового правового м</w:t>
      </w:r>
      <w:r w:rsidR="002049CC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2049CC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териала, многие положения действующего административного законод</w:t>
      </w:r>
      <w:r w:rsidR="002049CC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2049CC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тельства. </w:t>
      </w:r>
      <w:r w:rsidR="00D754E1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Представляется возможным</w:t>
      </w:r>
      <w:r w:rsidR="002049CC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провести </w:t>
      </w:r>
      <w:proofErr w:type="gramStart"/>
      <w:r w:rsidR="002049CC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систематизацию</w:t>
      </w:r>
      <w:proofErr w:type="gramEnd"/>
      <w:r w:rsidR="002049CC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какой то </w:t>
      </w:r>
      <w:r w:rsidR="002049CC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определенной области административно-правовых отношений, к примеру, в области государственного управления.</w:t>
      </w:r>
    </w:p>
    <w:p w:rsidR="00A00574" w:rsidRPr="00CC1907" w:rsidRDefault="002049CC" w:rsidP="00204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Многостороннее и комплексное </w:t>
      </w:r>
      <w:r w:rsidR="007F3219">
        <w:rPr>
          <w:rFonts w:ascii="Times New Roman" w:hAnsi="Times New Roman" w:cs="Times New Roman"/>
          <w:sz w:val="28"/>
          <w:szCs w:val="28"/>
          <w:shd w:val="clear" w:color="auto" w:fill="FFFFFF"/>
        </w:rPr>
        <w:t>изучение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теоретических </w:t>
      </w:r>
      <w:r w:rsidR="007F3219">
        <w:rPr>
          <w:rFonts w:ascii="Times New Roman" w:hAnsi="Times New Roman" w:cs="Times New Roman"/>
          <w:sz w:val="28"/>
          <w:szCs w:val="28"/>
          <w:shd w:val="clear" w:color="auto" w:fill="FFFFFF"/>
        </w:rPr>
        <w:t>и практич</w:t>
      </w:r>
      <w:r w:rsidR="007F3219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7F32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ских 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проблем </w:t>
      </w:r>
      <w:r w:rsidR="007F32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относящихся к вопросу 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систематизации административного законодательства </w:t>
      </w:r>
      <w:r w:rsidR="007F3219">
        <w:rPr>
          <w:rFonts w:ascii="Times New Roman" w:hAnsi="Times New Roman" w:cs="Times New Roman"/>
          <w:sz w:val="28"/>
          <w:szCs w:val="28"/>
          <w:shd w:val="clear" w:color="auto" w:fill="FFFFFF"/>
        </w:rPr>
        <w:t>поможет выработке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предложений по повышению эффе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тивности правотворческого процесса, укреплению законности в практич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ской деятельности органов государственной власти, местного самоупра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F32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ления и 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совершенствованию норм административного </w:t>
      </w:r>
      <w:r w:rsidR="007F3219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законодательства.</w:t>
      </w:r>
    </w:p>
    <w:p w:rsidR="00A00574" w:rsidRPr="00CC1907" w:rsidRDefault="00A23148" w:rsidP="00A23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Систематизация административного законодательства завершена лишь отчасти и существующие проблемы полностью не устранены. </w:t>
      </w:r>
      <w:r w:rsidRPr="00CC1907">
        <w:rPr>
          <w:rFonts w:ascii="Times New Roman" w:hAnsi="Times New Roman" w:cs="Times New Roman"/>
          <w:sz w:val="28"/>
        </w:rPr>
        <w:t>Ду</w:t>
      </w:r>
      <w:r w:rsidRPr="00CC1907">
        <w:rPr>
          <w:rFonts w:ascii="Times New Roman" w:hAnsi="Times New Roman" w:cs="Times New Roman"/>
          <w:sz w:val="28"/>
        </w:rPr>
        <w:t>б</w:t>
      </w:r>
      <w:r w:rsidRPr="00CC1907">
        <w:rPr>
          <w:rFonts w:ascii="Times New Roman" w:hAnsi="Times New Roman" w:cs="Times New Roman"/>
          <w:sz w:val="28"/>
        </w:rPr>
        <w:t>лирование норм других законодательных актов, а иногда и отсутствие многих законов, требует дальнейшего изучения и устранения данных н</w:t>
      </w:r>
      <w:r w:rsidRPr="00CC1907">
        <w:rPr>
          <w:rFonts w:ascii="Times New Roman" w:hAnsi="Times New Roman" w:cs="Times New Roman"/>
          <w:sz w:val="28"/>
        </w:rPr>
        <w:t>е</w:t>
      </w:r>
      <w:r w:rsidRPr="00CC1907">
        <w:rPr>
          <w:rFonts w:ascii="Times New Roman" w:hAnsi="Times New Roman" w:cs="Times New Roman"/>
          <w:sz w:val="28"/>
        </w:rPr>
        <w:t>достатков. Необходимо сконцентрировать внимание на материальной ча</w:t>
      </w:r>
      <w:r w:rsidRPr="00CC1907">
        <w:rPr>
          <w:rFonts w:ascii="Times New Roman" w:hAnsi="Times New Roman" w:cs="Times New Roman"/>
          <w:sz w:val="28"/>
        </w:rPr>
        <w:t>с</w:t>
      </w:r>
      <w:r w:rsidRPr="00CC1907">
        <w:rPr>
          <w:rFonts w:ascii="Times New Roman" w:hAnsi="Times New Roman" w:cs="Times New Roman"/>
          <w:sz w:val="28"/>
        </w:rPr>
        <w:t>ти административного законодательства, поскольку процессуальная часть отражена в Кодексе об административных правонарушениях и Кодекса об административном судопроизводстве.</w:t>
      </w:r>
    </w:p>
    <w:p w:rsidR="00A00574" w:rsidRPr="00CC1907" w:rsidRDefault="00A23148" w:rsidP="00C42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C1907">
        <w:rPr>
          <w:rFonts w:ascii="Times New Roman" w:hAnsi="Times New Roman" w:cs="Times New Roman"/>
          <w:sz w:val="28"/>
        </w:rPr>
        <w:t>Таким образом, перспективы работ по систематизации администр</w:t>
      </w:r>
      <w:r w:rsidRPr="00CC1907">
        <w:rPr>
          <w:rFonts w:ascii="Times New Roman" w:hAnsi="Times New Roman" w:cs="Times New Roman"/>
          <w:sz w:val="28"/>
        </w:rPr>
        <w:t>а</w:t>
      </w:r>
      <w:r w:rsidRPr="00CC1907">
        <w:rPr>
          <w:rFonts w:ascii="Times New Roman" w:hAnsi="Times New Roman" w:cs="Times New Roman"/>
          <w:sz w:val="28"/>
        </w:rPr>
        <w:t xml:space="preserve">тивного законодательства очевидны и связаны с решением задач </w:t>
      </w:r>
      <w:r w:rsidR="00C4279B">
        <w:rPr>
          <w:rFonts w:ascii="Times New Roman" w:hAnsi="Times New Roman" w:cs="Times New Roman"/>
          <w:sz w:val="28"/>
        </w:rPr>
        <w:t>касаемо упорядочения административного законодательства посредством внесения изменений в административно-правовой сфере</w:t>
      </w:r>
      <w:r w:rsidRPr="00CC1907">
        <w:rPr>
          <w:rFonts w:ascii="Times New Roman" w:hAnsi="Times New Roman" w:cs="Times New Roman"/>
          <w:sz w:val="28"/>
        </w:rPr>
        <w:t xml:space="preserve">. </w:t>
      </w:r>
    </w:p>
    <w:p w:rsidR="00CC1907" w:rsidRDefault="00CC1907" w:rsidP="00E830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00574" w:rsidRPr="00CC1907" w:rsidRDefault="00A00574" w:rsidP="00CC19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C19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Литература</w:t>
      </w:r>
    </w:p>
    <w:p w:rsidR="00A00574" w:rsidRPr="00CC1907" w:rsidRDefault="00A00574" w:rsidP="00A00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1. О мерах по проведению административной реформы в 2003 - 2004 годах: Указ Президента РФ от 23.07.2003 № 824 // Собрание законодател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ства Российской Федерации, 28.07.2003, № 30, ст. 3046.</w:t>
      </w:r>
    </w:p>
    <w:p w:rsidR="00A00574" w:rsidRPr="00CC1907" w:rsidRDefault="00A00574" w:rsidP="00A00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О Правительственной комиссии по проведению административной реформы: Постановление Правительства РФ от 31.07.2003 № 451 (ред. от 23.11.2016) // Официальный интернет-портал правовой информации </w:t>
      </w:r>
      <w:proofErr w:type="spellStart"/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www.pravo.gov.ru</w:t>
      </w:r>
      <w:proofErr w:type="spellEnd"/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, 25.11.2016, № 0001201611250014</w:t>
      </w:r>
    </w:p>
    <w:p w:rsidR="00A00574" w:rsidRPr="00CC1907" w:rsidRDefault="00A00574" w:rsidP="00A00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3. О Концепции административной реформы в Российской Федер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ции в 2006 - 2010 годах: Распоряжение Правительства РФ от 25.10.2005 № 1789-р (ред. от 10.03.2009) // Собрание законодательства Российской Ф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дерации, 23.03.2009, № 12, ст. 3089.</w:t>
      </w:r>
    </w:p>
    <w:p w:rsidR="00A00574" w:rsidRPr="00CC1907" w:rsidRDefault="002D1874" w:rsidP="00A00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A23148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A2489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0574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Старилов Ю.Н. Административная реформа: к перспективе "нов</w:t>
      </w:r>
      <w:r w:rsidR="00A00574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A00574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 государственного управления" и "эффективного государства": </w:t>
      </w:r>
      <w:proofErr w:type="spellStart"/>
      <w:r w:rsidR="00A00574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науч</w:t>
      </w:r>
      <w:proofErr w:type="spellEnd"/>
      <w:r w:rsidR="00A00574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. ст</w:t>
      </w:r>
      <w:r w:rsidR="00A00574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A00574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тья доктор </w:t>
      </w:r>
      <w:proofErr w:type="spellStart"/>
      <w:r w:rsidR="00A00574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юрдич</w:t>
      </w:r>
      <w:proofErr w:type="spellEnd"/>
      <w:r w:rsidR="00A00574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. наук // Изд-во Воронеж</w:t>
      </w:r>
      <w:proofErr w:type="gramStart"/>
      <w:r w:rsidR="00A00574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A00574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A00574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="00A00574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н-та. 2004. № 16. С. 225 </w:t>
      </w:r>
      <w:r w:rsidR="001A2489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A00574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261</w:t>
      </w:r>
      <w:r w:rsidR="001A2489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A2489" w:rsidRPr="00CC1907" w:rsidRDefault="002D1874" w:rsidP="00A00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  <w:shd w:val="clear" w:color="auto" w:fill="FFFFFF"/>
        </w:rPr>
      </w:pPr>
      <w:r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1A2489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. Труфанов М.Е. Проблемы применения административного зак</w:t>
      </w:r>
      <w:r w:rsidR="001A2489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1A2489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нодательства: </w:t>
      </w:r>
      <w:proofErr w:type="spellStart"/>
      <w:r w:rsidR="001A2489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науч</w:t>
      </w:r>
      <w:proofErr w:type="spellEnd"/>
      <w:r w:rsidR="001A2489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статья доктор </w:t>
      </w:r>
      <w:proofErr w:type="spellStart"/>
      <w:r w:rsidR="001A2489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юридич</w:t>
      </w:r>
      <w:proofErr w:type="spellEnd"/>
      <w:r w:rsidR="001A2489" w:rsidRPr="00CC1907">
        <w:rPr>
          <w:rFonts w:ascii="Times New Roman" w:hAnsi="Times New Roman" w:cs="Times New Roman"/>
          <w:sz w:val="28"/>
          <w:szCs w:val="28"/>
          <w:shd w:val="clear" w:color="auto" w:fill="FFFFFF"/>
        </w:rPr>
        <w:t>. наук // Изд-во Государство и право. 2008. С. 394 – 396.</w:t>
      </w:r>
    </w:p>
    <w:p w:rsidR="001A2489" w:rsidRPr="004943BD" w:rsidRDefault="001A24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sectPr w:rsidR="001A2489" w:rsidRPr="004943BD" w:rsidSect="00CC1907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777" w:rsidRDefault="008A5777" w:rsidP="00CC1907">
      <w:pPr>
        <w:spacing w:after="0" w:line="240" w:lineRule="auto"/>
      </w:pPr>
      <w:r>
        <w:separator/>
      </w:r>
    </w:p>
  </w:endnote>
  <w:endnote w:type="continuationSeparator" w:id="0">
    <w:p w:rsidR="008A5777" w:rsidRDefault="008A5777" w:rsidP="00CC1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777" w:rsidRDefault="008A5777" w:rsidP="00CC1907">
      <w:pPr>
        <w:spacing w:after="0" w:line="240" w:lineRule="auto"/>
      </w:pPr>
      <w:r>
        <w:separator/>
      </w:r>
    </w:p>
  </w:footnote>
  <w:footnote w:type="continuationSeparator" w:id="0">
    <w:p w:rsidR="008A5777" w:rsidRDefault="008A5777" w:rsidP="00CC1907">
      <w:pPr>
        <w:spacing w:after="0" w:line="240" w:lineRule="auto"/>
      </w:pPr>
      <w:r>
        <w:continuationSeparator/>
      </w:r>
    </w:p>
  </w:footnote>
  <w:footnote w:id="1">
    <w:p w:rsidR="00CC1907" w:rsidRPr="00CC1907" w:rsidRDefault="00CC1907" w:rsidP="00CC19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C1907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CC1907">
        <w:rPr>
          <w:rFonts w:ascii="Times New Roman" w:hAnsi="Times New Roman" w:cs="Times New Roman"/>
          <w:sz w:val="20"/>
          <w:szCs w:val="20"/>
        </w:rPr>
        <w:t xml:space="preserve"> </w:t>
      </w:r>
      <w:r w:rsidRPr="00CC1907">
        <w:rPr>
          <w:rFonts w:ascii="Times New Roman" w:hAnsi="Times New Roman" w:cs="Times New Roman"/>
          <w:color w:val="000000" w:themeColor="text1"/>
          <w:sz w:val="20"/>
          <w:szCs w:val="20"/>
        </w:rPr>
        <w:t>О мерах по проведению административной реформы в 2003 - 2004 годах: Указ Президента РФ от 23.07.2003 № 824 // Собрание законодательства Российской Федерации, 28.07.2003, № 30, ст. 3046.</w:t>
      </w:r>
    </w:p>
  </w:footnote>
  <w:footnote w:id="2">
    <w:p w:rsidR="00CC1907" w:rsidRPr="00CC1907" w:rsidRDefault="00CC1907" w:rsidP="00CC1907">
      <w:pPr>
        <w:pStyle w:val="a3"/>
        <w:ind w:firstLine="709"/>
        <w:rPr>
          <w:rFonts w:ascii="Times New Roman" w:hAnsi="Times New Roman" w:cs="Times New Roman"/>
        </w:rPr>
      </w:pPr>
      <w:r w:rsidRPr="00CC1907">
        <w:rPr>
          <w:rStyle w:val="a5"/>
          <w:rFonts w:ascii="Times New Roman" w:hAnsi="Times New Roman" w:cs="Times New Roman"/>
        </w:rPr>
        <w:footnoteRef/>
      </w:r>
      <w:r w:rsidRPr="00CC1907">
        <w:rPr>
          <w:rFonts w:ascii="Times New Roman" w:hAnsi="Times New Roman" w:cs="Times New Roman"/>
        </w:rPr>
        <w:t xml:space="preserve"> </w:t>
      </w:r>
      <w:r w:rsidRPr="00CC1907">
        <w:rPr>
          <w:rFonts w:ascii="Times New Roman" w:hAnsi="Times New Roman" w:cs="Times New Roman"/>
          <w:color w:val="000000" w:themeColor="text1"/>
        </w:rPr>
        <w:t xml:space="preserve">О Правительственной комиссии по проведению административной реформы: Постановление Правительства РФ от 31.07.2003 № 451 (ред. от 23.11.2016) // Официальный интернет-портал правовой информации </w:t>
      </w:r>
      <w:proofErr w:type="spellStart"/>
      <w:r w:rsidRPr="00CC1907">
        <w:rPr>
          <w:rFonts w:ascii="Times New Roman" w:hAnsi="Times New Roman" w:cs="Times New Roman"/>
          <w:color w:val="000000" w:themeColor="text1"/>
        </w:rPr>
        <w:t>www.pravo.gov.ru</w:t>
      </w:r>
      <w:proofErr w:type="spellEnd"/>
      <w:r w:rsidRPr="00CC1907">
        <w:rPr>
          <w:rFonts w:ascii="Times New Roman" w:hAnsi="Times New Roman" w:cs="Times New Roman"/>
          <w:color w:val="000000" w:themeColor="text1"/>
        </w:rPr>
        <w:t>, 25.11.2016, № 0001201611250014</w:t>
      </w:r>
    </w:p>
  </w:footnote>
  <w:footnote w:id="3">
    <w:p w:rsidR="00CC1907" w:rsidRDefault="00CC1907" w:rsidP="00CC1907">
      <w:pPr>
        <w:pStyle w:val="a3"/>
        <w:ind w:firstLine="709"/>
      </w:pPr>
      <w:r w:rsidRPr="00CC1907">
        <w:rPr>
          <w:rStyle w:val="a5"/>
          <w:rFonts w:ascii="Times New Roman" w:hAnsi="Times New Roman" w:cs="Times New Roman"/>
        </w:rPr>
        <w:footnoteRef/>
      </w:r>
      <w:r w:rsidRPr="00CC1907">
        <w:rPr>
          <w:rFonts w:ascii="Times New Roman" w:hAnsi="Times New Roman" w:cs="Times New Roman"/>
        </w:rPr>
        <w:t xml:space="preserve"> О Концепции административной реформы в Российской Федерации в 2006 - 2010 годах: Расп</w:t>
      </w:r>
      <w:r w:rsidRPr="00CC1907">
        <w:rPr>
          <w:rFonts w:ascii="Times New Roman" w:hAnsi="Times New Roman" w:cs="Times New Roman"/>
        </w:rPr>
        <w:t>о</w:t>
      </w:r>
      <w:r w:rsidRPr="00CC1907">
        <w:rPr>
          <w:rFonts w:ascii="Times New Roman" w:hAnsi="Times New Roman" w:cs="Times New Roman"/>
        </w:rPr>
        <w:t>ряжение Правительства РФ от 25.10.2005 № 1789-р (ред. от 10.03.2009) // Собрание законодательства Российской Федерации, 23.03.2009, № 12, ст. 3089.</w:t>
      </w:r>
    </w:p>
  </w:footnote>
  <w:footnote w:id="4">
    <w:p w:rsidR="00CC1907" w:rsidRPr="00CC1907" w:rsidRDefault="00CC1907" w:rsidP="00CC1907">
      <w:pPr>
        <w:pStyle w:val="a3"/>
        <w:ind w:firstLine="709"/>
        <w:rPr>
          <w:rFonts w:ascii="Times New Roman" w:hAnsi="Times New Roman" w:cs="Times New Roman"/>
        </w:rPr>
      </w:pPr>
      <w:r w:rsidRPr="00CC1907">
        <w:rPr>
          <w:rStyle w:val="a5"/>
          <w:rFonts w:ascii="Times New Roman" w:hAnsi="Times New Roman" w:cs="Times New Roman"/>
        </w:rPr>
        <w:footnoteRef/>
      </w:r>
      <w:r w:rsidRPr="00CC1907">
        <w:rPr>
          <w:rFonts w:ascii="Times New Roman" w:hAnsi="Times New Roman" w:cs="Times New Roman"/>
        </w:rPr>
        <w:t xml:space="preserve"> </w:t>
      </w:r>
      <w:r w:rsidRPr="00CC1907">
        <w:rPr>
          <w:rFonts w:ascii="Times New Roman" w:hAnsi="Times New Roman" w:cs="Times New Roman"/>
          <w:color w:val="000000" w:themeColor="text1"/>
        </w:rPr>
        <w:t>Старилов Ю.Н. Административная реформа: к перспективе "нового государственного управл</w:t>
      </w:r>
      <w:r w:rsidRPr="00CC1907">
        <w:rPr>
          <w:rFonts w:ascii="Times New Roman" w:hAnsi="Times New Roman" w:cs="Times New Roman"/>
          <w:color w:val="000000" w:themeColor="text1"/>
        </w:rPr>
        <w:t>е</w:t>
      </w:r>
      <w:r w:rsidRPr="00CC1907">
        <w:rPr>
          <w:rFonts w:ascii="Times New Roman" w:hAnsi="Times New Roman" w:cs="Times New Roman"/>
          <w:color w:val="000000" w:themeColor="text1"/>
        </w:rPr>
        <w:t xml:space="preserve">ния" и "эффективного государства": </w:t>
      </w:r>
      <w:proofErr w:type="spellStart"/>
      <w:r w:rsidRPr="00CC1907">
        <w:rPr>
          <w:rFonts w:ascii="Times New Roman" w:hAnsi="Times New Roman" w:cs="Times New Roman"/>
          <w:color w:val="000000" w:themeColor="text1"/>
        </w:rPr>
        <w:t>науч</w:t>
      </w:r>
      <w:proofErr w:type="spellEnd"/>
      <w:r w:rsidRPr="00CC1907">
        <w:rPr>
          <w:rFonts w:ascii="Times New Roman" w:hAnsi="Times New Roman" w:cs="Times New Roman"/>
          <w:color w:val="000000" w:themeColor="text1"/>
        </w:rPr>
        <w:t xml:space="preserve">. статья доктор </w:t>
      </w:r>
      <w:proofErr w:type="spellStart"/>
      <w:r w:rsidRPr="00CC1907">
        <w:rPr>
          <w:rFonts w:ascii="Times New Roman" w:hAnsi="Times New Roman" w:cs="Times New Roman"/>
          <w:color w:val="000000" w:themeColor="text1"/>
        </w:rPr>
        <w:t>юрдич</w:t>
      </w:r>
      <w:proofErr w:type="spellEnd"/>
      <w:r w:rsidRPr="00CC1907">
        <w:rPr>
          <w:rFonts w:ascii="Times New Roman" w:hAnsi="Times New Roman" w:cs="Times New Roman"/>
          <w:color w:val="000000" w:themeColor="text1"/>
        </w:rPr>
        <w:t>. наук // Изд-во Воронеж</w:t>
      </w:r>
      <w:proofErr w:type="gramStart"/>
      <w:r w:rsidRPr="00CC1907">
        <w:rPr>
          <w:rFonts w:ascii="Times New Roman" w:hAnsi="Times New Roman" w:cs="Times New Roman"/>
          <w:color w:val="000000" w:themeColor="text1"/>
        </w:rPr>
        <w:t>.</w:t>
      </w:r>
      <w:proofErr w:type="gramEnd"/>
      <w:r w:rsidRPr="00CC1907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CC1907">
        <w:rPr>
          <w:rFonts w:ascii="Times New Roman" w:hAnsi="Times New Roman" w:cs="Times New Roman"/>
          <w:color w:val="000000" w:themeColor="text1"/>
        </w:rPr>
        <w:t>у</w:t>
      </w:r>
      <w:proofErr w:type="gramEnd"/>
      <w:r w:rsidRPr="00CC1907">
        <w:rPr>
          <w:rFonts w:ascii="Times New Roman" w:hAnsi="Times New Roman" w:cs="Times New Roman"/>
          <w:color w:val="000000" w:themeColor="text1"/>
        </w:rPr>
        <w:t>н-та. 2004. № 16. С. 225 - 261</w:t>
      </w:r>
    </w:p>
  </w:footnote>
  <w:footnote w:id="5">
    <w:p w:rsidR="00CC1907" w:rsidRPr="00CC1907" w:rsidRDefault="00CC1907" w:rsidP="00CC190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C1907">
        <w:rPr>
          <w:rStyle w:val="a5"/>
          <w:rFonts w:ascii="Times New Roman" w:hAnsi="Times New Roman" w:cs="Times New Roman"/>
          <w:szCs w:val="24"/>
        </w:rPr>
        <w:footnoteRef/>
      </w:r>
      <w:r w:rsidRPr="00CC1907">
        <w:rPr>
          <w:rFonts w:ascii="Times New Roman" w:hAnsi="Times New Roman" w:cs="Times New Roman"/>
          <w:szCs w:val="24"/>
        </w:rPr>
        <w:t xml:space="preserve"> </w:t>
      </w:r>
      <w:r w:rsidRPr="00CC1907">
        <w:rPr>
          <w:rFonts w:ascii="Times New Roman" w:hAnsi="Times New Roman" w:cs="Times New Roman"/>
          <w:szCs w:val="24"/>
          <w:shd w:val="clear" w:color="auto" w:fill="FFFFFF"/>
        </w:rPr>
        <w:t xml:space="preserve">Труфанов М.Е. Проблемы применения административного законодательства: </w:t>
      </w:r>
      <w:proofErr w:type="spellStart"/>
      <w:r w:rsidRPr="00CC1907">
        <w:rPr>
          <w:rFonts w:ascii="Times New Roman" w:hAnsi="Times New Roman" w:cs="Times New Roman"/>
          <w:szCs w:val="24"/>
          <w:shd w:val="clear" w:color="auto" w:fill="FFFFFF"/>
        </w:rPr>
        <w:t>науч</w:t>
      </w:r>
      <w:proofErr w:type="spellEnd"/>
      <w:r w:rsidRPr="00CC1907">
        <w:rPr>
          <w:rFonts w:ascii="Times New Roman" w:hAnsi="Times New Roman" w:cs="Times New Roman"/>
          <w:szCs w:val="24"/>
          <w:shd w:val="clear" w:color="auto" w:fill="FFFFFF"/>
        </w:rPr>
        <w:t>. статья до</w:t>
      </w:r>
      <w:r w:rsidRPr="00CC1907">
        <w:rPr>
          <w:rFonts w:ascii="Times New Roman" w:hAnsi="Times New Roman" w:cs="Times New Roman"/>
          <w:szCs w:val="24"/>
          <w:shd w:val="clear" w:color="auto" w:fill="FFFFFF"/>
        </w:rPr>
        <w:t>к</w:t>
      </w:r>
      <w:r w:rsidRPr="00CC1907">
        <w:rPr>
          <w:rFonts w:ascii="Times New Roman" w:hAnsi="Times New Roman" w:cs="Times New Roman"/>
          <w:szCs w:val="24"/>
          <w:shd w:val="clear" w:color="auto" w:fill="FFFFFF"/>
        </w:rPr>
        <w:t xml:space="preserve">тор </w:t>
      </w:r>
      <w:proofErr w:type="spellStart"/>
      <w:r w:rsidRPr="00CC1907">
        <w:rPr>
          <w:rFonts w:ascii="Times New Roman" w:hAnsi="Times New Roman" w:cs="Times New Roman"/>
          <w:szCs w:val="24"/>
          <w:shd w:val="clear" w:color="auto" w:fill="FFFFFF"/>
        </w:rPr>
        <w:t>юридич</w:t>
      </w:r>
      <w:proofErr w:type="spellEnd"/>
      <w:r w:rsidRPr="00CC1907">
        <w:rPr>
          <w:rFonts w:ascii="Times New Roman" w:hAnsi="Times New Roman" w:cs="Times New Roman"/>
          <w:szCs w:val="24"/>
          <w:shd w:val="clear" w:color="auto" w:fill="FFFFFF"/>
        </w:rPr>
        <w:t>. наук // Изд-во Государство и право. 2008. С. 394 – 396.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2E3A"/>
    <w:rsid w:val="00031AB1"/>
    <w:rsid w:val="000A0261"/>
    <w:rsid w:val="001A2489"/>
    <w:rsid w:val="001E35BD"/>
    <w:rsid w:val="001E5BAF"/>
    <w:rsid w:val="0020026E"/>
    <w:rsid w:val="002049CC"/>
    <w:rsid w:val="0028366C"/>
    <w:rsid w:val="002876CE"/>
    <w:rsid w:val="002D1874"/>
    <w:rsid w:val="003046A5"/>
    <w:rsid w:val="00345DD2"/>
    <w:rsid w:val="003C595B"/>
    <w:rsid w:val="003D0F6F"/>
    <w:rsid w:val="004943BD"/>
    <w:rsid w:val="00544212"/>
    <w:rsid w:val="0055165D"/>
    <w:rsid w:val="005E1840"/>
    <w:rsid w:val="00602AFD"/>
    <w:rsid w:val="00637D5F"/>
    <w:rsid w:val="00687C46"/>
    <w:rsid w:val="006B3B7A"/>
    <w:rsid w:val="006C29CA"/>
    <w:rsid w:val="00710B6A"/>
    <w:rsid w:val="007708C7"/>
    <w:rsid w:val="007E5115"/>
    <w:rsid w:val="007F3219"/>
    <w:rsid w:val="00896289"/>
    <w:rsid w:val="008A5777"/>
    <w:rsid w:val="008A668F"/>
    <w:rsid w:val="0092319C"/>
    <w:rsid w:val="00950174"/>
    <w:rsid w:val="00A00574"/>
    <w:rsid w:val="00A078C7"/>
    <w:rsid w:val="00A23148"/>
    <w:rsid w:val="00A50206"/>
    <w:rsid w:val="00A801D6"/>
    <w:rsid w:val="00C4279B"/>
    <w:rsid w:val="00CC1907"/>
    <w:rsid w:val="00D754E1"/>
    <w:rsid w:val="00D932B7"/>
    <w:rsid w:val="00E00738"/>
    <w:rsid w:val="00E8307E"/>
    <w:rsid w:val="00F23754"/>
    <w:rsid w:val="00F93468"/>
    <w:rsid w:val="00FC2E3A"/>
    <w:rsid w:val="00FC3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C2E3A"/>
  </w:style>
  <w:style w:type="character" w:customStyle="1" w:styleId="hl">
    <w:name w:val="hl"/>
    <w:basedOn w:val="a0"/>
    <w:rsid w:val="00FC2E3A"/>
  </w:style>
  <w:style w:type="paragraph" w:styleId="a3">
    <w:name w:val="footnote text"/>
    <w:basedOn w:val="a"/>
    <w:link w:val="a4"/>
    <w:uiPriority w:val="99"/>
    <w:semiHidden/>
    <w:unhideWhenUsed/>
    <w:rsid w:val="00CC190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C190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C190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21EDCC-2AE5-4EF5-BA94-BD80E0B06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1682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18</cp:revision>
  <dcterms:created xsi:type="dcterms:W3CDTF">2017-04-29T00:34:00Z</dcterms:created>
  <dcterms:modified xsi:type="dcterms:W3CDTF">2017-04-29T11:30:00Z</dcterms:modified>
</cp:coreProperties>
</file>