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7A" w:rsidRPr="003B1B16" w:rsidRDefault="001A030E" w:rsidP="00E0107A">
      <w:pPr>
        <w:pStyle w:val="a3"/>
        <w:spacing w:after="0" w:line="360" w:lineRule="auto"/>
        <w:ind w:left="0"/>
        <w:jc w:val="center"/>
        <w:rPr>
          <w:rFonts w:ascii="Times New Roman" w:hAnsi="Times New Roman" w:cs="Times New Roman"/>
          <w:b/>
          <w:sz w:val="28"/>
          <w:szCs w:val="28"/>
        </w:rPr>
      </w:pPr>
      <w:bookmarkStart w:id="0" w:name="_GoBack"/>
      <w:bookmarkEnd w:id="0"/>
      <w:r w:rsidRPr="003B1B16">
        <w:rPr>
          <w:rFonts w:ascii="Times New Roman" w:hAnsi="Times New Roman" w:cs="Times New Roman"/>
          <w:b/>
          <w:sz w:val="28"/>
          <w:szCs w:val="28"/>
        </w:rPr>
        <w:t>Г</w:t>
      </w:r>
      <w:r w:rsidR="00190F3A" w:rsidRPr="003B1B16">
        <w:rPr>
          <w:rFonts w:ascii="Times New Roman" w:hAnsi="Times New Roman" w:cs="Times New Roman"/>
          <w:b/>
          <w:sz w:val="28"/>
          <w:szCs w:val="28"/>
        </w:rPr>
        <w:t>осударственны</w:t>
      </w:r>
      <w:r w:rsidRPr="003B1B16">
        <w:rPr>
          <w:rFonts w:ascii="Times New Roman" w:hAnsi="Times New Roman" w:cs="Times New Roman"/>
          <w:b/>
          <w:sz w:val="28"/>
          <w:szCs w:val="28"/>
        </w:rPr>
        <w:t>е</w:t>
      </w:r>
      <w:r w:rsidR="00190F3A" w:rsidRPr="003B1B16">
        <w:rPr>
          <w:rFonts w:ascii="Times New Roman" w:hAnsi="Times New Roman" w:cs="Times New Roman"/>
          <w:b/>
          <w:sz w:val="28"/>
          <w:szCs w:val="28"/>
        </w:rPr>
        <w:t xml:space="preserve"> заимствовани</w:t>
      </w:r>
      <w:r w:rsidRPr="003B1B16">
        <w:rPr>
          <w:rFonts w:ascii="Times New Roman" w:hAnsi="Times New Roman" w:cs="Times New Roman"/>
          <w:b/>
          <w:sz w:val="28"/>
          <w:szCs w:val="28"/>
        </w:rPr>
        <w:t>я</w:t>
      </w:r>
      <w:r w:rsidR="00190F3A" w:rsidRPr="003B1B16">
        <w:rPr>
          <w:rFonts w:ascii="Times New Roman" w:hAnsi="Times New Roman" w:cs="Times New Roman"/>
          <w:b/>
          <w:sz w:val="28"/>
          <w:szCs w:val="28"/>
        </w:rPr>
        <w:t xml:space="preserve"> России</w:t>
      </w:r>
      <w:r w:rsidRPr="003B1B16">
        <w:rPr>
          <w:rFonts w:ascii="Times New Roman" w:hAnsi="Times New Roman" w:cs="Times New Roman"/>
          <w:b/>
          <w:sz w:val="28"/>
          <w:szCs w:val="28"/>
        </w:rPr>
        <w:t>:</w:t>
      </w:r>
      <w:r w:rsidR="00190F3A" w:rsidRPr="003B1B16">
        <w:rPr>
          <w:rFonts w:ascii="Times New Roman" w:hAnsi="Times New Roman" w:cs="Times New Roman"/>
          <w:b/>
          <w:sz w:val="28"/>
          <w:szCs w:val="28"/>
        </w:rPr>
        <w:t xml:space="preserve"> </w:t>
      </w:r>
      <w:r w:rsidRPr="003B1B16">
        <w:rPr>
          <w:rFonts w:ascii="Times New Roman" w:hAnsi="Times New Roman" w:cs="Times New Roman"/>
          <w:b/>
          <w:sz w:val="28"/>
          <w:szCs w:val="28"/>
        </w:rPr>
        <w:t>исторический аспект</w:t>
      </w:r>
    </w:p>
    <w:p w:rsidR="00E0107A" w:rsidRPr="003B1B16" w:rsidRDefault="00E0107A" w:rsidP="00E0107A">
      <w:pPr>
        <w:pStyle w:val="a3"/>
        <w:spacing w:after="0" w:line="360" w:lineRule="auto"/>
        <w:ind w:left="0"/>
        <w:jc w:val="center"/>
        <w:rPr>
          <w:rFonts w:ascii="Times New Roman" w:hAnsi="Times New Roman" w:cs="Times New Roman"/>
          <w:b/>
          <w:sz w:val="28"/>
          <w:szCs w:val="28"/>
        </w:rPr>
      </w:pPr>
    </w:p>
    <w:p w:rsidR="00AE7D75" w:rsidRPr="003B1B16" w:rsidRDefault="00AE7D75" w:rsidP="00AE7D75">
      <w:pPr>
        <w:autoSpaceDE w:val="0"/>
        <w:autoSpaceDN w:val="0"/>
        <w:adjustRightInd w:val="0"/>
        <w:spacing w:after="0" w:line="240" w:lineRule="auto"/>
        <w:jc w:val="both"/>
        <w:rPr>
          <w:rFonts w:ascii="Times New Roman" w:hAnsi="Times New Roman"/>
          <w:sz w:val="28"/>
          <w:szCs w:val="28"/>
        </w:rPr>
      </w:pPr>
      <w:proofErr w:type="spellStart"/>
      <w:r w:rsidRPr="003B1B16">
        <w:rPr>
          <w:rFonts w:ascii="Times New Roman" w:hAnsi="Times New Roman"/>
          <w:b/>
          <w:sz w:val="28"/>
          <w:szCs w:val="28"/>
        </w:rPr>
        <w:t>Гусакова</w:t>
      </w:r>
      <w:proofErr w:type="spellEnd"/>
      <w:r w:rsidRPr="003B1B16">
        <w:rPr>
          <w:rFonts w:ascii="Times New Roman" w:hAnsi="Times New Roman"/>
          <w:b/>
          <w:sz w:val="28"/>
          <w:szCs w:val="28"/>
        </w:rPr>
        <w:t xml:space="preserve"> Елена Сергеевна</w:t>
      </w:r>
      <w:r w:rsidRPr="003B1B16">
        <w:rPr>
          <w:rFonts w:ascii="Times New Roman" w:hAnsi="Times New Roman"/>
          <w:sz w:val="28"/>
          <w:szCs w:val="28"/>
        </w:rPr>
        <w:t xml:space="preserve">, аспирант </w:t>
      </w:r>
      <w:r w:rsidRPr="003B1B16">
        <w:rPr>
          <w:rFonts w:ascii="Times New Roman" w:hAnsi="Times New Roman"/>
          <w:sz w:val="28"/>
          <w:szCs w:val="28"/>
          <w:lang w:eastAsia="ru-RU"/>
        </w:rPr>
        <w:t>Государственного НИИ системного анализа Счетной палаты Российской Федерации</w:t>
      </w:r>
    </w:p>
    <w:p w:rsidR="00AE7D75" w:rsidRPr="003B1B16" w:rsidRDefault="00AE7D75" w:rsidP="00AE7D75">
      <w:pPr>
        <w:pStyle w:val="ac"/>
        <w:spacing w:before="0" w:beforeAutospacing="0" w:after="0" w:afterAutospacing="0"/>
        <w:jc w:val="both"/>
        <w:rPr>
          <w:sz w:val="28"/>
          <w:szCs w:val="28"/>
        </w:rPr>
      </w:pPr>
    </w:p>
    <w:p w:rsidR="00AE7D75" w:rsidRPr="003B1B16" w:rsidRDefault="00AE7D75" w:rsidP="00AE7D75">
      <w:pPr>
        <w:pStyle w:val="ac"/>
        <w:spacing w:before="0" w:beforeAutospacing="0" w:after="0" w:afterAutospacing="0"/>
        <w:jc w:val="both"/>
        <w:rPr>
          <w:sz w:val="28"/>
          <w:szCs w:val="28"/>
          <w:lang w:val="en-US"/>
        </w:rPr>
      </w:pPr>
      <w:proofErr w:type="spellStart"/>
      <w:r w:rsidRPr="003B1B16">
        <w:rPr>
          <w:b/>
          <w:sz w:val="28"/>
          <w:szCs w:val="28"/>
          <w:lang w:val="en-US"/>
        </w:rPr>
        <w:t>Gusakova</w:t>
      </w:r>
      <w:proofErr w:type="spellEnd"/>
      <w:r w:rsidRPr="003B1B16">
        <w:rPr>
          <w:b/>
          <w:sz w:val="28"/>
          <w:szCs w:val="28"/>
          <w:lang w:val="en-US"/>
        </w:rPr>
        <w:t xml:space="preserve"> E.S.,</w:t>
      </w:r>
      <w:r w:rsidRPr="003B1B16">
        <w:rPr>
          <w:sz w:val="28"/>
          <w:szCs w:val="28"/>
          <w:lang w:val="en-US"/>
        </w:rPr>
        <w:t xml:space="preserve"> a </w:t>
      </w:r>
      <w:r w:rsidR="006737F4" w:rsidRPr="003B1B16">
        <w:rPr>
          <w:sz w:val="28"/>
          <w:szCs w:val="28"/>
          <w:lang w:val="en-US"/>
        </w:rPr>
        <w:t>post</w:t>
      </w:r>
      <w:r w:rsidRPr="003B1B16">
        <w:rPr>
          <w:sz w:val="28"/>
          <w:szCs w:val="28"/>
          <w:lang w:val="en-US"/>
        </w:rPr>
        <w:t>graduate student of the State Research Institute of System Analysis of the Accounts Chamber of the Russian Federation</w:t>
      </w:r>
    </w:p>
    <w:p w:rsidR="00AE7D75" w:rsidRPr="003B1B16" w:rsidRDefault="00AE7D75" w:rsidP="00AE7D75">
      <w:pPr>
        <w:spacing w:after="0" w:line="240" w:lineRule="auto"/>
        <w:jc w:val="both"/>
        <w:rPr>
          <w:rStyle w:val="b-message-heademail"/>
          <w:rFonts w:ascii="Times New Roman" w:hAnsi="Times New Roman"/>
          <w:sz w:val="28"/>
          <w:szCs w:val="28"/>
          <w:lang w:val="en-US"/>
        </w:rPr>
      </w:pPr>
      <w:r w:rsidRPr="003B1B16">
        <w:rPr>
          <w:rFonts w:ascii="Times New Roman" w:hAnsi="Times New Roman"/>
          <w:sz w:val="28"/>
          <w:szCs w:val="28"/>
          <w:lang w:val="en-US" w:eastAsia="ru-RU"/>
        </w:rPr>
        <w:t>(e-mail:</w:t>
      </w:r>
      <w:r w:rsidRPr="003B1B16">
        <w:rPr>
          <w:rStyle w:val="b-message-heademail"/>
          <w:rFonts w:ascii="Times New Roman" w:hAnsi="Times New Roman"/>
          <w:sz w:val="28"/>
          <w:szCs w:val="28"/>
          <w:lang w:val="en-US"/>
        </w:rPr>
        <w:t>vip.ksp31@mail.ru)</w:t>
      </w:r>
    </w:p>
    <w:p w:rsidR="00B55CA3" w:rsidRPr="003B1B16" w:rsidRDefault="00B55CA3" w:rsidP="00AE7D75">
      <w:pPr>
        <w:spacing w:after="0" w:line="240" w:lineRule="auto"/>
        <w:jc w:val="both"/>
        <w:rPr>
          <w:rStyle w:val="b-message-heademail"/>
          <w:rFonts w:ascii="Times New Roman" w:hAnsi="Times New Roman"/>
          <w:sz w:val="28"/>
          <w:szCs w:val="28"/>
          <w:lang w:val="en-US"/>
        </w:rPr>
      </w:pPr>
    </w:p>
    <w:p w:rsidR="00D64F14" w:rsidRPr="003B1B16" w:rsidRDefault="00D64F14" w:rsidP="00AE7D75">
      <w:pPr>
        <w:spacing w:after="0" w:line="240" w:lineRule="auto"/>
        <w:jc w:val="both"/>
        <w:rPr>
          <w:rStyle w:val="b-message-heademail"/>
          <w:rFonts w:ascii="Times New Roman" w:hAnsi="Times New Roman"/>
          <w:sz w:val="28"/>
          <w:szCs w:val="28"/>
        </w:rPr>
      </w:pPr>
      <w:r w:rsidRPr="003B1B16">
        <w:rPr>
          <w:rStyle w:val="b-message-heademail"/>
          <w:rFonts w:ascii="Times New Roman" w:hAnsi="Times New Roman"/>
          <w:b/>
          <w:sz w:val="28"/>
          <w:szCs w:val="28"/>
        </w:rPr>
        <w:t xml:space="preserve">Аннотация. </w:t>
      </w:r>
      <w:r w:rsidRPr="003B1B16">
        <w:rPr>
          <w:rStyle w:val="b-message-heademail"/>
          <w:rFonts w:ascii="Times New Roman" w:hAnsi="Times New Roman"/>
          <w:sz w:val="28"/>
          <w:szCs w:val="28"/>
        </w:rPr>
        <w:t xml:space="preserve">В </w:t>
      </w:r>
      <w:r w:rsidR="00265669" w:rsidRPr="003B1B16">
        <w:rPr>
          <w:rStyle w:val="b-message-heademail"/>
          <w:rFonts w:ascii="Times New Roman" w:hAnsi="Times New Roman"/>
          <w:sz w:val="28"/>
          <w:szCs w:val="28"/>
        </w:rPr>
        <w:t xml:space="preserve">статье приведена практика государственных заимствований России со времен правления Екатерины </w:t>
      </w:r>
      <w:r w:rsidR="00265669" w:rsidRPr="003B1B16">
        <w:rPr>
          <w:rStyle w:val="b-message-heademail"/>
          <w:rFonts w:ascii="Times New Roman" w:hAnsi="Times New Roman"/>
          <w:sz w:val="28"/>
          <w:szCs w:val="28"/>
          <w:lang w:val="en-US"/>
        </w:rPr>
        <w:t>II</w:t>
      </w:r>
      <w:r w:rsidR="00265669" w:rsidRPr="003B1B16">
        <w:rPr>
          <w:rStyle w:val="b-message-heademail"/>
          <w:rFonts w:ascii="Times New Roman" w:hAnsi="Times New Roman"/>
          <w:sz w:val="28"/>
          <w:szCs w:val="28"/>
        </w:rPr>
        <w:t xml:space="preserve"> до наших дней, </w:t>
      </w:r>
      <w:r w:rsidR="009646FB" w:rsidRPr="003B1B16">
        <w:rPr>
          <w:rStyle w:val="b-message-heademail"/>
          <w:rFonts w:ascii="Times New Roman" w:hAnsi="Times New Roman"/>
          <w:sz w:val="28"/>
          <w:szCs w:val="28"/>
        </w:rPr>
        <w:t>проанализированы</w:t>
      </w:r>
      <w:r w:rsidR="00265669" w:rsidRPr="003B1B16">
        <w:rPr>
          <w:rStyle w:val="b-message-heademail"/>
          <w:rFonts w:ascii="Times New Roman" w:hAnsi="Times New Roman"/>
          <w:sz w:val="28"/>
          <w:szCs w:val="28"/>
        </w:rPr>
        <w:t xml:space="preserve"> цели заимствований и экономические последствия заемной политики на каждом историческом этапе. </w:t>
      </w:r>
      <w:r w:rsidR="003377E3" w:rsidRPr="003B1B16">
        <w:rPr>
          <w:rStyle w:val="b-message-heademail"/>
          <w:rFonts w:ascii="Times New Roman" w:hAnsi="Times New Roman"/>
          <w:sz w:val="28"/>
          <w:szCs w:val="28"/>
        </w:rPr>
        <w:t xml:space="preserve">Также </w:t>
      </w:r>
      <w:r w:rsidR="009646FB" w:rsidRPr="003B1B16">
        <w:rPr>
          <w:rStyle w:val="b-message-heademail"/>
          <w:rFonts w:ascii="Times New Roman" w:hAnsi="Times New Roman"/>
          <w:sz w:val="28"/>
          <w:szCs w:val="28"/>
        </w:rPr>
        <w:t>рассмотрена</w:t>
      </w:r>
      <w:r w:rsidR="003377E3" w:rsidRPr="003B1B16">
        <w:rPr>
          <w:rStyle w:val="b-message-heademail"/>
          <w:rFonts w:ascii="Times New Roman" w:hAnsi="Times New Roman"/>
          <w:sz w:val="28"/>
          <w:szCs w:val="28"/>
        </w:rPr>
        <w:t xml:space="preserve"> эволюция взглядов отечественных ученых-экономистов </w:t>
      </w:r>
      <w:r w:rsidR="00BE753A" w:rsidRPr="003B1B16">
        <w:rPr>
          <w:rStyle w:val="b-message-heademail"/>
          <w:rFonts w:ascii="Times New Roman" w:hAnsi="Times New Roman"/>
          <w:sz w:val="28"/>
          <w:szCs w:val="28"/>
        </w:rPr>
        <w:t xml:space="preserve">на сущность государственного долга и его влияние на развитие экономики, </w:t>
      </w:r>
      <w:r w:rsidR="009646FB" w:rsidRPr="003B1B16">
        <w:rPr>
          <w:rStyle w:val="b-message-heademail"/>
          <w:rFonts w:ascii="Times New Roman" w:hAnsi="Times New Roman"/>
          <w:sz w:val="28"/>
          <w:szCs w:val="28"/>
        </w:rPr>
        <w:t>исследованы</w:t>
      </w:r>
      <w:r w:rsidR="00BE753A" w:rsidRPr="003B1B16">
        <w:rPr>
          <w:rStyle w:val="b-message-heademail"/>
          <w:rFonts w:ascii="Times New Roman" w:hAnsi="Times New Roman"/>
          <w:sz w:val="28"/>
          <w:szCs w:val="28"/>
        </w:rPr>
        <w:t xml:space="preserve"> теоретические разработки в сфере управления государственным долгом.</w:t>
      </w:r>
    </w:p>
    <w:p w:rsidR="00D64F14" w:rsidRPr="003B1B16" w:rsidRDefault="00D64F14" w:rsidP="00AE7D75">
      <w:pPr>
        <w:spacing w:after="0" w:line="240" w:lineRule="auto"/>
        <w:jc w:val="both"/>
        <w:rPr>
          <w:rStyle w:val="b-message-heademail"/>
          <w:rFonts w:ascii="Times New Roman" w:hAnsi="Times New Roman"/>
          <w:sz w:val="28"/>
          <w:szCs w:val="28"/>
        </w:rPr>
      </w:pPr>
    </w:p>
    <w:p w:rsidR="005D524F" w:rsidRPr="003B1B16" w:rsidRDefault="005D524F" w:rsidP="00AE7D75">
      <w:pPr>
        <w:spacing w:after="0" w:line="240" w:lineRule="auto"/>
        <w:jc w:val="both"/>
        <w:rPr>
          <w:rFonts w:ascii="Times New Roman" w:hAnsi="Times New Roman"/>
          <w:sz w:val="28"/>
          <w:szCs w:val="28"/>
          <w:lang w:val="en-US"/>
        </w:rPr>
      </w:pPr>
      <w:r w:rsidRPr="003B1B16">
        <w:rPr>
          <w:rFonts w:ascii="Times New Roman" w:hAnsi="Times New Roman"/>
          <w:b/>
          <w:sz w:val="28"/>
          <w:szCs w:val="28"/>
          <w:lang w:val="en-US"/>
        </w:rPr>
        <w:t>Abstract.</w:t>
      </w:r>
      <w:r w:rsidR="003E11CC" w:rsidRPr="003B1B16">
        <w:rPr>
          <w:rFonts w:ascii="Times New Roman" w:hAnsi="Times New Roman"/>
          <w:b/>
          <w:sz w:val="28"/>
          <w:szCs w:val="28"/>
          <w:lang w:val="en-US"/>
        </w:rPr>
        <w:t xml:space="preserve"> </w:t>
      </w:r>
      <w:r w:rsidR="003E11CC" w:rsidRPr="003B1B16">
        <w:rPr>
          <w:rFonts w:ascii="Times New Roman" w:hAnsi="Times New Roman"/>
          <w:sz w:val="28"/>
          <w:szCs w:val="28"/>
          <w:lang w:val="en-US"/>
        </w:rPr>
        <w:t xml:space="preserve">The article presents the practice of borrowing from the Russian government during the reign of Catherine II to the present day, objective analyzes of loans and economic consequences of borrowing policy at every stage of history. </w:t>
      </w:r>
      <w:r w:rsidR="00E2210C" w:rsidRPr="003B1B16">
        <w:rPr>
          <w:rFonts w:ascii="Times New Roman" w:hAnsi="Times New Roman"/>
          <w:sz w:val="28"/>
          <w:szCs w:val="28"/>
          <w:lang w:val="en-US"/>
        </w:rPr>
        <w:t>The article also considers the evolution of the views of Russian scientists and economists on the national debt and its impact on economic development, studied theoretical developments in the field of public debt management.</w:t>
      </w:r>
    </w:p>
    <w:p w:rsidR="005D524F" w:rsidRPr="003B1B16" w:rsidRDefault="005D524F" w:rsidP="00AE7D75">
      <w:pPr>
        <w:spacing w:after="0" w:line="240" w:lineRule="auto"/>
        <w:jc w:val="both"/>
        <w:rPr>
          <w:rFonts w:ascii="Times New Roman" w:hAnsi="Times New Roman"/>
          <w:b/>
          <w:sz w:val="28"/>
          <w:szCs w:val="28"/>
          <w:lang w:val="en-US"/>
        </w:rPr>
      </w:pPr>
    </w:p>
    <w:p w:rsidR="00B55CA3" w:rsidRPr="003B1B16" w:rsidRDefault="00B55CA3" w:rsidP="00B55CA3">
      <w:pPr>
        <w:autoSpaceDE w:val="0"/>
        <w:autoSpaceDN w:val="0"/>
        <w:adjustRightInd w:val="0"/>
        <w:spacing w:after="0" w:line="240" w:lineRule="auto"/>
        <w:jc w:val="both"/>
        <w:rPr>
          <w:rFonts w:ascii="Times New Roman" w:hAnsi="Times New Roman"/>
          <w:i/>
          <w:sz w:val="28"/>
          <w:szCs w:val="28"/>
        </w:rPr>
      </w:pPr>
      <w:r w:rsidRPr="003B1B16">
        <w:rPr>
          <w:rFonts w:ascii="Times New Roman" w:hAnsi="Times New Roman"/>
          <w:b/>
          <w:sz w:val="28"/>
          <w:szCs w:val="28"/>
        </w:rPr>
        <w:t xml:space="preserve">Ключевые слова: </w:t>
      </w:r>
      <w:r w:rsidRPr="003B1B16">
        <w:rPr>
          <w:rFonts w:ascii="Times New Roman" w:hAnsi="Times New Roman"/>
          <w:i/>
          <w:sz w:val="28"/>
          <w:szCs w:val="28"/>
        </w:rPr>
        <w:t>государственный долг, управление государственным долгом, дефицит бюджета, эффективность бюджетных расходов, бюджетные кредиты.</w:t>
      </w:r>
    </w:p>
    <w:p w:rsidR="00B55CA3" w:rsidRPr="003B1B16" w:rsidRDefault="00B55CA3" w:rsidP="00B55CA3">
      <w:pPr>
        <w:autoSpaceDE w:val="0"/>
        <w:autoSpaceDN w:val="0"/>
        <w:adjustRightInd w:val="0"/>
        <w:spacing w:after="0" w:line="240" w:lineRule="auto"/>
        <w:jc w:val="both"/>
        <w:rPr>
          <w:rFonts w:ascii="Times New Roman" w:hAnsi="Times New Roman"/>
          <w:b/>
          <w:sz w:val="28"/>
          <w:szCs w:val="28"/>
        </w:rPr>
      </w:pPr>
    </w:p>
    <w:p w:rsidR="00B55CA3" w:rsidRPr="003B1B16" w:rsidRDefault="00B55CA3" w:rsidP="00B55CA3">
      <w:pPr>
        <w:autoSpaceDE w:val="0"/>
        <w:autoSpaceDN w:val="0"/>
        <w:adjustRightInd w:val="0"/>
        <w:spacing w:after="0" w:line="240" w:lineRule="auto"/>
        <w:jc w:val="both"/>
        <w:rPr>
          <w:rFonts w:ascii="Times New Roman" w:hAnsi="Times New Roman"/>
          <w:i/>
          <w:sz w:val="28"/>
          <w:szCs w:val="28"/>
          <w:lang w:val="en-US"/>
        </w:rPr>
      </w:pPr>
      <w:r w:rsidRPr="003B1B16">
        <w:rPr>
          <w:rFonts w:ascii="Times New Roman" w:hAnsi="Times New Roman"/>
          <w:b/>
          <w:sz w:val="28"/>
          <w:szCs w:val="28"/>
          <w:lang w:val="en-US"/>
        </w:rPr>
        <w:t xml:space="preserve">Keywords: </w:t>
      </w:r>
      <w:r w:rsidRPr="003B1B16">
        <w:rPr>
          <w:rFonts w:ascii="Times New Roman" w:hAnsi="Times New Roman"/>
          <w:i/>
          <w:sz w:val="28"/>
          <w:szCs w:val="28"/>
          <w:lang w:val="en-US"/>
        </w:rPr>
        <w:t>government debt, debt management, budget deficit, effectiveness of budget spending, public budget loan.</w:t>
      </w:r>
    </w:p>
    <w:p w:rsidR="00B55CA3" w:rsidRPr="003B1B16" w:rsidRDefault="00B55CA3" w:rsidP="00AE7D75">
      <w:pPr>
        <w:spacing w:after="0" w:line="240" w:lineRule="auto"/>
        <w:jc w:val="both"/>
        <w:rPr>
          <w:rStyle w:val="b-message-heademail"/>
          <w:rFonts w:ascii="Times New Roman" w:hAnsi="Times New Roman"/>
          <w:sz w:val="28"/>
          <w:szCs w:val="28"/>
          <w:lang w:val="en-US"/>
        </w:rPr>
      </w:pPr>
    </w:p>
    <w:p w:rsidR="00D64F14" w:rsidRPr="003B1B16" w:rsidRDefault="00D64F14" w:rsidP="00AE7D75">
      <w:pPr>
        <w:spacing w:after="0" w:line="240" w:lineRule="auto"/>
        <w:jc w:val="both"/>
        <w:rPr>
          <w:rStyle w:val="b-message-heademail"/>
          <w:rFonts w:ascii="Times New Roman" w:hAnsi="Times New Roman"/>
          <w:sz w:val="28"/>
          <w:szCs w:val="28"/>
          <w:lang w:val="en-US"/>
        </w:rPr>
      </w:pPr>
    </w:p>
    <w:p w:rsidR="003F0A32" w:rsidRPr="003B1B16" w:rsidRDefault="003F0A32" w:rsidP="003F0A32">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Государственный долг </w:t>
      </w:r>
      <w:r w:rsidR="000759B7" w:rsidRPr="003B1B16">
        <w:rPr>
          <w:rFonts w:ascii="Times New Roman" w:hAnsi="Times New Roman"/>
          <w:sz w:val="28"/>
          <w:szCs w:val="28"/>
        </w:rPr>
        <w:t>присущ</w:t>
      </w:r>
      <w:r w:rsidRPr="003B1B16">
        <w:rPr>
          <w:rFonts w:ascii="Times New Roman" w:hAnsi="Times New Roman"/>
          <w:sz w:val="28"/>
          <w:szCs w:val="28"/>
        </w:rPr>
        <w:t xml:space="preserve"> финансово-экономическ</w:t>
      </w:r>
      <w:r w:rsidR="000759B7" w:rsidRPr="003B1B16">
        <w:rPr>
          <w:rFonts w:ascii="Times New Roman" w:hAnsi="Times New Roman"/>
          <w:sz w:val="28"/>
          <w:szCs w:val="28"/>
        </w:rPr>
        <w:t>им</w:t>
      </w:r>
      <w:r w:rsidRPr="003B1B16">
        <w:rPr>
          <w:rFonts w:ascii="Times New Roman" w:hAnsi="Times New Roman"/>
          <w:sz w:val="28"/>
          <w:szCs w:val="28"/>
        </w:rPr>
        <w:t xml:space="preserve"> систем</w:t>
      </w:r>
      <w:r w:rsidR="000759B7" w:rsidRPr="003B1B16">
        <w:rPr>
          <w:rFonts w:ascii="Times New Roman" w:hAnsi="Times New Roman"/>
          <w:sz w:val="28"/>
          <w:szCs w:val="28"/>
        </w:rPr>
        <w:t>ам</w:t>
      </w:r>
      <w:r w:rsidRPr="003B1B16">
        <w:rPr>
          <w:rFonts w:ascii="Times New Roman" w:hAnsi="Times New Roman"/>
          <w:sz w:val="28"/>
          <w:szCs w:val="28"/>
        </w:rPr>
        <w:t xml:space="preserve"> большинства стран мира, и Россия не является исключением. Осуществление заимствований позволяет государству привлечь дополнительные финансовые ресурсы для проведения социально-экономических реформ, реализации масштабных инвестиционных проектов, что </w:t>
      </w:r>
      <w:r w:rsidR="00F80FCE" w:rsidRPr="003B1B16">
        <w:rPr>
          <w:rFonts w:ascii="Times New Roman" w:hAnsi="Times New Roman"/>
          <w:sz w:val="28"/>
          <w:szCs w:val="28"/>
        </w:rPr>
        <w:t>способствует</w:t>
      </w:r>
      <w:r w:rsidRPr="003B1B16">
        <w:rPr>
          <w:rFonts w:ascii="Times New Roman" w:hAnsi="Times New Roman"/>
          <w:sz w:val="28"/>
          <w:szCs w:val="28"/>
        </w:rPr>
        <w:t xml:space="preserve"> развити</w:t>
      </w:r>
      <w:r w:rsidR="00F80FCE" w:rsidRPr="003B1B16">
        <w:rPr>
          <w:rFonts w:ascii="Times New Roman" w:hAnsi="Times New Roman"/>
          <w:sz w:val="28"/>
          <w:szCs w:val="28"/>
        </w:rPr>
        <w:t>ю</w:t>
      </w:r>
      <w:r w:rsidRPr="003B1B16">
        <w:rPr>
          <w:rFonts w:ascii="Times New Roman" w:hAnsi="Times New Roman"/>
          <w:sz w:val="28"/>
          <w:szCs w:val="28"/>
        </w:rPr>
        <w:t xml:space="preserve"> экономики, повы</w:t>
      </w:r>
      <w:r w:rsidR="00F80FCE" w:rsidRPr="003B1B16">
        <w:rPr>
          <w:rFonts w:ascii="Times New Roman" w:hAnsi="Times New Roman"/>
          <w:sz w:val="28"/>
          <w:szCs w:val="28"/>
        </w:rPr>
        <w:t>шению</w:t>
      </w:r>
      <w:r w:rsidRPr="003B1B16">
        <w:rPr>
          <w:rFonts w:ascii="Times New Roman" w:hAnsi="Times New Roman"/>
          <w:sz w:val="28"/>
          <w:szCs w:val="28"/>
        </w:rPr>
        <w:t xml:space="preserve"> занятост</w:t>
      </w:r>
      <w:r w:rsidR="00F80FCE" w:rsidRPr="003B1B16">
        <w:rPr>
          <w:rFonts w:ascii="Times New Roman" w:hAnsi="Times New Roman"/>
          <w:sz w:val="28"/>
          <w:szCs w:val="28"/>
        </w:rPr>
        <w:t>и</w:t>
      </w:r>
      <w:r w:rsidRPr="003B1B16">
        <w:rPr>
          <w:rFonts w:ascii="Times New Roman" w:hAnsi="Times New Roman"/>
          <w:sz w:val="28"/>
          <w:szCs w:val="28"/>
        </w:rPr>
        <w:t xml:space="preserve"> населения. Кроме того, государственный долг может служить источником финансирования дефицита бюджета, являясь реальной альтернативой увеличению налоговой нагрузки. При этом </w:t>
      </w:r>
      <w:r w:rsidRPr="003B1B16">
        <w:rPr>
          <w:rFonts w:ascii="Times New Roman" w:hAnsi="Times New Roman"/>
          <w:sz w:val="28"/>
          <w:szCs w:val="28"/>
        </w:rPr>
        <w:lastRenderedPageBreak/>
        <w:t xml:space="preserve">долговое финансирование имеет более низкую политическую цену по сравнению с повышением налогов. </w:t>
      </w:r>
    </w:p>
    <w:p w:rsidR="003F0A32" w:rsidRPr="003B1B16" w:rsidRDefault="003F0A32" w:rsidP="003F0A32">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Однако чрезмерное наращивание государственного долга может привести и к негативным последствиям, в числе которых следует выделить перекладывание долгового бремени на будущие поколения, отвлечение средств из производственного сектора экономики на погашение государственного долга и расходов на его обслуживание, возможную угрозу долгового кризиса в результате реализации непродуманной долговой политики.</w:t>
      </w:r>
    </w:p>
    <w:p w:rsidR="003F0A32" w:rsidRPr="003B1B16" w:rsidRDefault="003F0A32" w:rsidP="003F0A32">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Учитывая противоречивый характер государственного долга, который может обернуться как благом для государства, так и источником серьезных экономических и политических проблем, важно рассмотреть исторические этапы российской практики государственных заимствований, а также эволюцию отношения отечественных ученых-экономистов к государственному долгу и его влиянию на экономику.</w:t>
      </w:r>
    </w:p>
    <w:p w:rsidR="008D2F47" w:rsidRPr="003B1B16" w:rsidRDefault="006A5B20" w:rsidP="008D2F47">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До </w:t>
      </w:r>
      <w:r w:rsidRPr="003B1B16">
        <w:rPr>
          <w:rFonts w:ascii="Times New Roman" w:hAnsi="Times New Roman"/>
          <w:sz w:val="28"/>
          <w:szCs w:val="28"/>
          <w:lang w:val="en-US"/>
        </w:rPr>
        <w:t>XVIII</w:t>
      </w:r>
      <w:r w:rsidRPr="003B1B16">
        <w:rPr>
          <w:rFonts w:ascii="Times New Roman" w:hAnsi="Times New Roman"/>
          <w:sz w:val="28"/>
          <w:szCs w:val="28"/>
        </w:rPr>
        <w:t xml:space="preserve"> века государственные заимствования в</w:t>
      </w:r>
      <w:r w:rsidR="00100FED" w:rsidRPr="003B1B16">
        <w:rPr>
          <w:rFonts w:ascii="Times New Roman" w:hAnsi="Times New Roman"/>
          <w:sz w:val="28"/>
          <w:szCs w:val="28"/>
        </w:rPr>
        <w:t xml:space="preserve"> России </w:t>
      </w:r>
      <w:r w:rsidRPr="003B1B16">
        <w:rPr>
          <w:rFonts w:ascii="Times New Roman" w:hAnsi="Times New Roman"/>
          <w:sz w:val="28"/>
          <w:szCs w:val="28"/>
        </w:rPr>
        <w:t>осуществлялись</w:t>
      </w:r>
      <w:r w:rsidR="00100FED" w:rsidRPr="003B1B16">
        <w:rPr>
          <w:rFonts w:ascii="Times New Roman" w:hAnsi="Times New Roman"/>
          <w:sz w:val="28"/>
          <w:szCs w:val="28"/>
        </w:rPr>
        <w:t xml:space="preserve"> </w:t>
      </w:r>
      <w:r w:rsidRPr="003B1B16">
        <w:rPr>
          <w:rFonts w:ascii="Times New Roman" w:hAnsi="Times New Roman"/>
          <w:sz w:val="28"/>
          <w:szCs w:val="28"/>
        </w:rPr>
        <w:t>лишь в связи</w:t>
      </w:r>
      <w:r w:rsidR="00100FED" w:rsidRPr="003B1B16">
        <w:rPr>
          <w:rFonts w:ascii="Times New Roman" w:hAnsi="Times New Roman"/>
          <w:sz w:val="28"/>
          <w:szCs w:val="28"/>
        </w:rPr>
        <w:t xml:space="preserve"> с экстренными чрезвычайными обстоятельствами</w:t>
      </w:r>
      <w:r w:rsidRPr="003B1B16">
        <w:rPr>
          <w:rFonts w:ascii="Times New Roman" w:hAnsi="Times New Roman"/>
          <w:sz w:val="28"/>
          <w:szCs w:val="28"/>
        </w:rPr>
        <w:t>, такими как войны</w:t>
      </w:r>
      <w:r w:rsidR="00100FED" w:rsidRPr="003B1B16">
        <w:rPr>
          <w:rFonts w:ascii="Times New Roman" w:hAnsi="Times New Roman"/>
          <w:sz w:val="28"/>
          <w:szCs w:val="28"/>
        </w:rPr>
        <w:t>, стихийны</w:t>
      </w:r>
      <w:r w:rsidRPr="003B1B16">
        <w:rPr>
          <w:rFonts w:ascii="Times New Roman" w:hAnsi="Times New Roman"/>
          <w:sz w:val="28"/>
          <w:szCs w:val="28"/>
        </w:rPr>
        <w:t>е</w:t>
      </w:r>
      <w:r w:rsidR="00100FED" w:rsidRPr="003B1B16">
        <w:rPr>
          <w:rFonts w:ascii="Times New Roman" w:hAnsi="Times New Roman"/>
          <w:sz w:val="28"/>
          <w:szCs w:val="28"/>
        </w:rPr>
        <w:t xml:space="preserve"> бедствия. </w:t>
      </w:r>
      <w:r w:rsidRPr="003B1B16">
        <w:rPr>
          <w:rFonts w:ascii="Times New Roman" w:hAnsi="Times New Roman"/>
          <w:sz w:val="28"/>
          <w:szCs w:val="28"/>
        </w:rPr>
        <w:t xml:space="preserve">Начало привлечению крупных внешних займов положила Екатерина </w:t>
      </w:r>
      <w:r w:rsidRPr="003B1B16">
        <w:rPr>
          <w:rFonts w:ascii="Times New Roman" w:hAnsi="Times New Roman"/>
          <w:sz w:val="28"/>
          <w:szCs w:val="28"/>
          <w:lang w:val="en-US"/>
        </w:rPr>
        <w:t>II</w:t>
      </w:r>
      <w:r w:rsidRPr="003B1B16">
        <w:rPr>
          <w:rFonts w:ascii="Times New Roman" w:hAnsi="Times New Roman"/>
          <w:sz w:val="28"/>
          <w:szCs w:val="28"/>
        </w:rPr>
        <w:t xml:space="preserve"> в 1769 году, заняв у амстердамского банкирского дома «Раймонд и Теодор де Смет» средства для финансирования военных расходов по содержанию русского флота в Средиземном море </w:t>
      </w:r>
      <w:r w:rsidR="008A046E" w:rsidRPr="003B1B16">
        <w:rPr>
          <w:rFonts w:ascii="Times New Roman" w:hAnsi="Times New Roman" w:cs="Times New Roman"/>
          <w:sz w:val="28"/>
          <w:szCs w:val="28"/>
        </w:rPr>
        <w:t>[</w:t>
      </w:r>
      <w:r w:rsidR="00DC211D" w:rsidRPr="003B1B16">
        <w:rPr>
          <w:rFonts w:ascii="Times New Roman" w:hAnsi="Times New Roman" w:cs="Times New Roman"/>
          <w:sz w:val="28"/>
          <w:szCs w:val="28"/>
        </w:rPr>
        <w:t>1</w:t>
      </w:r>
      <w:r w:rsidR="00DE1890" w:rsidRPr="003B1B16">
        <w:rPr>
          <w:rFonts w:ascii="Times New Roman" w:hAnsi="Times New Roman" w:cs="Times New Roman"/>
          <w:sz w:val="28"/>
          <w:szCs w:val="28"/>
        </w:rPr>
        <w:t>1</w:t>
      </w:r>
      <w:r w:rsidR="008A046E" w:rsidRPr="003B1B16">
        <w:rPr>
          <w:rFonts w:ascii="Times New Roman" w:hAnsi="Times New Roman" w:cs="Times New Roman"/>
          <w:sz w:val="28"/>
          <w:szCs w:val="28"/>
        </w:rPr>
        <w:t>, с. 351-352]</w:t>
      </w:r>
      <w:r w:rsidR="00A3026D" w:rsidRPr="003B1B16">
        <w:rPr>
          <w:rFonts w:ascii="Times New Roman" w:hAnsi="Times New Roman"/>
          <w:sz w:val="28"/>
          <w:szCs w:val="28"/>
        </w:rPr>
        <w:t xml:space="preserve">. </w:t>
      </w:r>
    </w:p>
    <w:p w:rsidR="004241A1" w:rsidRPr="003B1B16" w:rsidRDefault="00341E13" w:rsidP="004241A1">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Регулярные заимствования за границей Россия начала осуществлять в последней трети </w:t>
      </w:r>
      <w:r w:rsidRPr="003B1B16">
        <w:rPr>
          <w:rFonts w:ascii="Times New Roman" w:hAnsi="Times New Roman"/>
          <w:sz w:val="28"/>
          <w:szCs w:val="28"/>
          <w:lang w:val="en-US"/>
        </w:rPr>
        <w:t>XVIII</w:t>
      </w:r>
      <w:r w:rsidRPr="003B1B16">
        <w:rPr>
          <w:rFonts w:ascii="Times New Roman" w:hAnsi="Times New Roman"/>
          <w:sz w:val="28"/>
          <w:szCs w:val="28"/>
        </w:rPr>
        <w:t xml:space="preserve"> века и к началу Первой мировой войны вышла на лидирующие позиции в мире по размерам государственного долга: по общему объему госдолга наша страна занимала второе место (первенство принадлежало Франции), а по размер</w:t>
      </w:r>
      <w:r w:rsidR="004241A1" w:rsidRPr="003B1B16">
        <w:rPr>
          <w:rFonts w:ascii="Times New Roman" w:hAnsi="Times New Roman"/>
          <w:sz w:val="28"/>
          <w:szCs w:val="28"/>
        </w:rPr>
        <w:t>у</w:t>
      </w:r>
      <w:r w:rsidRPr="003B1B16">
        <w:rPr>
          <w:rFonts w:ascii="Times New Roman" w:hAnsi="Times New Roman"/>
          <w:sz w:val="28"/>
          <w:szCs w:val="28"/>
        </w:rPr>
        <w:t xml:space="preserve"> внешнего долга стала первой в мире.</w:t>
      </w:r>
      <w:r w:rsidR="004241A1" w:rsidRPr="003B1B16">
        <w:rPr>
          <w:rFonts w:ascii="Times New Roman" w:hAnsi="Times New Roman"/>
          <w:sz w:val="28"/>
          <w:szCs w:val="28"/>
        </w:rPr>
        <w:t xml:space="preserve"> Одной из основных причин увеличения российского госдолга являлся начавшийся промышленный подъем</w:t>
      </w:r>
      <w:r w:rsidR="00902C4D" w:rsidRPr="003B1B16">
        <w:rPr>
          <w:rFonts w:ascii="Times New Roman" w:hAnsi="Times New Roman"/>
          <w:sz w:val="28"/>
          <w:szCs w:val="28"/>
        </w:rPr>
        <w:t>. При этом</w:t>
      </w:r>
      <w:r w:rsidR="004241A1" w:rsidRPr="003B1B16">
        <w:rPr>
          <w:rFonts w:ascii="Times New Roman" w:hAnsi="Times New Roman"/>
          <w:sz w:val="28"/>
          <w:szCs w:val="28"/>
        </w:rPr>
        <w:t xml:space="preserve"> внешняя торговля, баланс </w:t>
      </w:r>
      <w:r w:rsidR="004241A1" w:rsidRPr="003B1B16">
        <w:rPr>
          <w:rFonts w:ascii="Times New Roman" w:hAnsi="Times New Roman"/>
          <w:sz w:val="28"/>
          <w:szCs w:val="28"/>
        </w:rPr>
        <w:lastRenderedPageBreak/>
        <w:t xml:space="preserve">которой сводился с </w:t>
      </w:r>
      <w:proofErr w:type="gramStart"/>
      <w:r w:rsidR="004241A1" w:rsidRPr="003B1B16">
        <w:rPr>
          <w:rFonts w:ascii="Times New Roman" w:hAnsi="Times New Roman"/>
          <w:sz w:val="28"/>
          <w:szCs w:val="28"/>
        </w:rPr>
        <w:t>незначительным</w:t>
      </w:r>
      <w:proofErr w:type="gramEnd"/>
      <w:r w:rsidR="004241A1" w:rsidRPr="003B1B16">
        <w:rPr>
          <w:rFonts w:ascii="Times New Roman" w:hAnsi="Times New Roman"/>
          <w:sz w:val="28"/>
          <w:szCs w:val="28"/>
        </w:rPr>
        <w:t xml:space="preserve"> профицитом, не обеспечивала достаточный приток финансовых ресурсов в страну.  </w:t>
      </w:r>
    </w:p>
    <w:p w:rsidR="00E0107A" w:rsidRPr="003B1B16" w:rsidRDefault="0019091C" w:rsidP="00E0107A">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Привлечение зарубежных займов</w:t>
      </w:r>
      <w:r w:rsidR="0093251B" w:rsidRPr="003B1B16">
        <w:rPr>
          <w:rFonts w:ascii="Times New Roman" w:hAnsi="Times New Roman"/>
          <w:sz w:val="28"/>
          <w:szCs w:val="28"/>
        </w:rPr>
        <w:t xml:space="preserve"> </w:t>
      </w:r>
      <w:r w:rsidRPr="003B1B16">
        <w:rPr>
          <w:rFonts w:ascii="Times New Roman" w:hAnsi="Times New Roman"/>
          <w:sz w:val="28"/>
          <w:szCs w:val="28"/>
        </w:rPr>
        <w:t xml:space="preserve">позволило </w:t>
      </w:r>
      <w:r w:rsidR="00902C4D" w:rsidRPr="003B1B16">
        <w:rPr>
          <w:rFonts w:ascii="Times New Roman" w:hAnsi="Times New Roman"/>
          <w:sz w:val="28"/>
          <w:szCs w:val="28"/>
        </w:rPr>
        <w:t xml:space="preserve">государству </w:t>
      </w:r>
      <w:r w:rsidRPr="003B1B16">
        <w:rPr>
          <w:rFonts w:ascii="Times New Roman" w:hAnsi="Times New Roman"/>
          <w:sz w:val="28"/>
          <w:szCs w:val="28"/>
        </w:rPr>
        <w:t>обеспечить проведение</w:t>
      </w:r>
      <w:r w:rsidR="0093251B" w:rsidRPr="003B1B16">
        <w:rPr>
          <w:rFonts w:ascii="Times New Roman" w:hAnsi="Times New Roman"/>
          <w:sz w:val="28"/>
          <w:szCs w:val="28"/>
        </w:rPr>
        <w:t xml:space="preserve"> экономических реформ, в том числе </w:t>
      </w:r>
      <w:r w:rsidRPr="003B1B16">
        <w:rPr>
          <w:rFonts w:ascii="Times New Roman" w:hAnsi="Times New Roman"/>
          <w:sz w:val="28"/>
          <w:szCs w:val="28"/>
        </w:rPr>
        <w:t>осуществить</w:t>
      </w:r>
      <w:r w:rsidR="0093251B" w:rsidRPr="003B1B16">
        <w:rPr>
          <w:rFonts w:ascii="Times New Roman" w:hAnsi="Times New Roman"/>
          <w:sz w:val="28"/>
          <w:szCs w:val="28"/>
        </w:rPr>
        <w:t xml:space="preserve"> преобразовани</w:t>
      </w:r>
      <w:r w:rsidRPr="003B1B16">
        <w:rPr>
          <w:rFonts w:ascii="Times New Roman" w:hAnsi="Times New Roman"/>
          <w:sz w:val="28"/>
          <w:szCs w:val="28"/>
        </w:rPr>
        <w:t>е</w:t>
      </w:r>
      <w:r w:rsidR="0093251B" w:rsidRPr="003B1B16">
        <w:rPr>
          <w:rFonts w:ascii="Times New Roman" w:hAnsi="Times New Roman"/>
          <w:sz w:val="28"/>
          <w:szCs w:val="28"/>
        </w:rPr>
        <w:t xml:space="preserve"> денежной системы и поддержа</w:t>
      </w:r>
      <w:r w:rsidRPr="003B1B16">
        <w:rPr>
          <w:rFonts w:ascii="Times New Roman" w:hAnsi="Times New Roman"/>
          <w:sz w:val="28"/>
          <w:szCs w:val="28"/>
        </w:rPr>
        <w:t>ть</w:t>
      </w:r>
      <w:r w:rsidR="0093251B" w:rsidRPr="003B1B16">
        <w:rPr>
          <w:rFonts w:ascii="Times New Roman" w:hAnsi="Times New Roman"/>
          <w:sz w:val="28"/>
          <w:szCs w:val="28"/>
        </w:rPr>
        <w:t xml:space="preserve"> устойчивост</w:t>
      </w:r>
      <w:r w:rsidRPr="003B1B16">
        <w:rPr>
          <w:rFonts w:ascii="Times New Roman" w:hAnsi="Times New Roman"/>
          <w:sz w:val="28"/>
          <w:szCs w:val="28"/>
        </w:rPr>
        <w:t>ь</w:t>
      </w:r>
      <w:r w:rsidR="0093251B" w:rsidRPr="003B1B16">
        <w:rPr>
          <w:rFonts w:ascii="Times New Roman" w:hAnsi="Times New Roman"/>
          <w:sz w:val="28"/>
          <w:szCs w:val="28"/>
        </w:rPr>
        <w:t xml:space="preserve"> национальной валюты, </w:t>
      </w:r>
      <w:r w:rsidRPr="003B1B16">
        <w:rPr>
          <w:rFonts w:ascii="Times New Roman" w:hAnsi="Times New Roman"/>
          <w:sz w:val="28"/>
          <w:szCs w:val="28"/>
        </w:rPr>
        <w:t>поскольку</w:t>
      </w:r>
      <w:r w:rsidR="0093251B" w:rsidRPr="003B1B16">
        <w:rPr>
          <w:rFonts w:ascii="Times New Roman" w:hAnsi="Times New Roman"/>
          <w:sz w:val="28"/>
          <w:szCs w:val="28"/>
        </w:rPr>
        <w:t xml:space="preserve"> </w:t>
      </w:r>
      <w:r w:rsidRPr="003B1B16">
        <w:rPr>
          <w:rFonts w:ascii="Times New Roman" w:hAnsi="Times New Roman"/>
          <w:sz w:val="28"/>
          <w:szCs w:val="28"/>
        </w:rPr>
        <w:t>значительная</w:t>
      </w:r>
      <w:r w:rsidR="0093251B" w:rsidRPr="003B1B16">
        <w:rPr>
          <w:rFonts w:ascii="Times New Roman" w:hAnsi="Times New Roman"/>
          <w:sz w:val="28"/>
          <w:szCs w:val="28"/>
        </w:rPr>
        <w:t xml:space="preserve"> их часть </w:t>
      </w:r>
      <w:r w:rsidRPr="003B1B16">
        <w:rPr>
          <w:rFonts w:ascii="Times New Roman" w:hAnsi="Times New Roman"/>
          <w:sz w:val="28"/>
          <w:szCs w:val="28"/>
        </w:rPr>
        <w:t>расходовалась</w:t>
      </w:r>
      <w:r w:rsidR="0093251B" w:rsidRPr="003B1B16">
        <w:rPr>
          <w:rFonts w:ascii="Times New Roman" w:hAnsi="Times New Roman"/>
          <w:sz w:val="28"/>
          <w:szCs w:val="28"/>
        </w:rPr>
        <w:t xml:space="preserve"> на формирование и пополнение золотого запаса. За 30 предвоенных лет золотой запас </w:t>
      </w:r>
      <w:r w:rsidR="007802D2" w:rsidRPr="003B1B16">
        <w:rPr>
          <w:rFonts w:ascii="Times New Roman" w:hAnsi="Times New Roman"/>
          <w:sz w:val="28"/>
          <w:szCs w:val="28"/>
        </w:rPr>
        <w:t>увеличился</w:t>
      </w:r>
      <w:r w:rsidR="0093251B" w:rsidRPr="003B1B16">
        <w:rPr>
          <w:rFonts w:ascii="Times New Roman" w:hAnsi="Times New Roman"/>
          <w:sz w:val="28"/>
          <w:szCs w:val="28"/>
        </w:rPr>
        <w:t xml:space="preserve"> почти в 5 раз и </w:t>
      </w:r>
      <w:r w:rsidR="007802D2" w:rsidRPr="003B1B16">
        <w:rPr>
          <w:rFonts w:ascii="Times New Roman" w:hAnsi="Times New Roman"/>
          <w:sz w:val="28"/>
          <w:szCs w:val="28"/>
        </w:rPr>
        <w:t>сложился в размере</w:t>
      </w:r>
      <w:r w:rsidR="0093251B" w:rsidRPr="003B1B16">
        <w:rPr>
          <w:rFonts w:ascii="Times New Roman" w:hAnsi="Times New Roman"/>
          <w:sz w:val="28"/>
          <w:szCs w:val="28"/>
        </w:rPr>
        <w:t xml:space="preserve"> 1740 млн. золотых рублей. </w:t>
      </w:r>
      <w:r w:rsidR="007802D2" w:rsidRPr="003B1B16">
        <w:rPr>
          <w:rFonts w:ascii="Times New Roman" w:hAnsi="Times New Roman"/>
          <w:sz w:val="28"/>
          <w:szCs w:val="28"/>
        </w:rPr>
        <w:t>Накануне Первой мировой войны Россия вышла на первое место в мире п</w:t>
      </w:r>
      <w:r w:rsidR="0093251B" w:rsidRPr="003B1B16">
        <w:rPr>
          <w:rFonts w:ascii="Times New Roman" w:hAnsi="Times New Roman"/>
          <w:sz w:val="28"/>
          <w:szCs w:val="28"/>
        </w:rPr>
        <w:t xml:space="preserve">о размеру золотого запаса </w:t>
      </w:r>
      <w:r w:rsidR="00DE1890" w:rsidRPr="003B1B16">
        <w:rPr>
          <w:rFonts w:ascii="Times New Roman" w:hAnsi="Times New Roman" w:cs="Times New Roman"/>
          <w:sz w:val="28"/>
          <w:szCs w:val="28"/>
        </w:rPr>
        <w:t>[8]</w:t>
      </w:r>
      <w:r w:rsidR="0093251B" w:rsidRPr="003B1B16">
        <w:rPr>
          <w:rFonts w:ascii="Times New Roman" w:hAnsi="Times New Roman"/>
          <w:sz w:val="28"/>
          <w:szCs w:val="28"/>
        </w:rPr>
        <w:t>.</w:t>
      </w:r>
      <w:r w:rsidR="00D749DB" w:rsidRPr="003B1B16">
        <w:rPr>
          <w:rFonts w:ascii="Times New Roman" w:hAnsi="Times New Roman"/>
          <w:sz w:val="28"/>
          <w:szCs w:val="28"/>
        </w:rPr>
        <w:t xml:space="preserve"> Также с</w:t>
      </w:r>
      <w:r w:rsidR="0093251B" w:rsidRPr="003B1B16">
        <w:rPr>
          <w:rFonts w:ascii="Times New Roman" w:hAnsi="Times New Roman"/>
          <w:sz w:val="28"/>
          <w:szCs w:val="28"/>
        </w:rPr>
        <w:t xml:space="preserve">тоит отметить, что </w:t>
      </w:r>
      <w:r w:rsidR="00D749DB" w:rsidRPr="003B1B16">
        <w:rPr>
          <w:rFonts w:ascii="Times New Roman" w:hAnsi="Times New Roman"/>
          <w:sz w:val="28"/>
          <w:szCs w:val="28"/>
        </w:rPr>
        <w:t xml:space="preserve">часть </w:t>
      </w:r>
      <w:r w:rsidR="004241A1" w:rsidRPr="003B1B16">
        <w:rPr>
          <w:rFonts w:ascii="Times New Roman" w:hAnsi="Times New Roman"/>
          <w:sz w:val="28"/>
          <w:szCs w:val="28"/>
        </w:rPr>
        <w:t>заемных средств была направлена на</w:t>
      </w:r>
      <w:r w:rsidR="00E0107A" w:rsidRPr="003B1B16">
        <w:rPr>
          <w:rFonts w:ascii="Times New Roman" w:hAnsi="Times New Roman"/>
          <w:sz w:val="28"/>
          <w:szCs w:val="28"/>
        </w:rPr>
        <w:t xml:space="preserve"> выкуп железных дорог, которые впо</w:t>
      </w:r>
      <w:r w:rsidR="00D749DB" w:rsidRPr="003B1B16">
        <w:rPr>
          <w:rFonts w:ascii="Times New Roman" w:hAnsi="Times New Roman"/>
          <w:sz w:val="28"/>
          <w:szCs w:val="28"/>
        </w:rPr>
        <w:t>следствии приносили казне доход</w:t>
      </w:r>
      <w:r w:rsidR="00AE5994" w:rsidRPr="003B1B16">
        <w:rPr>
          <w:rFonts w:ascii="Times New Roman" w:hAnsi="Times New Roman"/>
          <w:sz w:val="28"/>
          <w:szCs w:val="28"/>
        </w:rPr>
        <w:t xml:space="preserve">, </w:t>
      </w:r>
      <w:proofErr w:type="gramStart"/>
      <w:r w:rsidR="00AE5994" w:rsidRPr="003B1B16">
        <w:rPr>
          <w:rFonts w:ascii="Times New Roman" w:hAnsi="Times New Roman"/>
          <w:sz w:val="28"/>
          <w:szCs w:val="28"/>
        </w:rPr>
        <w:t>а</w:t>
      </w:r>
      <w:proofErr w:type="gramEnd"/>
      <w:r w:rsidR="00AE5994" w:rsidRPr="003B1B16">
        <w:rPr>
          <w:rFonts w:ascii="Times New Roman" w:hAnsi="Times New Roman"/>
          <w:sz w:val="28"/>
          <w:szCs w:val="28"/>
        </w:rPr>
        <w:t xml:space="preserve"> следовательно, </w:t>
      </w:r>
      <w:r w:rsidR="00902C4D" w:rsidRPr="003B1B16">
        <w:rPr>
          <w:rFonts w:ascii="Times New Roman" w:hAnsi="Times New Roman"/>
          <w:sz w:val="28"/>
          <w:szCs w:val="28"/>
        </w:rPr>
        <w:t>обеспечивали поступление финансовых ресурсов</w:t>
      </w:r>
      <w:r w:rsidR="00AE5994" w:rsidRPr="003B1B16">
        <w:rPr>
          <w:rFonts w:ascii="Times New Roman" w:hAnsi="Times New Roman"/>
          <w:sz w:val="28"/>
          <w:szCs w:val="28"/>
        </w:rPr>
        <w:t xml:space="preserve"> на покрытие образовавшегося госдолга. </w:t>
      </w:r>
      <w:r w:rsidR="00416F93" w:rsidRPr="003B1B16">
        <w:rPr>
          <w:rFonts w:ascii="Times New Roman" w:hAnsi="Times New Roman"/>
          <w:sz w:val="28"/>
          <w:szCs w:val="28"/>
        </w:rPr>
        <w:t>Перечисленные факторы</w:t>
      </w:r>
      <w:r w:rsidR="00E0107A" w:rsidRPr="003B1B16">
        <w:rPr>
          <w:rFonts w:ascii="Times New Roman" w:hAnsi="Times New Roman"/>
          <w:sz w:val="28"/>
          <w:szCs w:val="28"/>
        </w:rPr>
        <w:t xml:space="preserve"> позволял</w:t>
      </w:r>
      <w:r w:rsidR="00416F93" w:rsidRPr="003B1B16">
        <w:rPr>
          <w:rFonts w:ascii="Times New Roman" w:hAnsi="Times New Roman"/>
          <w:sz w:val="28"/>
          <w:szCs w:val="28"/>
        </w:rPr>
        <w:t>и</w:t>
      </w:r>
      <w:r w:rsidR="00E0107A" w:rsidRPr="003B1B16">
        <w:rPr>
          <w:rFonts w:ascii="Times New Roman" w:hAnsi="Times New Roman"/>
          <w:sz w:val="28"/>
          <w:szCs w:val="28"/>
        </w:rPr>
        <w:t xml:space="preserve"> инвесторам </w:t>
      </w:r>
      <w:r w:rsidR="00416F93" w:rsidRPr="003B1B16">
        <w:rPr>
          <w:rFonts w:ascii="Times New Roman" w:hAnsi="Times New Roman"/>
          <w:sz w:val="28"/>
          <w:szCs w:val="28"/>
        </w:rPr>
        <w:t xml:space="preserve">оценивать кредитоспособность России на </w:t>
      </w:r>
      <w:r w:rsidR="00E0107A" w:rsidRPr="003B1B16">
        <w:rPr>
          <w:rFonts w:ascii="Times New Roman" w:hAnsi="Times New Roman"/>
          <w:sz w:val="28"/>
          <w:szCs w:val="28"/>
        </w:rPr>
        <w:t>достаточно высоко</w:t>
      </w:r>
      <w:r w:rsidR="00416F93" w:rsidRPr="003B1B16">
        <w:rPr>
          <w:rFonts w:ascii="Times New Roman" w:hAnsi="Times New Roman"/>
          <w:sz w:val="28"/>
          <w:szCs w:val="28"/>
        </w:rPr>
        <w:t>м уровне</w:t>
      </w:r>
      <w:r w:rsidR="00E0107A" w:rsidRPr="003B1B16">
        <w:rPr>
          <w:rFonts w:ascii="Times New Roman" w:hAnsi="Times New Roman"/>
          <w:sz w:val="28"/>
          <w:szCs w:val="28"/>
        </w:rPr>
        <w:t>.</w:t>
      </w:r>
    </w:p>
    <w:p w:rsidR="00447385" w:rsidRPr="003B1B16" w:rsidRDefault="00E0107A" w:rsidP="00447385">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В период Первой мировой войны </w:t>
      </w:r>
      <w:r w:rsidR="000A5D1A" w:rsidRPr="003B1B16">
        <w:rPr>
          <w:rFonts w:ascii="Times New Roman" w:hAnsi="Times New Roman"/>
          <w:sz w:val="28"/>
          <w:szCs w:val="28"/>
        </w:rPr>
        <w:t xml:space="preserve">размер </w:t>
      </w:r>
      <w:r w:rsidRPr="003B1B16">
        <w:rPr>
          <w:rFonts w:ascii="Times New Roman" w:hAnsi="Times New Roman"/>
          <w:sz w:val="28"/>
          <w:szCs w:val="28"/>
        </w:rPr>
        <w:t>российск</w:t>
      </w:r>
      <w:r w:rsidR="000A5D1A" w:rsidRPr="003B1B16">
        <w:rPr>
          <w:rFonts w:ascii="Times New Roman" w:hAnsi="Times New Roman"/>
          <w:sz w:val="28"/>
          <w:szCs w:val="28"/>
        </w:rPr>
        <w:t>ого</w:t>
      </w:r>
      <w:r w:rsidRPr="003B1B16">
        <w:rPr>
          <w:rFonts w:ascii="Times New Roman" w:hAnsi="Times New Roman"/>
          <w:sz w:val="28"/>
          <w:szCs w:val="28"/>
        </w:rPr>
        <w:t xml:space="preserve"> долг</w:t>
      </w:r>
      <w:r w:rsidR="000A5D1A" w:rsidRPr="003B1B16">
        <w:rPr>
          <w:rFonts w:ascii="Times New Roman" w:hAnsi="Times New Roman"/>
          <w:sz w:val="28"/>
          <w:szCs w:val="28"/>
        </w:rPr>
        <w:t>а</w:t>
      </w:r>
      <w:r w:rsidRPr="003B1B16">
        <w:rPr>
          <w:rFonts w:ascii="Times New Roman" w:hAnsi="Times New Roman"/>
          <w:sz w:val="28"/>
          <w:szCs w:val="28"/>
        </w:rPr>
        <w:t xml:space="preserve"> </w:t>
      </w:r>
      <w:r w:rsidR="000A5D1A" w:rsidRPr="003B1B16">
        <w:rPr>
          <w:rFonts w:ascii="Times New Roman" w:hAnsi="Times New Roman"/>
          <w:sz w:val="28"/>
          <w:szCs w:val="28"/>
        </w:rPr>
        <w:t>вырос более чем в три раза и</w:t>
      </w:r>
      <w:r w:rsidRPr="003B1B16">
        <w:rPr>
          <w:rFonts w:ascii="Times New Roman" w:hAnsi="Times New Roman"/>
          <w:sz w:val="28"/>
          <w:szCs w:val="28"/>
        </w:rPr>
        <w:t xml:space="preserve"> </w:t>
      </w:r>
      <w:r w:rsidR="000A5D1A" w:rsidRPr="003B1B16">
        <w:rPr>
          <w:rFonts w:ascii="Times New Roman" w:hAnsi="Times New Roman"/>
          <w:sz w:val="28"/>
          <w:szCs w:val="28"/>
        </w:rPr>
        <w:t>к</w:t>
      </w:r>
      <w:r w:rsidRPr="003B1B16">
        <w:rPr>
          <w:rFonts w:ascii="Times New Roman" w:hAnsi="Times New Roman"/>
          <w:sz w:val="28"/>
          <w:szCs w:val="28"/>
        </w:rPr>
        <w:t xml:space="preserve"> 1918 году составил 29 млрд. рублей, </w:t>
      </w:r>
      <w:r w:rsidR="000A5D1A" w:rsidRPr="003B1B16">
        <w:rPr>
          <w:rFonts w:ascii="Times New Roman" w:hAnsi="Times New Roman"/>
          <w:sz w:val="28"/>
          <w:szCs w:val="28"/>
        </w:rPr>
        <w:t xml:space="preserve">из них </w:t>
      </w:r>
      <w:r w:rsidRPr="003B1B16">
        <w:rPr>
          <w:rFonts w:ascii="Times New Roman" w:hAnsi="Times New Roman"/>
          <w:sz w:val="28"/>
          <w:szCs w:val="28"/>
        </w:rPr>
        <w:t>16 млрд. рублей — внутренний долг и 12,5 млрд. долларов — внешний. Примерно 45% внешн</w:t>
      </w:r>
      <w:r w:rsidR="00EC1A2F" w:rsidRPr="003B1B16">
        <w:rPr>
          <w:rFonts w:ascii="Times New Roman" w:hAnsi="Times New Roman"/>
          <w:sz w:val="28"/>
          <w:szCs w:val="28"/>
        </w:rPr>
        <w:t>их</w:t>
      </w:r>
      <w:r w:rsidRPr="003B1B16">
        <w:rPr>
          <w:rFonts w:ascii="Times New Roman" w:hAnsi="Times New Roman"/>
          <w:sz w:val="28"/>
          <w:szCs w:val="28"/>
        </w:rPr>
        <w:t xml:space="preserve"> </w:t>
      </w:r>
      <w:r w:rsidR="00EC1A2F" w:rsidRPr="003B1B16">
        <w:rPr>
          <w:rFonts w:ascii="Times New Roman" w:hAnsi="Times New Roman"/>
          <w:sz w:val="28"/>
          <w:szCs w:val="28"/>
        </w:rPr>
        <w:t>заимствований</w:t>
      </w:r>
      <w:r w:rsidRPr="003B1B16">
        <w:rPr>
          <w:rFonts w:ascii="Times New Roman" w:hAnsi="Times New Roman"/>
          <w:sz w:val="28"/>
          <w:szCs w:val="28"/>
        </w:rPr>
        <w:t xml:space="preserve"> приходилось на Англию, </w:t>
      </w:r>
      <w:r w:rsidR="00EC1A2F" w:rsidRPr="003B1B16">
        <w:rPr>
          <w:rFonts w:ascii="Times New Roman" w:hAnsi="Times New Roman"/>
          <w:sz w:val="28"/>
          <w:szCs w:val="28"/>
        </w:rPr>
        <w:t>которая предоставила</w:t>
      </w:r>
      <w:r w:rsidRPr="003B1B16">
        <w:rPr>
          <w:rFonts w:ascii="Times New Roman" w:hAnsi="Times New Roman"/>
          <w:sz w:val="28"/>
          <w:szCs w:val="28"/>
        </w:rPr>
        <w:t xml:space="preserve"> </w:t>
      </w:r>
      <w:r w:rsidR="00EC1A2F" w:rsidRPr="003B1B16">
        <w:rPr>
          <w:rFonts w:ascii="Times New Roman" w:hAnsi="Times New Roman"/>
          <w:sz w:val="28"/>
          <w:szCs w:val="28"/>
        </w:rPr>
        <w:t>около</w:t>
      </w:r>
      <w:r w:rsidRPr="003B1B16">
        <w:rPr>
          <w:rFonts w:ascii="Times New Roman" w:hAnsi="Times New Roman"/>
          <w:sz w:val="28"/>
          <w:szCs w:val="28"/>
        </w:rPr>
        <w:t xml:space="preserve"> 70% военных кредитов, 38% — на Францию, </w:t>
      </w:r>
      <w:r w:rsidR="00EC1A2F" w:rsidRPr="003B1B16">
        <w:rPr>
          <w:rFonts w:ascii="Times New Roman" w:hAnsi="Times New Roman"/>
          <w:sz w:val="28"/>
          <w:szCs w:val="28"/>
        </w:rPr>
        <w:t>выступавшую</w:t>
      </w:r>
      <w:r w:rsidRPr="003B1B16">
        <w:rPr>
          <w:rFonts w:ascii="Times New Roman" w:hAnsi="Times New Roman"/>
          <w:sz w:val="28"/>
          <w:szCs w:val="28"/>
        </w:rPr>
        <w:t xml:space="preserve"> бенефициаром по 80% довоенного долга, 7% — на Германию, 4% — на Голландию, 3% — на США и 3% — на другие страны. </w:t>
      </w:r>
      <w:r w:rsidR="00EC1A2F" w:rsidRPr="003B1B16">
        <w:rPr>
          <w:rFonts w:ascii="Times New Roman" w:hAnsi="Times New Roman"/>
          <w:sz w:val="28"/>
          <w:szCs w:val="28"/>
        </w:rPr>
        <w:t>В соответствии с д</w:t>
      </w:r>
      <w:r w:rsidRPr="003B1B16">
        <w:rPr>
          <w:rFonts w:ascii="Times New Roman" w:hAnsi="Times New Roman"/>
          <w:sz w:val="28"/>
          <w:szCs w:val="28"/>
        </w:rPr>
        <w:t>екрет</w:t>
      </w:r>
      <w:r w:rsidR="00EC1A2F" w:rsidRPr="003B1B16">
        <w:rPr>
          <w:rFonts w:ascii="Times New Roman" w:hAnsi="Times New Roman"/>
          <w:sz w:val="28"/>
          <w:szCs w:val="28"/>
        </w:rPr>
        <w:t>ом</w:t>
      </w:r>
      <w:r w:rsidRPr="003B1B16">
        <w:rPr>
          <w:rFonts w:ascii="Times New Roman" w:hAnsi="Times New Roman"/>
          <w:sz w:val="28"/>
          <w:szCs w:val="28"/>
        </w:rPr>
        <w:t xml:space="preserve"> ВЦИК от 21 января (3 февраля) 1918 г. </w:t>
      </w:r>
      <w:r w:rsidR="00EC1A2F" w:rsidRPr="003B1B16">
        <w:rPr>
          <w:rFonts w:ascii="Times New Roman" w:hAnsi="Times New Roman"/>
          <w:sz w:val="28"/>
          <w:szCs w:val="28"/>
        </w:rPr>
        <w:t xml:space="preserve">все государственные займы, заключенные «правительствами российских помещиков и русской буржуазии», были </w:t>
      </w:r>
      <w:r w:rsidRPr="003B1B16">
        <w:rPr>
          <w:rFonts w:ascii="Times New Roman" w:hAnsi="Times New Roman"/>
          <w:sz w:val="28"/>
          <w:szCs w:val="28"/>
        </w:rPr>
        <w:t>аннулирован</w:t>
      </w:r>
      <w:r w:rsidR="00EC1A2F" w:rsidRPr="003B1B16">
        <w:rPr>
          <w:rFonts w:ascii="Times New Roman" w:hAnsi="Times New Roman"/>
          <w:sz w:val="28"/>
          <w:szCs w:val="28"/>
        </w:rPr>
        <w:t>ы</w:t>
      </w:r>
      <w:r w:rsidRPr="003B1B16">
        <w:rPr>
          <w:rFonts w:ascii="Times New Roman" w:hAnsi="Times New Roman"/>
          <w:sz w:val="28"/>
          <w:szCs w:val="28"/>
        </w:rPr>
        <w:t xml:space="preserve"> </w:t>
      </w:r>
      <w:r w:rsidR="000B27B1" w:rsidRPr="003B1B16">
        <w:rPr>
          <w:rFonts w:ascii="Times New Roman" w:hAnsi="Times New Roman" w:cs="Times New Roman"/>
          <w:sz w:val="28"/>
          <w:szCs w:val="28"/>
        </w:rPr>
        <w:t>[1</w:t>
      </w:r>
      <w:r w:rsidR="00DE1890" w:rsidRPr="003B1B16">
        <w:rPr>
          <w:rFonts w:ascii="Times New Roman" w:hAnsi="Times New Roman" w:cs="Times New Roman"/>
          <w:sz w:val="28"/>
          <w:szCs w:val="28"/>
        </w:rPr>
        <w:t>2</w:t>
      </w:r>
      <w:r w:rsidR="000B27B1" w:rsidRPr="003B1B16">
        <w:rPr>
          <w:rFonts w:ascii="Times New Roman" w:hAnsi="Times New Roman" w:cs="Times New Roman"/>
          <w:sz w:val="28"/>
          <w:szCs w:val="28"/>
        </w:rPr>
        <w:t>, с. 11-12]</w:t>
      </w:r>
      <w:r w:rsidRPr="003B1B16">
        <w:rPr>
          <w:rFonts w:ascii="Times New Roman" w:hAnsi="Times New Roman"/>
          <w:sz w:val="28"/>
          <w:szCs w:val="28"/>
        </w:rPr>
        <w:t xml:space="preserve">. </w:t>
      </w:r>
      <w:r w:rsidR="00EC1A2F" w:rsidRPr="003B1B16">
        <w:rPr>
          <w:rFonts w:ascii="Times New Roman" w:hAnsi="Times New Roman"/>
          <w:sz w:val="28"/>
          <w:szCs w:val="28"/>
        </w:rPr>
        <w:t>По сути</w:t>
      </w:r>
      <w:r w:rsidR="00447385" w:rsidRPr="003B1B16">
        <w:rPr>
          <w:rFonts w:ascii="Times New Roman" w:hAnsi="Times New Roman"/>
          <w:sz w:val="28"/>
          <w:szCs w:val="28"/>
        </w:rPr>
        <w:t xml:space="preserve"> это был первый дефолт по </w:t>
      </w:r>
      <w:r w:rsidR="00EC1A2F" w:rsidRPr="003B1B16">
        <w:rPr>
          <w:rFonts w:ascii="Times New Roman" w:hAnsi="Times New Roman"/>
          <w:sz w:val="28"/>
          <w:szCs w:val="28"/>
        </w:rPr>
        <w:t>внешним</w:t>
      </w:r>
      <w:r w:rsidR="00447385" w:rsidRPr="003B1B16">
        <w:rPr>
          <w:rFonts w:ascii="Times New Roman" w:hAnsi="Times New Roman"/>
          <w:sz w:val="28"/>
          <w:szCs w:val="28"/>
        </w:rPr>
        <w:t xml:space="preserve"> долгам. </w:t>
      </w:r>
      <w:r w:rsidR="00EC1A2F" w:rsidRPr="003B1B16">
        <w:rPr>
          <w:rFonts w:ascii="Times New Roman" w:hAnsi="Times New Roman"/>
          <w:sz w:val="28"/>
          <w:szCs w:val="28"/>
        </w:rPr>
        <w:t>После</w:t>
      </w:r>
      <w:r w:rsidR="00447385" w:rsidRPr="003B1B16">
        <w:rPr>
          <w:rFonts w:ascii="Times New Roman" w:hAnsi="Times New Roman"/>
          <w:sz w:val="28"/>
          <w:szCs w:val="28"/>
        </w:rPr>
        <w:t xml:space="preserve"> приняти</w:t>
      </w:r>
      <w:r w:rsidR="00EC1A2F" w:rsidRPr="003B1B16">
        <w:rPr>
          <w:rFonts w:ascii="Times New Roman" w:hAnsi="Times New Roman"/>
          <w:sz w:val="28"/>
          <w:szCs w:val="28"/>
        </w:rPr>
        <w:t>я</w:t>
      </w:r>
      <w:r w:rsidR="00447385" w:rsidRPr="003B1B16">
        <w:rPr>
          <w:rFonts w:ascii="Times New Roman" w:hAnsi="Times New Roman"/>
          <w:sz w:val="28"/>
          <w:szCs w:val="28"/>
        </w:rPr>
        <w:t xml:space="preserve"> </w:t>
      </w:r>
      <w:r w:rsidR="00EC1A2F" w:rsidRPr="003B1B16">
        <w:rPr>
          <w:rFonts w:ascii="Times New Roman" w:hAnsi="Times New Roman"/>
          <w:sz w:val="28"/>
          <w:szCs w:val="28"/>
        </w:rPr>
        <w:t>указанного</w:t>
      </w:r>
      <w:r w:rsidR="00447385" w:rsidRPr="003B1B16">
        <w:rPr>
          <w:rFonts w:ascii="Times New Roman" w:hAnsi="Times New Roman"/>
          <w:sz w:val="28"/>
          <w:szCs w:val="28"/>
        </w:rPr>
        <w:t xml:space="preserve"> документа </w:t>
      </w:r>
      <w:r w:rsidR="00EC1A2F" w:rsidRPr="003B1B16">
        <w:rPr>
          <w:rFonts w:ascii="Times New Roman" w:hAnsi="Times New Roman"/>
          <w:sz w:val="28"/>
          <w:szCs w:val="28"/>
        </w:rPr>
        <w:t>молодое советское государство</w:t>
      </w:r>
      <w:r w:rsidR="00447385" w:rsidRPr="003B1B16">
        <w:rPr>
          <w:rFonts w:ascii="Times New Roman" w:hAnsi="Times New Roman"/>
          <w:sz w:val="28"/>
          <w:szCs w:val="28"/>
        </w:rPr>
        <w:t xml:space="preserve"> оказал</w:t>
      </w:r>
      <w:r w:rsidR="00EC1A2F" w:rsidRPr="003B1B16">
        <w:rPr>
          <w:rFonts w:ascii="Times New Roman" w:hAnsi="Times New Roman"/>
          <w:sz w:val="28"/>
          <w:szCs w:val="28"/>
        </w:rPr>
        <w:t>о</w:t>
      </w:r>
      <w:r w:rsidR="00447385" w:rsidRPr="003B1B16">
        <w:rPr>
          <w:rFonts w:ascii="Times New Roman" w:hAnsi="Times New Roman"/>
          <w:sz w:val="28"/>
          <w:szCs w:val="28"/>
        </w:rPr>
        <w:t xml:space="preserve">сь в полной экономической </w:t>
      </w:r>
      <w:r w:rsidR="00EC1A2F" w:rsidRPr="003B1B16">
        <w:rPr>
          <w:rFonts w:ascii="Times New Roman" w:hAnsi="Times New Roman"/>
          <w:sz w:val="28"/>
          <w:szCs w:val="28"/>
        </w:rPr>
        <w:t>изоляции</w:t>
      </w:r>
      <w:r w:rsidR="00447385" w:rsidRPr="003B1B16">
        <w:rPr>
          <w:rFonts w:ascii="Times New Roman" w:hAnsi="Times New Roman"/>
          <w:sz w:val="28"/>
          <w:szCs w:val="28"/>
        </w:rPr>
        <w:t>.</w:t>
      </w:r>
    </w:p>
    <w:p w:rsidR="00237B79" w:rsidRPr="003B1B16" w:rsidRDefault="00D01B0A" w:rsidP="00237B79">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В </w:t>
      </w:r>
      <w:r w:rsidR="00237B79" w:rsidRPr="003B1B16">
        <w:rPr>
          <w:rFonts w:ascii="Times New Roman" w:hAnsi="Times New Roman"/>
          <w:sz w:val="28"/>
          <w:szCs w:val="28"/>
        </w:rPr>
        <w:t>советский период</w:t>
      </w:r>
      <w:r w:rsidRPr="003B1B16">
        <w:rPr>
          <w:rFonts w:ascii="Times New Roman" w:hAnsi="Times New Roman"/>
          <w:sz w:val="28"/>
          <w:szCs w:val="28"/>
        </w:rPr>
        <w:t xml:space="preserve">, поскольку доступ на мировой кредитный рынок был закрыт, акцент делался на внутренние заимствования. </w:t>
      </w:r>
      <w:r w:rsidR="00237B79" w:rsidRPr="003B1B16">
        <w:rPr>
          <w:rFonts w:ascii="Times New Roman" w:hAnsi="Times New Roman"/>
          <w:sz w:val="28"/>
          <w:szCs w:val="28"/>
        </w:rPr>
        <w:t xml:space="preserve">Однако некоторое смягчение международного положения с начала 60-х годов способствовало </w:t>
      </w:r>
      <w:r w:rsidR="00237B79" w:rsidRPr="003B1B16">
        <w:rPr>
          <w:rFonts w:ascii="Times New Roman" w:hAnsi="Times New Roman"/>
          <w:sz w:val="28"/>
          <w:szCs w:val="28"/>
        </w:rPr>
        <w:lastRenderedPageBreak/>
        <w:t xml:space="preserve">тому, что </w:t>
      </w:r>
      <w:r w:rsidR="003E7A7D" w:rsidRPr="003B1B16">
        <w:rPr>
          <w:rFonts w:ascii="Times New Roman" w:hAnsi="Times New Roman"/>
          <w:sz w:val="28"/>
          <w:szCs w:val="28"/>
        </w:rPr>
        <w:t>для</w:t>
      </w:r>
      <w:r w:rsidR="00237B79" w:rsidRPr="003B1B16">
        <w:rPr>
          <w:rFonts w:ascii="Times New Roman" w:hAnsi="Times New Roman"/>
          <w:sz w:val="28"/>
          <w:szCs w:val="28"/>
        </w:rPr>
        <w:t xml:space="preserve"> оплат</w:t>
      </w:r>
      <w:r w:rsidR="003E7A7D" w:rsidRPr="003B1B16">
        <w:rPr>
          <w:rFonts w:ascii="Times New Roman" w:hAnsi="Times New Roman"/>
          <w:sz w:val="28"/>
          <w:szCs w:val="28"/>
        </w:rPr>
        <w:t>ы</w:t>
      </w:r>
      <w:r w:rsidR="00237B79" w:rsidRPr="003B1B16">
        <w:rPr>
          <w:rFonts w:ascii="Times New Roman" w:hAnsi="Times New Roman"/>
          <w:sz w:val="28"/>
          <w:szCs w:val="28"/>
        </w:rPr>
        <w:t xml:space="preserve"> импортного оборудования</w:t>
      </w:r>
      <w:r w:rsidR="003E7A7D" w:rsidRPr="003B1B16">
        <w:rPr>
          <w:rFonts w:ascii="Times New Roman" w:hAnsi="Times New Roman"/>
          <w:sz w:val="28"/>
          <w:szCs w:val="28"/>
        </w:rPr>
        <w:t>, используемого</w:t>
      </w:r>
      <w:r w:rsidR="00237B79" w:rsidRPr="003B1B16">
        <w:rPr>
          <w:rFonts w:ascii="Times New Roman" w:hAnsi="Times New Roman"/>
          <w:sz w:val="28"/>
          <w:szCs w:val="28"/>
        </w:rPr>
        <w:t xml:space="preserve"> </w:t>
      </w:r>
      <w:r w:rsidR="003E7A7D" w:rsidRPr="003B1B16">
        <w:rPr>
          <w:rFonts w:ascii="Times New Roman" w:hAnsi="Times New Roman"/>
          <w:sz w:val="28"/>
          <w:szCs w:val="28"/>
        </w:rPr>
        <w:t>в</w:t>
      </w:r>
      <w:r w:rsidR="00237B79" w:rsidRPr="003B1B16">
        <w:rPr>
          <w:rFonts w:ascii="Times New Roman" w:hAnsi="Times New Roman"/>
          <w:sz w:val="28"/>
          <w:szCs w:val="28"/>
        </w:rPr>
        <w:t xml:space="preserve"> химической и легкой промышленности</w:t>
      </w:r>
      <w:r w:rsidR="003E7A7D" w:rsidRPr="003B1B16">
        <w:rPr>
          <w:rFonts w:ascii="Times New Roman" w:hAnsi="Times New Roman"/>
          <w:sz w:val="28"/>
          <w:szCs w:val="28"/>
        </w:rPr>
        <w:t>,</w:t>
      </w:r>
      <w:r w:rsidR="00237B79" w:rsidRPr="003B1B16">
        <w:rPr>
          <w:rFonts w:ascii="Times New Roman" w:hAnsi="Times New Roman"/>
          <w:sz w:val="28"/>
          <w:szCs w:val="28"/>
        </w:rPr>
        <w:t xml:space="preserve"> </w:t>
      </w:r>
      <w:r w:rsidR="00A0241F" w:rsidRPr="003B1B16">
        <w:rPr>
          <w:rFonts w:ascii="Times New Roman" w:hAnsi="Times New Roman"/>
          <w:sz w:val="28"/>
          <w:szCs w:val="28"/>
        </w:rPr>
        <w:t>государство начало привлекать</w:t>
      </w:r>
      <w:r w:rsidR="00237B79" w:rsidRPr="003B1B16">
        <w:rPr>
          <w:rFonts w:ascii="Times New Roman" w:hAnsi="Times New Roman"/>
          <w:sz w:val="28"/>
          <w:szCs w:val="28"/>
        </w:rPr>
        <w:t xml:space="preserve"> долгосрочные кредиты западных банков.  Так, в 1966 году СССР было </w:t>
      </w:r>
      <w:r w:rsidR="00A0241F" w:rsidRPr="003B1B16">
        <w:rPr>
          <w:rFonts w:ascii="Times New Roman" w:hAnsi="Times New Roman"/>
          <w:sz w:val="28"/>
          <w:szCs w:val="28"/>
        </w:rPr>
        <w:t>заключено</w:t>
      </w:r>
      <w:r w:rsidR="00237B79" w:rsidRPr="003B1B16">
        <w:rPr>
          <w:rFonts w:ascii="Times New Roman" w:hAnsi="Times New Roman"/>
          <w:sz w:val="28"/>
          <w:szCs w:val="28"/>
        </w:rPr>
        <w:t xml:space="preserve"> 7 кредитных соглашений на общую сумму в 449 млн. руб</w:t>
      </w:r>
      <w:r w:rsidR="0011346D" w:rsidRPr="003B1B16">
        <w:rPr>
          <w:rFonts w:ascii="Times New Roman" w:hAnsi="Times New Roman"/>
          <w:sz w:val="28"/>
          <w:szCs w:val="28"/>
        </w:rPr>
        <w:t>лей</w:t>
      </w:r>
      <w:r w:rsidR="00A0241F" w:rsidRPr="003B1B16">
        <w:rPr>
          <w:rFonts w:ascii="Times New Roman" w:hAnsi="Times New Roman"/>
          <w:sz w:val="28"/>
          <w:szCs w:val="28"/>
        </w:rPr>
        <w:t>.</w:t>
      </w:r>
      <w:r w:rsidR="00237B79" w:rsidRPr="003B1B16">
        <w:rPr>
          <w:rFonts w:ascii="Times New Roman" w:hAnsi="Times New Roman"/>
          <w:sz w:val="28"/>
          <w:szCs w:val="28"/>
        </w:rPr>
        <w:t xml:space="preserve"> </w:t>
      </w:r>
      <w:r w:rsidR="00A0241F" w:rsidRPr="003B1B16">
        <w:rPr>
          <w:rFonts w:ascii="Times New Roman" w:hAnsi="Times New Roman"/>
          <w:sz w:val="28"/>
          <w:szCs w:val="28"/>
        </w:rPr>
        <w:t>К</w:t>
      </w:r>
      <w:r w:rsidR="00237B79" w:rsidRPr="003B1B16">
        <w:rPr>
          <w:rFonts w:ascii="Times New Roman" w:hAnsi="Times New Roman"/>
          <w:sz w:val="28"/>
          <w:szCs w:val="28"/>
        </w:rPr>
        <w:t xml:space="preserve">рупнейшее из </w:t>
      </w:r>
      <w:r w:rsidR="00A0241F" w:rsidRPr="003B1B16">
        <w:rPr>
          <w:rFonts w:ascii="Times New Roman" w:hAnsi="Times New Roman"/>
          <w:sz w:val="28"/>
          <w:szCs w:val="28"/>
        </w:rPr>
        <w:t>них</w:t>
      </w:r>
      <w:r w:rsidR="00237B79" w:rsidRPr="003B1B16">
        <w:rPr>
          <w:rFonts w:ascii="Times New Roman" w:hAnsi="Times New Roman"/>
          <w:sz w:val="28"/>
          <w:szCs w:val="28"/>
        </w:rPr>
        <w:t xml:space="preserve"> </w:t>
      </w:r>
      <w:r w:rsidR="00A0241F" w:rsidRPr="003B1B16">
        <w:rPr>
          <w:rFonts w:ascii="Times New Roman" w:hAnsi="Times New Roman"/>
          <w:sz w:val="28"/>
          <w:szCs w:val="28"/>
        </w:rPr>
        <w:t>касалось</w:t>
      </w:r>
      <w:r w:rsidR="00237B79" w:rsidRPr="003B1B16">
        <w:rPr>
          <w:rFonts w:ascii="Times New Roman" w:hAnsi="Times New Roman"/>
          <w:sz w:val="28"/>
          <w:szCs w:val="28"/>
        </w:rPr>
        <w:t xml:space="preserve"> оплат</w:t>
      </w:r>
      <w:r w:rsidR="00A0241F" w:rsidRPr="003B1B16">
        <w:rPr>
          <w:rFonts w:ascii="Times New Roman" w:hAnsi="Times New Roman"/>
          <w:sz w:val="28"/>
          <w:szCs w:val="28"/>
        </w:rPr>
        <w:t>ы</w:t>
      </w:r>
      <w:r w:rsidR="00237B79" w:rsidRPr="003B1B16">
        <w:rPr>
          <w:rFonts w:ascii="Times New Roman" w:hAnsi="Times New Roman"/>
          <w:sz w:val="28"/>
          <w:szCs w:val="28"/>
        </w:rPr>
        <w:t xml:space="preserve"> товарных поставок и услуг концерна «Фиат» для авто</w:t>
      </w:r>
      <w:r w:rsidR="00902C4D" w:rsidRPr="003B1B16">
        <w:rPr>
          <w:rFonts w:ascii="Times New Roman" w:hAnsi="Times New Roman"/>
          <w:sz w:val="28"/>
          <w:szCs w:val="28"/>
        </w:rPr>
        <w:t xml:space="preserve">мобильного </w:t>
      </w:r>
      <w:r w:rsidR="00237B79" w:rsidRPr="003B1B16">
        <w:rPr>
          <w:rFonts w:ascii="Times New Roman" w:hAnsi="Times New Roman"/>
          <w:sz w:val="28"/>
          <w:szCs w:val="28"/>
        </w:rPr>
        <w:t>завода в Тольятти</w:t>
      </w:r>
      <w:r w:rsidR="00D27FDF" w:rsidRPr="003B1B16">
        <w:rPr>
          <w:rFonts w:ascii="Times New Roman" w:hAnsi="Times New Roman"/>
          <w:sz w:val="28"/>
          <w:szCs w:val="28"/>
        </w:rPr>
        <w:t xml:space="preserve"> </w:t>
      </w:r>
      <w:r w:rsidR="00D27FDF" w:rsidRPr="003B1B16">
        <w:rPr>
          <w:rFonts w:ascii="Times New Roman" w:hAnsi="Times New Roman" w:cs="Times New Roman"/>
          <w:sz w:val="28"/>
          <w:szCs w:val="28"/>
        </w:rPr>
        <w:t>[8]</w:t>
      </w:r>
      <w:r w:rsidR="00237B79" w:rsidRPr="003B1B16">
        <w:rPr>
          <w:rFonts w:ascii="Times New Roman" w:hAnsi="Times New Roman"/>
          <w:sz w:val="28"/>
          <w:szCs w:val="28"/>
        </w:rPr>
        <w:t>.  </w:t>
      </w:r>
    </w:p>
    <w:p w:rsidR="00D749DB" w:rsidRPr="003B1B16" w:rsidRDefault="00237B79" w:rsidP="0011346D">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В последующем  </w:t>
      </w:r>
      <w:r w:rsidR="00F40621" w:rsidRPr="003B1B16">
        <w:rPr>
          <w:rFonts w:ascii="Times New Roman" w:hAnsi="Times New Roman"/>
          <w:sz w:val="28"/>
          <w:szCs w:val="28"/>
        </w:rPr>
        <w:t xml:space="preserve">развитие </w:t>
      </w:r>
      <w:r w:rsidRPr="003B1B16">
        <w:rPr>
          <w:rFonts w:ascii="Times New Roman" w:hAnsi="Times New Roman"/>
          <w:sz w:val="28"/>
          <w:szCs w:val="28"/>
        </w:rPr>
        <w:t xml:space="preserve">получила такая форма сотрудничества, как «компенсационные сделки», </w:t>
      </w:r>
      <w:r w:rsidR="00F40621" w:rsidRPr="003B1B16">
        <w:rPr>
          <w:rFonts w:ascii="Times New Roman" w:hAnsi="Times New Roman"/>
          <w:sz w:val="28"/>
          <w:szCs w:val="28"/>
        </w:rPr>
        <w:t xml:space="preserve">под которыми понималось </w:t>
      </w:r>
      <w:r w:rsidRPr="003B1B16">
        <w:rPr>
          <w:rFonts w:ascii="Times New Roman" w:hAnsi="Times New Roman"/>
          <w:sz w:val="28"/>
          <w:szCs w:val="28"/>
        </w:rPr>
        <w:t xml:space="preserve">привлечение </w:t>
      </w:r>
      <w:r w:rsidR="00F40621" w:rsidRPr="003B1B16">
        <w:rPr>
          <w:rFonts w:ascii="Times New Roman" w:hAnsi="Times New Roman"/>
          <w:sz w:val="28"/>
          <w:szCs w:val="28"/>
        </w:rPr>
        <w:t>инвестиционных целевых кредитов с последующим</w:t>
      </w:r>
      <w:r w:rsidRPr="003B1B16">
        <w:rPr>
          <w:rFonts w:ascii="Times New Roman" w:hAnsi="Times New Roman"/>
          <w:sz w:val="28"/>
          <w:szCs w:val="28"/>
        </w:rPr>
        <w:t xml:space="preserve"> </w:t>
      </w:r>
      <w:r w:rsidR="00F40621" w:rsidRPr="003B1B16">
        <w:rPr>
          <w:rFonts w:ascii="Times New Roman" w:hAnsi="Times New Roman"/>
          <w:sz w:val="28"/>
          <w:szCs w:val="28"/>
        </w:rPr>
        <w:t xml:space="preserve">расчетом по ним </w:t>
      </w:r>
      <w:r w:rsidRPr="003B1B16">
        <w:rPr>
          <w:rFonts w:ascii="Times New Roman" w:hAnsi="Times New Roman"/>
          <w:sz w:val="28"/>
          <w:szCs w:val="28"/>
        </w:rPr>
        <w:t>поставками продукции</w:t>
      </w:r>
      <w:r w:rsidR="00F40621" w:rsidRPr="003B1B16">
        <w:rPr>
          <w:rFonts w:ascii="Times New Roman" w:hAnsi="Times New Roman"/>
          <w:sz w:val="28"/>
          <w:szCs w:val="28"/>
        </w:rPr>
        <w:t>, произведенной</w:t>
      </w:r>
      <w:r w:rsidRPr="003B1B16">
        <w:rPr>
          <w:rFonts w:ascii="Times New Roman" w:hAnsi="Times New Roman"/>
          <w:sz w:val="28"/>
          <w:szCs w:val="28"/>
        </w:rPr>
        <w:t xml:space="preserve"> предприяти</w:t>
      </w:r>
      <w:r w:rsidR="00F40621" w:rsidRPr="003B1B16">
        <w:rPr>
          <w:rFonts w:ascii="Times New Roman" w:hAnsi="Times New Roman"/>
          <w:sz w:val="28"/>
          <w:szCs w:val="28"/>
        </w:rPr>
        <w:t>ями</w:t>
      </w:r>
      <w:r w:rsidRPr="003B1B16">
        <w:rPr>
          <w:rFonts w:ascii="Times New Roman" w:hAnsi="Times New Roman"/>
          <w:sz w:val="28"/>
          <w:szCs w:val="28"/>
        </w:rPr>
        <w:t>, построенны</w:t>
      </w:r>
      <w:r w:rsidR="00F40621" w:rsidRPr="003B1B16">
        <w:rPr>
          <w:rFonts w:ascii="Times New Roman" w:hAnsi="Times New Roman"/>
          <w:sz w:val="28"/>
          <w:szCs w:val="28"/>
        </w:rPr>
        <w:t>ми</w:t>
      </w:r>
      <w:r w:rsidRPr="003B1B16">
        <w:rPr>
          <w:rFonts w:ascii="Times New Roman" w:hAnsi="Times New Roman"/>
          <w:sz w:val="28"/>
          <w:szCs w:val="28"/>
        </w:rPr>
        <w:t xml:space="preserve"> с помощью </w:t>
      </w:r>
      <w:r w:rsidR="00F40621" w:rsidRPr="003B1B16">
        <w:rPr>
          <w:rFonts w:ascii="Times New Roman" w:hAnsi="Times New Roman"/>
          <w:sz w:val="28"/>
          <w:szCs w:val="28"/>
        </w:rPr>
        <w:t xml:space="preserve">данных </w:t>
      </w:r>
      <w:r w:rsidR="00504C0A" w:rsidRPr="003B1B16">
        <w:rPr>
          <w:rFonts w:ascii="Times New Roman" w:hAnsi="Times New Roman"/>
          <w:sz w:val="28"/>
          <w:szCs w:val="28"/>
        </w:rPr>
        <w:t>кредитов</w:t>
      </w:r>
      <w:r w:rsidRPr="003B1B16">
        <w:rPr>
          <w:rFonts w:ascii="Times New Roman" w:hAnsi="Times New Roman"/>
          <w:sz w:val="28"/>
          <w:szCs w:val="28"/>
        </w:rPr>
        <w:t>.  </w:t>
      </w:r>
      <w:r w:rsidR="0011346D" w:rsidRPr="003B1B16">
        <w:rPr>
          <w:rFonts w:ascii="Times New Roman" w:hAnsi="Times New Roman"/>
          <w:sz w:val="28"/>
          <w:szCs w:val="28"/>
        </w:rPr>
        <w:t xml:space="preserve">Кроме того, западноевропейскими банками предоставлялись </w:t>
      </w:r>
      <w:r w:rsidRPr="003B1B16">
        <w:rPr>
          <w:rFonts w:ascii="Times New Roman" w:hAnsi="Times New Roman"/>
          <w:sz w:val="28"/>
          <w:szCs w:val="28"/>
        </w:rPr>
        <w:t>кредиты</w:t>
      </w:r>
      <w:r w:rsidR="0011346D" w:rsidRPr="003B1B16">
        <w:rPr>
          <w:rFonts w:ascii="Times New Roman" w:hAnsi="Times New Roman"/>
          <w:sz w:val="28"/>
          <w:szCs w:val="28"/>
        </w:rPr>
        <w:t xml:space="preserve"> </w:t>
      </w:r>
      <w:r w:rsidRPr="003B1B16">
        <w:rPr>
          <w:rFonts w:ascii="Times New Roman" w:hAnsi="Times New Roman"/>
          <w:sz w:val="28"/>
          <w:szCs w:val="28"/>
        </w:rPr>
        <w:t xml:space="preserve">для </w:t>
      </w:r>
      <w:r w:rsidR="00B55468" w:rsidRPr="003B1B16">
        <w:rPr>
          <w:rFonts w:ascii="Times New Roman" w:hAnsi="Times New Roman"/>
          <w:sz w:val="28"/>
          <w:szCs w:val="28"/>
        </w:rPr>
        <w:t>оплаты</w:t>
      </w:r>
      <w:r w:rsidRPr="003B1B16">
        <w:rPr>
          <w:rFonts w:ascii="Times New Roman" w:hAnsi="Times New Roman"/>
          <w:sz w:val="28"/>
          <w:szCs w:val="28"/>
        </w:rPr>
        <w:t xml:space="preserve"> импорта оборудования, труб и различных материа</w:t>
      </w:r>
      <w:r w:rsidR="0011346D" w:rsidRPr="003B1B16">
        <w:rPr>
          <w:rFonts w:ascii="Times New Roman" w:hAnsi="Times New Roman"/>
          <w:sz w:val="28"/>
          <w:szCs w:val="28"/>
        </w:rPr>
        <w:t>лов в рамках сделки «</w:t>
      </w:r>
      <w:proofErr w:type="gramStart"/>
      <w:r w:rsidR="0011346D" w:rsidRPr="003B1B16">
        <w:rPr>
          <w:rFonts w:ascii="Times New Roman" w:hAnsi="Times New Roman"/>
          <w:sz w:val="28"/>
          <w:szCs w:val="28"/>
        </w:rPr>
        <w:t>газ—трубы</w:t>
      </w:r>
      <w:proofErr w:type="gramEnd"/>
      <w:r w:rsidR="0011346D" w:rsidRPr="003B1B16">
        <w:rPr>
          <w:rFonts w:ascii="Times New Roman" w:hAnsi="Times New Roman"/>
          <w:sz w:val="28"/>
          <w:szCs w:val="28"/>
        </w:rPr>
        <w:t>», что</w:t>
      </w:r>
      <w:r w:rsidRPr="003B1B16">
        <w:rPr>
          <w:rFonts w:ascii="Times New Roman" w:hAnsi="Times New Roman"/>
          <w:sz w:val="28"/>
          <w:szCs w:val="28"/>
        </w:rPr>
        <w:t xml:space="preserve"> обеспечил</w:t>
      </w:r>
      <w:r w:rsidR="0011346D" w:rsidRPr="003B1B16">
        <w:rPr>
          <w:rFonts w:ascii="Times New Roman" w:hAnsi="Times New Roman"/>
          <w:sz w:val="28"/>
          <w:szCs w:val="28"/>
        </w:rPr>
        <w:t>о</w:t>
      </w:r>
      <w:r w:rsidRPr="003B1B16">
        <w:rPr>
          <w:rFonts w:ascii="Times New Roman" w:hAnsi="Times New Roman"/>
          <w:sz w:val="28"/>
          <w:szCs w:val="28"/>
        </w:rPr>
        <w:t xml:space="preserve"> поставки советского природного газа в ФРГ,</w:t>
      </w:r>
      <w:r w:rsidR="0011346D" w:rsidRPr="003B1B16">
        <w:rPr>
          <w:rFonts w:ascii="Times New Roman" w:hAnsi="Times New Roman"/>
          <w:sz w:val="28"/>
          <w:szCs w:val="28"/>
        </w:rPr>
        <w:t xml:space="preserve"> Италию, Австрию,  Францию и другие</w:t>
      </w:r>
      <w:r w:rsidRPr="003B1B16">
        <w:rPr>
          <w:rFonts w:ascii="Times New Roman" w:hAnsi="Times New Roman"/>
          <w:sz w:val="28"/>
          <w:szCs w:val="28"/>
        </w:rPr>
        <w:t xml:space="preserve"> страны.  </w:t>
      </w:r>
    </w:p>
    <w:p w:rsidR="00237B79" w:rsidRPr="003B1B16" w:rsidRDefault="00237B79" w:rsidP="0011346D">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Начиная с 60-х годов</w:t>
      </w:r>
      <w:r w:rsidR="00CE00EA" w:rsidRPr="003B1B16">
        <w:rPr>
          <w:rFonts w:ascii="Times New Roman" w:hAnsi="Times New Roman"/>
          <w:sz w:val="28"/>
          <w:szCs w:val="28"/>
        </w:rPr>
        <w:t>,</w:t>
      </w:r>
      <w:r w:rsidRPr="003B1B16">
        <w:rPr>
          <w:rFonts w:ascii="Times New Roman" w:hAnsi="Times New Roman"/>
          <w:sz w:val="28"/>
          <w:szCs w:val="28"/>
        </w:rPr>
        <w:t xml:space="preserve"> </w:t>
      </w:r>
      <w:r w:rsidR="00496B99" w:rsidRPr="003B1B16">
        <w:rPr>
          <w:rFonts w:ascii="Times New Roman" w:hAnsi="Times New Roman"/>
          <w:sz w:val="28"/>
          <w:szCs w:val="28"/>
        </w:rPr>
        <w:t>СССР</w:t>
      </w:r>
      <w:r w:rsidR="00CE00EA" w:rsidRPr="003B1B16">
        <w:rPr>
          <w:rFonts w:ascii="Times New Roman" w:hAnsi="Times New Roman"/>
          <w:sz w:val="28"/>
          <w:szCs w:val="28"/>
        </w:rPr>
        <w:t xml:space="preserve"> стал получать </w:t>
      </w:r>
      <w:r w:rsidRPr="003B1B16">
        <w:rPr>
          <w:rFonts w:ascii="Times New Roman" w:hAnsi="Times New Roman"/>
          <w:sz w:val="28"/>
          <w:szCs w:val="28"/>
        </w:rPr>
        <w:t xml:space="preserve">целевые кредиты </w:t>
      </w:r>
      <w:r w:rsidR="00CE00EA" w:rsidRPr="003B1B16">
        <w:rPr>
          <w:rFonts w:ascii="Times New Roman" w:hAnsi="Times New Roman"/>
          <w:sz w:val="28"/>
          <w:szCs w:val="28"/>
        </w:rPr>
        <w:t>от стран</w:t>
      </w:r>
      <w:r w:rsidR="0011346D" w:rsidRPr="003B1B16">
        <w:rPr>
          <w:rFonts w:ascii="Times New Roman" w:hAnsi="Times New Roman"/>
          <w:sz w:val="28"/>
          <w:szCs w:val="28"/>
        </w:rPr>
        <w:t xml:space="preserve"> СЭВ </w:t>
      </w:r>
      <w:r w:rsidR="00CE00EA" w:rsidRPr="003B1B16">
        <w:rPr>
          <w:rFonts w:ascii="Times New Roman" w:hAnsi="Times New Roman"/>
          <w:sz w:val="28"/>
          <w:szCs w:val="28"/>
        </w:rPr>
        <w:t>в рамках</w:t>
      </w:r>
      <w:r w:rsidRPr="003B1B16">
        <w:rPr>
          <w:rFonts w:ascii="Times New Roman" w:hAnsi="Times New Roman"/>
          <w:sz w:val="28"/>
          <w:szCs w:val="28"/>
        </w:rPr>
        <w:t xml:space="preserve"> более 20 многосторонних соглашений о сотрудничестве.</w:t>
      </w:r>
      <w:r w:rsidR="0011346D" w:rsidRPr="003B1B16">
        <w:rPr>
          <w:rFonts w:ascii="Times New Roman" w:hAnsi="Times New Roman"/>
          <w:sz w:val="28"/>
          <w:szCs w:val="28"/>
        </w:rPr>
        <w:t xml:space="preserve"> </w:t>
      </w:r>
      <w:r w:rsidR="0057072D" w:rsidRPr="003B1B16">
        <w:rPr>
          <w:rFonts w:ascii="Times New Roman" w:hAnsi="Times New Roman"/>
          <w:sz w:val="28"/>
          <w:szCs w:val="28"/>
        </w:rPr>
        <w:t>Обратной</w:t>
      </w:r>
      <w:r w:rsidRPr="003B1B16">
        <w:rPr>
          <w:rFonts w:ascii="Times New Roman" w:hAnsi="Times New Roman"/>
          <w:sz w:val="28"/>
          <w:szCs w:val="28"/>
        </w:rPr>
        <w:t xml:space="preserve"> стороной </w:t>
      </w:r>
      <w:r w:rsidR="0011346D" w:rsidRPr="003B1B16">
        <w:rPr>
          <w:rFonts w:ascii="Times New Roman" w:hAnsi="Times New Roman"/>
          <w:sz w:val="28"/>
          <w:szCs w:val="28"/>
        </w:rPr>
        <w:t>данного</w:t>
      </w:r>
      <w:r w:rsidRPr="003B1B16">
        <w:rPr>
          <w:rFonts w:ascii="Times New Roman" w:hAnsi="Times New Roman"/>
          <w:sz w:val="28"/>
          <w:szCs w:val="28"/>
        </w:rPr>
        <w:t xml:space="preserve"> сотрудничества </w:t>
      </w:r>
      <w:r w:rsidR="00CE00EA" w:rsidRPr="003B1B16">
        <w:rPr>
          <w:rFonts w:ascii="Times New Roman" w:hAnsi="Times New Roman"/>
          <w:sz w:val="28"/>
          <w:szCs w:val="28"/>
        </w:rPr>
        <w:t>явилось</w:t>
      </w:r>
      <w:r w:rsidRPr="003B1B16">
        <w:rPr>
          <w:rFonts w:ascii="Times New Roman" w:hAnsi="Times New Roman"/>
          <w:sz w:val="28"/>
          <w:szCs w:val="28"/>
        </w:rPr>
        <w:t xml:space="preserve"> наращивание </w:t>
      </w:r>
      <w:r w:rsidR="00B55468" w:rsidRPr="003B1B16">
        <w:rPr>
          <w:rFonts w:ascii="Times New Roman" w:hAnsi="Times New Roman"/>
          <w:sz w:val="28"/>
          <w:szCs w:val="28"/>
        </w:rPr>
        <w:t xml:space="preserve">объемов </w:t>
      </w:r>
      <w:r w:rsidRPr="003B1B16">
        <w:rPr>
          <w:rFonts w:ascii="Times New Roman" w:hAnsi="Times New Roman"/>
          <w:sz w:val="28"/>
          <w:szCs w:val="28"/>
        </w:rPr>
        <w:t xml:space="preserve">сырьевого экспорта, который </w:t>
      </w:r>
      <w:r w:rsidR="00CE00EA" w:rsidRPr="003B1B16">
        <w:rPr>
          <w:rFonts w:ascii="Times New Roman" w:hAnsi="Times New Roman"/>
          <w:sz w:val="28"/>
          <w:szCs w:val="28"/>
        </w:rPr>
        <w:t>становился</w:t>
      </w:r>
      <w:r w:rsidRPr="003B1B16">
        <w:rPr>
          <w:rFonts w:ascii="Times New Roman" w:hAnsi="Times New Roman"/>
          <w:sz w:val="28"/>
          <w:szCs w:val="28"/>
        </w:rPr>
        <w:t xml:space="preserve"> основн</w:t>
      </w:r>
      <w:r w:rsidR="00CE00EA" w:rsidRPr="003B1B16">
        <w:rPr>
          <w:rFonts w:ascii="Times New Roman" w:hAnsi="Times New Roman"/>
          <w:sz w:val="28"/>
          <w:szCs w:val="28"/>
        </w:rPr>
        <w:t>ым</w:t>
      </w:r>
      <w:r w:rsidRPr="003B1B16">
        <w:rPr>
          <w:rFonts w:ascii="Times New Roman" w:hAnsi="Times New Roman"/>
          <w:sz w:val="28"/>
          <w:szCs w:val="28"/>
        </w:rPr>
        <w:t xml:space="preserve"> источник</w:t>
      </w:r>
      <w:r w:rsidR="00CE00EA" w:rsidRPr="003B1B16">
        <w:rPr>
          <w:rFonts w:ascii="Times New Roman" w:hAnsi="Times New Roman"/>
          <w:sz w:val="28"/>
          <w:szCs w:val="28"/>
        </w:rPr>
        <w:t>ом</w:t>
      </w:r>
      <w:r w:rsidRPr="003B1B16">
        <w:rPr>
          <w:rFonts w:ascii="Times New Roman" w:hAnsi="Times New Roman"/>
          <w:sz w:val="28"/>
          <w:szCs w:val="28"/>
        </w:rPr>
        <w:t xml:space="preserve"> финансирования экономики.</w:t>
      </w:r>
    </w:p>
    <w:p w:rsidR="00B02BCD" w:rsidRPr="003B1B16" w:rsidRDefault="009849DA" w:rsidP="00B02BCD">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К</w:t>
      </w:r>
      <w:r w:rsidR="004B06E9" w:rsidRPr="003B1B16">
        <w:rPr>
          <w:rFonts w:ascii="Times New Roman" w:hAnsi="Times New Roman"/>
          <w:sz w:val="28"/>
          <w:szCs w:val="28"/>
        </w:rPr>
        <w:t xml:space="preserve"> конц</w:t>
      </w:r>
      <w:r w:rsidRPr="003B1B16">
        <w:rPr>
          <w:rFonts w:ascii="Times New Roman" w:hAnsi="Times New Roman"/>
          <w:sz w:val="28"/>
          <w:szCs w:val="28"/>
        </w:rPr>
        <w:t>у</w:t>
      </w:r>
      <w:r w:rsidR="004B06E9" w:rsidRPr="003B1B16">
        <w:rPr>
          <w:rFonts w:ascii="Times New Roman" w:hAnsi="Times New Roman"/>
          <w:sz w:val="28"/>
          <w:szCs w:val="28"/>
        </w:rPr>
        <w:t xml:space="preserve"> 80-х годов экономическое положение </w:t>
      </w:r>
      <w:r w:rsidR="00496B99" w:rsidRPr="003B1B16">
        <w:rPr>
          <w:rFonts w:ascii="Times New Roman" w:hAnsi="Times New Roman"/>
          <w:sz w:val="28"/>
          <w:szCs w:val="28"/>
        </w:rPr>
        <w:t>Советского Союза</w:t>
      </w:r>
      <w:r w:rsidR="004B06E9" w:rsidRPr="003B1B16">
        <w:rPr>
          <w:rFonts w:ascii="Times New Roman" w:hAnsi="Times New Roman"/>
          <w:sz w:val="28"/>
          <w:szCs w:val="28"/>
        </w:rPr>
        <w:t xml:space="preserve"> </w:t>
      </w:r>
      <w:r w:rsidR="00496B99" w:rsidRPr="003B1B16">
        <w:rPr>
          <w:rFonts w:ascii="Times New Roman" w:hAnsi="Times New Roman"/>
          <w:sz w:val="28"/>
          <w:szCs w:val="28"/>
        </w:rPr>
        <w:t>стремительно</w:t>
      </w:r>
      <w:r w:rsidR="004B06E9" w:rsidRPr="003B1B16">
        <w:rPr>
          <w:rFonts w:ascii="Times New Roman" w:hAnsi="Times New Roman"/>
          <w:sz w:val="28"/>
          <w:szCs w:val="28"/>
        </w:rPr>
        <w:t xml:space="preserve"> ухудшалось. </w:t>
      </w:r>
      <w:r w:rsidR="00496B99" w:rsidRPr="003B1B16">
        <w:rPr>
          <w:rFonts w:ascii="Times New Roman" w:hAnsi="Times New Roman"/>
          <w:sz w:val="28"/>
          <w:szCs w:val="28"/>
        </w:rPr>
        <w:t>Для решения финансовых проблем п</w:t>
      </w:r>
      <w:r w:rsidR="004B06E9" w:rsidRPr="003B1B16">
        <w:rPr>
          <w:rFonts w:ascii="Times New Roman" w:hAnsi="Times New Roman"/>
          <w:sz w:val="28"/>
          <w:szCs w:val="28"/>
        </w:rPr>
        <w:t xml:space="preserve">равительство </w:t>
      </w:r>
      <w:r w:rsidR="008171F3" w:rsidRPr="003B1B16">
        <w:rPr>
          <w:rFonts w:ascii="Times New Roman" w:hAnsi="Times New Roman"/>
          <w:sz w:val="28"/>
          <w:szCs w:val="28"/>
        </w:rPr>
        <w:t>начало</w:t>
      </w:r>
      <w:r w:rsidR="004B06E9" w:rsidRPr="003B1B16">
        <w:rPr>
          <w:rFonts w:ascii="Times New Roman" w:hAnsi="Times New Roman"/>
          <w:sz w:val="28"/>
          <w:szCs w:val="28"/>
        </w:rPr>
        <w:t xml:space="preserve"> массированную продажу золот</w:t>
      </w:r>
      <w:r w:rsidR="00496B99" w:rsidRPr="003B1B16">
        <w:rPr>
          <w:rFonts w:ascii="Times New Roman" w:hAnsi="Times New Roman"/>
          <w:sz w:val="28"/>
          <w:szCs w:val="28"/>
        </w:rPr>
        <w:t>ого</w:t>
      </w:r>
      <w:r w:rsidR="004B06E9" w:rsidRPr="003B1B16">
        <w:rPr>
          <w:rFonts w:ascii="Times New Roman" w:hAnsi="Times New Roman"/>
          <w:sz w:val="28"/>
          <w:szCs w:val="28"/>
        </w:rPr>
        <w:t xml:space="preserve"> запас</w:t>
      </w:r>
      <w:r w:rsidR="00496B99" w:rsidRPr="003B1B16">
        <w:rPr>
          <w:rFonts w:ascii="Times New Roman" w:hAnsi="Times New Roman"/>
          <w:sz w:val="28"/>
          <w:szCs w:val="28"/>
        </w:rPr>
        <w:t>а</w:t>
      </w:r>
      <w:r w:rsidR="004B06E9" w:rsidRPr="003B1B16">
        <w:rPr>
          <w:rFonts w:ascii="Times New Roman" w:hAnsi="Times New Roman"/>
          <w:sz w:val="28"/>
          <w:szCs w:val="28"/>
        </w:rPr>
        <w:t xml:space="preserve"> государства, в результате чего к концу 1991 года</w:t>
      </w:r>
      <w:r w:rsidR="00496B99" w:rsidRPr="003B1B16">
        <w:rPr>
          <w:rFonts w:ascii="Times New Roman" w:hAnsi="Times New Roman"/>
          <w:sz w:val="28"/>
          <w:szCs w:val="28"/>
        </w:rPr>
        <w:t xml:space="preserve"> он</w:t>
      </w:r>
      <w:r w:rsidR="004B06E9" w:rsidRPr="003B1B16">
        <w:rPr>
          <w:rFonts w:ascii="Times New Roman" w:hAnsi="Times New Roman"/>
          <w:sz w:val="28"/>
          <w:szCs w:val="28"/>
        </w:rPr>
        <w:t xml:space="preserve"> снизил</w:t>
      </w:r>
      <w:r w:rsidR="00496B99" w:rsidRPr="003B1B16">
        <w:rPr>
          <w:rFonts w:ascii="Times New Roman" w:hAnsi="Times New Roman"/>
          <w:sz w:val="28"/>
          <w:szCs w:val="28"/>
        </w:rPr>
        <w:t>ся</w:t>
      </w:r>
      <w:r w:rsidR="004B06E9" w:rsidRPr="003B1B16">
        <w:rPr>
          <w:rFonts w:ascii="Times New Roman" w:hAnsi="Times New Roman"/>
          <w:sz w:val="28"/>
          <w:szCs w:val="28"/>
        </w:rPr>
        <w:t xml:space="preserve"> в 10 раз с 2,5 тыс. тонн до 240 тонн</w:t>
      </w:r>
      <w:r w:rsidR="00D27FDF" w:rsidRPr="003B1B16">
        <w:rPr>
          <w:rFonts w:ascii="Times New Roman" w:hAnsi="Times New Roman"/>
          <w:sz w:val="28"/>
          <w:szCs w:val="28"/>
        </w:rPr>
        <w:t xml:space="preserve"> </w:t>
      </w:r>
      <w:r w:rsidR="00D27FDF" w:rsidRPr="003B1B16">
        <w:rPr>
          <w:rFonts w:ascii="Times New Roman" w:hAnsi="Times New Roman" w:cs="Times New Roman"/>
          <w:sz w:val="28"/>
          <w:szCs w:val="28"/>
        </w:rPr>
        <w:t>[8]</w:t>
      </w:r>
      <w:r w:rsidR="004B06E9" w:rsidRPr="003B1B16">
        <w:rPr>
          <w:rFonts w:ascii="Times New Roman" w:hAnsi="Times New Roman"/>
          <w:sz w:val="28"/>
          <w:szCs w:val="28"/>
        </w:rPr>
        <w:t xml:space="preserve">. </w:t>
      </w:r>
      <w:r w:rsidR="00C10822" w:rsidRPr="003B1B16">
        <w:rPr>
          <w:rFonts w:ascii="Times New Roman" w:hAnsi="Times New Roman"/>
          <w:sz w:val="28"/>
          <w:szCs w:val="28"/>
        </w:rPr>
        <w:t xml:space="preserve">Потребность в финансовых ресурсах </w:t>
      </w:r>
      <w:r w:rsidR="00B02BCD" w:rsidRPr="003B1B16">
        <w:rPr>
          <w:rFonts w:ascii="Times New Roman" w:hAnsi="Times New Roman"/>
          <w:sz w:val="28"/>
          <w:szCs w:val="28"/>
        </w:rPr>
        <w:t xml:space="preserve">заставила Россию выйти на международные финансовые рынки частных капиталов. </w:t>
      </w:r>
      <w:r w:rsidR="003D7EA3" w:rsidRPr="003B1B16">
        <w:rPr>
          <w:rFonts w:ascii="Times New Roman" w:hAnsi="Times New Roman"/>
          <w:sz w:val="28"/>
          <w:szCs w:val="28"/>
        </w:rPr>
        <w:t xml:space="preserve">Поскольку </w:t>
      </w:r>
      <w:r w:rsidR="00B02BCD" w:rsidRPr="003B1B16">
        <w:rPr>
          <w:rFonts w:ascii="Times New Roman" w:hAnsi="Times New Roman"/>
          <w:sz w:val="28"/>
          <w:szCs w:val="28"/>
        </w:rPr>
        <w:t xml:space="preserve">заемщику, имеющему невозвращенные долги, не могут предоставляться новые займы, Россия возобновила переговоры по </w:t>
      </w:r>
      <w:r w:rsidR="00A3149D" w:rsidRPr="003B1B16">
        <w:rPr>
          <w:rFonts w:ascii="Times New Roman" w:hAnsi="Times New Roman"/>
          <w:sz w:val="28"/>
          <w:szCs w:val="28"/>
        </w:rPr>
        <w:t>дореволюционной</w:t>
      </w:r>
      <w:r w:rsidR="00B02BCD" w:rsidRPr="003B1B16">
        <w:rPr>
          <w:rFonts w:ascii="Times New Roman" w:hAnsi="Times New Roman"/>
          <w:sz w:val="28"/>
          <w:szCs w:val="28"/>
        </w:rPr>
        <w:t xml:space="preserve"> </w:t>
      </w:r>
      <w:r w:rsidR="00A3149D" w:rsidRPr="003B1B16">
        <w:rPr>
          <w:rFonts w:ascii="Times New Roman" w:hAnsi="Times New Roman"/>
          <w:sz w:val="28"/>
          <w:szCs w:val="28"/>
        </w:rPr>
        <w:t>задолженности</w:t>
      </w:r>
      <w:r w:rsidR="00B02BCD" w:rsidRPr="003B1B16">
        <w:rPr>
          <w:rFonts w:ascii="Times New Roman" w:hAnsi="Times New Roman"/>
          <w:sz w:val="28"/>
          <w:szCs w:val="28"/>
        </w:rPr>
        <w:t xml:space="preserve">, по результатам которых были достигнуты договоренности о выплате </w:t>
      </w:r>
      <w:r w:rsidR="000A6D7A" w:rsidRPr="003B1B16">
        <w:rPr>
          <w:rFonts w:ascii="Times New Roman" w:hAnsi="Times New Roman"/>
          <w:sz w:val="28"/>
          <w:szCs w:val="28"/>
        </w:rPr>
        <w:t xml:space="preserve">со стороны России </w:t>
      </w:r>
      <w:r w:rsidR="00B02BCD" w:rsidRPr="003B1B16">
        <w:rPr>
          <w:rFonts w:ascii="Times New Roman" w:hAnsi="Times New Roman"/>
          <w:sz w:val="28"/>
          <w:szCs w:val="28"/>
        </w:rPr>
        <w:t xml:space="preserve">частичной компенсации по </w:t>
      </w:r>
      <w:r w:rsidR="00A3149D" w:rsidRPr="003B1B16">
        <w:rPr>
          <w:rFonts w:ascii="Times New Roman" w:hAnsi="Times New Roman"/>
          <w:sz w:val="28"/>
          <w:szCs w:val="28"/>
        </w:rPr>
        <w:t>«царским»</w:t>
      </w:r>
      <w:r w:rsidR="00B02BCD" w:rsidRPr="003B1B16">
        <w:rPr>
          <w:rFonts w:ascii="Times New Roman" w:hAnsi="Times New Roman"/>
          <w:sz w:val="28"/>
          <w:szCs w:val="28"/>
        </w:rPr>
        <w:t xml:space="preserve"> долгам.</w:t>
      </w:r>
    </w:p>
    <w:p w:rsidR="00E0107A" w:rsidRPr="003B1B16" w:rsidRDefault="00B02BCD" w:rsidP="00B02BCD">
      <w:pPr>
        <w:autoSpaceDE w:val="0"/>
        <w:autoSpaceDN w:val="0"/>
        <w:adjustRightInd w:val="0"/>
        <w:spacing w:after="0" w:line="360" w:lineRule="auto"/>
        <w:contextualSpacing/>
        <w:jc w:val="both"/>
        <w:rPr>
          <w:rFonts w:ascii="Times New Roman" w:hAnsi="Times New Roman"/>
          <w:sz w:val="28"/>
          <w:szCs w:val="28"/>
        </w:rPr>
      </w:pPr>
      <w:r w:rsidRPr="003B1B16">
        <w:rPr>
          <w:rFonts w:ascii="Times New Roman" w:hAnsi="Times New Roman"/>
          <w:sz w:val="28"/>
          <w:szCs w:val="28"/>
        </w:rPr>
        <w:lastRenderedPageBreak/>
        <w:t xml:space="preserve"> </w:t>
      </w:r>
      <w:r w:rsidRPr="003B1B16">
        <w:rPr>
          <w:rFonts w:ascii="Times New Roman" w:hAnsi="Times New Roman"/>
          <w:sz w:val="28"/>
          <w:szCs w:val="28"/>
        </w:rPr>
        <w:tab/>
      </w:r>
      <w:r w:rsidR="00BD1F5A" w:rsidRPr="003B1B16">
        <w:rPr>
          <w:rFonts w:ascii="Times New Roman" w:hAnsi="Times New Roman"/>
          <w:sz w:val="28"/>
          <w:szCs w:val="28"/>
        </w:rPr>
        <w:t>В связи с к</w:t>
      </w:r>
      <w:r w:rsidR="002E07D4" w:rsidRPr="003B1B16">
        <w:rPr>
          <w:rFonts w:ascii="Times New Roman" w:hAnsi="Times New Roman"/>
          <w:sz w:val="28"/>
          <w:szCs w:val="28"/>
        </w:rPr>
        <w:t>ризисны</w:t>
      </w:r>
      <w:r w:rsidR="00BD1F5A" w:rsidRPr="003B1B16">
        <w:rPr>
          <w:rFonts w:ascii="Times New Roman" w:hAnsi="Times New Roman"/>
          <w:sz w:val="28"/>
          <w:szCs w:val="28"/>
        </w:rPr>
        <w:t>ми</w:t>
      </w:r>
      <w:r w:rsidR="002E07D4" w:rsidRPr="003B1B16">
        <w:rPr>
          <w:rFonts w:ascii="Times New Roman" w:hAnsi="Times New Roman"/>
          <w:sz w:val="28"/>
          <w:szCs w:val="28"/>
        </w:rPr>
        <w:t xml:space="preserve"> явления</w:t>
      </w:r>
      <w:r w:rsidR="00BD1F5A" w:rsidRPr="003B1B16">
        <w:rPr>
          <w:rFonts w:ascii="Times New Roman" w:hAnsi="Times New Roman"/>
          <w:sz w:val="28"/>
          <w:szCs w:val="28"/>
        </w:rPr>
        <w:t>ми</w:t>
      </w:r>
      <w:r w:rsidR="002E07D4" w:rsidRPr="003B1B16">
        <w:rPr>
          <w:rFonts w:ascii="Times New Roman" w:hAnsi="Times New Roman"/>
          <w:sz w:val="28"/>
          <w:szCs w:val="28"/>
        </w:rPr>
        <w:t xml:space="preserve"> в экономике </w:t>
      </w:r>
      <w:r w:rsidR="00BD1F5A" w:rsidRPr="003B1B16">
        <w:rPr>
          <w:rFonts w:ascii="Times New Roman" w:hAnsi="Times New Roman"/>
          <w:sz w:val="28"/>
          <w:szCs w:val="28"/>
        </w:rPr>
        <w:t>объемы государственных заимствований стремительно</w:t>
      </w:r>
      <w:r w:rsidR="00E0107A" w:rsidRPr="003B1B16">
        <w:rPr>
          <w:rFonts w:ascii="Times New Roman" w:hAnsi="Times New Roman"/>
          <w:sz w:val="28"/>
          <w:szCs w:val="28"/>
        </w:rPr>
        <w:t xml:space="preserve"> увелич</w:t>
      </w:r>
      <w:r w:rsidR="00BD1F5A" w:rsidRPr="003B1B16">
        <w:rPr>
          <w:rFonts w:ascii="Times New Roman" w:hAnsi="Times New Roman"/>
          <w:sz w:val="28"/>
          <w:szCs w:val="28"/>
        </w:rPr>
        <w:t>ивались</w:t>
      </w:r>
      <w:r w:rsidR="00E0107A" w:rsidRPr="003B1B16">
        <w:rPr>
          <w:rFonts w:ascii="Times New Roman" w:hAnsi="Times New Roman"/>
          <w:sz w:val="28"/>
          <w:szCs w:val="28"/>
        </w:rPr>
        <w:t xml:space="preserve">. </w:t>
      </w:r>
      <w:r w:rsidR="008B6D79" w:rsidRPr="003B1B16">
        <w:rPr>
          <w:rFonts w:ascii="Times New Roman" w:hAnsi="Times New Roman"/>
          <w:sz w:val="28"/>
          <w:szCs w:val="28"/>
        </w:rPr>
        <w:t>В 1989 году впервые был обнародован</w:t>
      </w:r>
      <w:r w:rsidR="00543B9E" w:rsidRPr="003B1B16">
        <w:rPr>
          <w:rFonts w:ascii="Times New Roman" w:hAnsi="Times New Roman"/>
          <w:sz w:val="28"/>
          <w:szCs w:val="28"/>
        </w:rPr>
        <w:t xml:space="preserve"> </w:t>
      </w:r>
      <w:r w:rsidR="008B6D79" w:rsidRPr="003B1B16">
        <w:rPr>
          <w:rFonts w:ascii="Times New Roman" w:hAnsi="Times New Roman"/>
          <w:sz w:val="28"/>
          <w:szCs w:val="28"/>
        </w:rPr>
        <w:t>размер</w:t>
      </w:r>
      <w:r w:rsidR="00543B9E" w:rsidRPr="003B1B16">
        <w:rPr>
          <w:rFonts w:ascii="Times New Roman" w:hAnsi="Times New Roman"/>
          <w:sz w:val="28"/>
          <w:szCs w:val="28"/>
        </w:rPr>
        <w:t xml:space="preserve"> </w:t>
      </w:r>
      <w:r w:rsidR="008B6D79" w:rsidRPr="003B1B16">
        <w:rPr>
          <w:rFonts w:ascii="Times New Roman" w:hAnsi="Times New Roman"/>
          <w:sz w:val="28"/>
          <w:szCs w:val="28"/>
        </w:rPr>
        <w:t xml:space="preserve">внутреннего </w:t>
      </w:r>
      <w:r w:rsidR="00543B9E" w:rsidRPr="003B1B16">
        <w:rPr>
          <w:rFonts w:ascii="Times New Roman" w:hAnsi="Times New Roman"/>
          <w:sz w:val="28"/>
          <w:szCs w:val="28"/>
        </w:rPr>
        <w:t xml:space="preserve">государственного долга </w:t>
      </w:r>
      <w:r w:rsidR="008B6D79" w:rsidRPr="003B1B16">
        <w:rPr>
          <w:rFonts w:ascii="Times New Roman" w:hAnsi="Times New Roman"/>
          <w:sz w:val="28"/>
          <w:szCs w:val="28"/>
        </w:rPr>
        <w:t>Советского Союза</w:t>
      </w:r>
      <w:r w:rsidR="00543B9E" w:rsidRPr="003B1B16">
        <w:rPr>
          <w:rFonts w:ascii="Times New Roman" w:hAnsi="Times New Roman"/>
          <w:sz w:val="28"/>
          <w:szCs w:val="28"/>
        </w:rPr>
        <w:t xml:space="preserve">, </w:t>
      </w:r>
      <w:r w:rsidR="008B6D79" w:rsidRPr="003B1B16">
        <w:rPr>
          <w:rFonts w:ascii="Times New Roman" w:hAnsi="Times New Roman"/>
          <w:sz w:val="28"/>
          <w:szCs w:val="28"/>
        </w:rPr>
        <w:t>который составил</w:t>
      </w:r>
      <w:r w:rsidR="00543B9E" w:rsidRPr="003B1B16">
        <w:rPr>
          <w:rFonts w:ascii="Times New Roman" w:hAnsi="Times New Roman"/>
          <w:sz w:val="28"/>
          <w:szCs w:val="28"/>
        </w:rPr>
        <w:t xml:space="preserve"> 400 млрд. рублей. Внешний долг по всем видам государственных обязательств к</w:t>
      </w:r>
      <w:r w:rsidR="00E0107A" w:rsidRPr="003B1B16">
        <w:rPr>
          <w:rFonts w:ascii="Times New Roman" w:hAnsi="Times New Roman"/>
          <w:sz w:val="28"/>
          <w:szCs w:val="28"/>
        </w:rPr>
        <w:t xml:space="preserve"> концу существования СССР превысил 103 млрд. долларов</w:t>
      </w:r>
      <w:r w:rsidR="00DE1890" w:rsidRPr="003B1B16">
        <w:rPr>
          <w:rFonts w:ascii="Times New Roman" w:hAnsi="Times New Roman"/>
          <w:sz w:val="28"/>
          <w:szCs w:val="28"/>
        </w:rPr>
        <w:t xml:space="preserve"> </w:t>
      </w:r>
      <w:r w:rsidR="00DE1890" w:rsidRPr="003B1B16">
        <w:rPr>
          <w:rFonts w:ascii="Times New Roman" w:hAnsi="Times New Roman" w:cs="Times New Roman"/>
          <w:sz w:val="28"/>
          <w:szCs w:val="28"/>
        </w:rPr>
        <w:t>[8]</w:t>
      </w:r>
      <w:r w:rsidR="00E0107A" w:rsidRPr="003B1B16">
        <w:rPr>
          <w:rFonts w:ascii="Times New Roman" w:hAnsi="Times New Roman"/>
          <w:sz w:val="28"/>
          <w:szCs w:val="28"/>
        </w:rPr>
        <w:t>.</w:t>
      </w:r>
      <w:r w:rsidR="002575A1" w:rsidRPr="003B1B16">
        <w:rPr>
          <w:rFonts w:ascii="Times New Roman" w:hAnsi="Times New Roman"/>
          <w:sz w:val="28"/>
          <w:szCs w:val="28"/>
        </w:rPr>
        <w:t xml:space="preserve"> </w:t>
      </w:r>
    </w:p>
    <w:p w:rsidR="00E0107A" w:rsidRPr="003B1B16" w:rsidRDefault="00E0107A" w:rsidP="00E0107A">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После распада СССР советский </w:t>
      </w:r>
      <w:r w:rsidR="005C53CE" w:rsidRPr="003B1B16">
        <w:rPr>
          <w:rFonts w:ascii="Times New Roman" w:hAnsi="Times New Roman"/>
          <w:sz w:val="28"/>
          <w:szCs w:val="28"/>
        </w:rPr>
        <w:t xml:space="preserve">внешний </w:t>
      </w:r>
      <w:r w:rsidRPr="003B1B16">
        <w:rPr>
          <w:rFonts w:ascii="Times New Roman" w:hAnsi="Times New Roman"/>
          <w:sz w:val="28"/>
          <w:szCs w:val="28"/>
        </w:rPr>
        <w:t xml:space="preserve">долг был разделен между всеми государствами, </w:t>
      </w:r>
      <w:r w:rsidR="00A3149D" w:rsidRPr="003B1B16">
        <w:rPr>
          <w:rFonts w:ascii="Times New Roman" w:hAnsi="Times New Roman"/>
          <w:sz w:val="28"/>
          <w:szCs w:val="28"/>
        </w:rPr>
        <w:t xml:space="preserve">которые </w:t>
      </w:r>
      <w:r w:rsidRPr="003B1B16">
        <w:rPr>
          <w:rFonts w:ascii="Times New Roman" w:hAnsi="Times New Roman"/>
          <w:sz w:val="28"/>
          <w:szCs w:val="28"/>
        </w:rPr>
        <w:t>образова</w:t>
      </w:r>
      <w:r w:rsidR="00A3149D" w:rsidRPr="003B1B16">
        <w:rPr>
          <w:rFonts w:ascii="Times New Roman" w:hAnsi="Times New Roman"/>
          <w:sz w:val="28"/>
          <w:szCs w:val="28"/>
        </w:rPr>
        <w:t>лись</w:t>
      </w:r>
      <w:r w:rsidRPr="003B1B16">
        <w:rPr>
          <w:rFonts w:ascii="Times New Roman" w:hAnsi="Times New Roman"/>
          <w:sz w:val="28"/>
          <w:szCs w:val="28"/>
        </w:rPr>
        <w:t xml:space="preserve"> на постсоветском экономическом пространстве. Конкретные доли кажд</w:t>
      </w:r>
      <w:r w:rsidR="008B6D79" w:rsidRPr="003B1B16">
        <w:rPr>
          <w:rFonts w:ascii="Times New Roman" w:hAnsi="Times New Roman"/>
          <w:sz w:val="28"/>
          <w:szCs w:val="28"/>
        </w:rPr>
        <w:t>ой из постсоветских республик в</w:t>
      </w:r>
      <w:r w:rsidRPr="003B1B16">
        <w:rPr>
          <w:rFonts w:ascii="Times New Roman" w:hAnsi="Times New Roman"/>
          <w:sz w:val="28"/>
          <w:szCs w:val="28"/>
        </w:rPr>
        <w:t xml:space="preserve"> </w:t>
      </w:r>
      <w:r w:rsidR="00F6295E" w:rsidRPr="003B1B16">
        <w:rPr>
          <w:rFonts w:ascii="Times New Roman" w:hAnsi="Times New Roman"/>
          <w:sz w:val="28"/>
          <w:szCs w:val="28"/>
        </w:rPr>
        <w:t>величине</w:t>
      </w:r>
      <w:r w:rsidR="008B6D79" w:rsidRPr="003B1B16">
        <w:rPr>
          <w:rFonts w:ascii="Times New Roman" w:hAnsi="Times New Roman"/>
          <w:sz w:val="28"/>
          <w:szCs w:val="28"/>
        </w:rPr>
        <w:t xml:space="preserve"> </w:t>
      </w:r>
      <w:r w:rsidRPr="003B1B16">
        <w:rPr>
          <w:rFonts w:ascii="Times New Roman" w:hAnsi="Times New Roman"/>
          <w:sz w:val="28"/>
          <w:szCs w:val="28"/>
        </w:rPr>
        <w:t>внешне</w:t>
      </w:r>
      <w:r w:rsidR="008B6D79" w:rsidRPr="003B1B16">
        <w:rPr>
          <w:rFonts w:ascii="Times New Roman" w:hAnsi="Times New Roman"/>
          <w:sz w:val="28"/>
          <w:szCs w:val="28"/>
        </w:rPr>
        <w:t>го</w:t>
      </w:r>
      <w:r w:rsidRPr="003B1B16">
        <w:rPr>
          <w:rFonts w:ascii="Times New Roman" w:hAnsi="Times New Roman"/>
          <w:sz w:val="28"/>
          <w:szCs w:val="28"/>
        </w:rPr>
        <w:t xml:space="preserve"> долг</w:t>
      </w:r>
      <w:r w:rsidR="008B6D79" w:rsidRPr="003B1B16">
        <w:rPr>
          <w:rFonts w:ascii="Times New Roman" w:hAnsi="Times New Roman"/>
          <w:sz w:val="28"/>
          <w:szCs w:val="28"/>
        </w:rPr>
        <w:t>а</w:t>
      </w:r>
      <w:r w:rsidRPr="003B1B16">
        <w:rPr>
          <w:rFonts w:ascii="Times New Roman" w:hAnsi="Times New Roman"/>
          <w:sz w:val="28"/>
          <w:szCs w:val="28"/>
        </w:rPr>
        <w:t xml:space="preserve"> бывшего СССР были закреплены в Договоре о правопреемстве в отношении внешнего государственного долга и активов Союза ССР, подписанном 4 декабря 1991 г. Согласно данному договору на Россию пришлось 61,34% советского долга</w:t>
      </w:r>
      <w:r w:rsidR="00F459CF" w:rsidRPr="003B1B16">
        <w:rPr>
          <w:rFonts w:ascii="Times New Roman" w:hAnsi="Times New Roman"/>
          <w:sz w:val="28"/>
          <w:szCs w:val="28"/>
        </w:rPr>
        <w:t xml:space="preserve"> </w:t>
      </w:r>
      <w:r w:rsidR="00F459CF" w:rsidRPr="003B1B16">
        <w:rPr>
          <w:rFonts w:ascii="Times New Roman" w:hAnsi="Times New Roman" w:cs="Times New Roman"/>
          <w:sz w:val="28"/>
          <w:szCs w:val="28"/>
        </w:rPr>
        <w:t>[1]</w:t>
      </w:r>
      <w:r w:rsidRPr="003B1B16">
        <w:rPr>
          <w:rFonts w:ascii="Times New Roman" w:hAnsi="Times New Roman"/>
          <w:sz w:val="28"/>
          <w:szCs w:val="28"/>
        </w:rPr>
        <w:t xml:space="preserve">. Однако вскоре весь объем долга перешел к России, которая </w:t>
      </w:r>
      <w:r w:rsidR="00091CAE" w:rsidRPr="003B1B16">
        <w:rPr>
          <w:rFonts w:ascii="Times New Roman" w:hAnsi="Times New Roman"/>
          <w:sz w:val="28"/>
          <w:szCs w:val="28"/>
        </w:rPr>
        <w:t>была готова</w:t>
      </w:r>
      <w:r w:rsidRPr="003B1B16">
        <w:rPr>
          <w:rFonts w:ascii="Times New Roman" w:hAnsi="Times New Roman"/>
          <w:sz w:val="28"/>
          <w:szCs w:val="28"/>
        </w:rPr>
        <w:t xml:space="preserve"> </w:t>
      </w:r>
      <w:r w:rsidR="00091CAE" w:rsidRPr="003B1B16">
        <w:rPr>
          <w:rFonts w:ascii="Times New Roman" w:hAnsi="Times New Roman"/>
          <w:sz w:val="28"/>
          <w:szCs w:val="28"/>
        </w:rPr>
        <w:t>принять расходы на его обслуживание в обмен на переход всех активов бывшего СССР, причитавшихся постсоветским республикам, в российскую собственность</w:t>
      </w:r>
      <w:r w:rsidR="0010190E" w:rsidRPr="003B1B16">
        <w:rPr>
          <w:rFonts w:ascii="Times New Roman" w:hAnsi="Times New Roman"/>
          <w:sz w:val="28"/>
          <w:szCs w:val="28"/>
        </w:rPr>
        <w:t xml:space="preserve"> </w:t>
      </w:r>
      <w:r w:rsidR="0010190E" w:rsidRPr="003B1B16">
        <w:rPr>
          <w:rFonts w:ascii="Times New Roman" w:hAnsi="Times New Roman" w:cs="Times New Roman"/>
          <w:sz w:val="28"/>
          <w:szCs w:val="28"/>
        </w:rPr>
        <w:t>[1</w:t>
      </w:r>
      <w:r w:rsidR="00DE1890" w:rsidRPr="003B1B16">
        <w:rPr>
          <w:rFonts w:ascii="Times New Roman" w:hAnsi="Times New Roman" w:cs="Times New Roman"/>
          <w:sz w:val="28"/>
          <w:szCs w:val="28"/>
        </w:rPr>
        <w:t>2</w:t>
      </w:r>
      <w:r w:rsidR="0010190E" w:rsidRPr="003B1B16">
        <w:rPr>
          <w:rFonts w:ascii="Times New Roman" w:hAnsi="Times New Roman" w:cs="Times New Roman"/>
          <w:sz w:val="28"/>
          <w:szCs w:val="28"/>
        </w:rPr>
        <w:t>, с. 11-16]</w:t>
      </w:r>
      <w:r w:rsidRPr="003B1B16">
        <w:rPr>
          <w:rFonts w:ascii="Times New Roman" w:hAnsi="Times New Roman"/>
          <w:sz w:val="28"/>
          <w:szCs w:val="28"/>
        </w:rPr>
        <w:t>.</w:t>
      </w:r>
    </w:p>
    <w:p w:rsidR="009050EE" w:rsidRPr="003B1B16" w:rsidRDefault="009050EE" w:rsidP="00007BDD">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В развитии долговой политики постсоветской России условно можно выделить три этапа. Первый этап</w:t>
      </w:r>
      <w:r w:rsidR="008171F3" w:rsidRPr="003B1B16">
        <w:rPr>
          <w:rFonts w:ascii="Times New Roman" w:hAnsi="Times New Roman"/>
          <w:sz w:val="28"/>
          <w:szCs w:val="28"/>
        </w:rPr>
        <w:t xml:space="preserve">, продолжавшийся </w:t>
      </w:r>
      <w:r w:rsidRPr="003B1B16">
        <w:rPr>
          <w:rFonts w:ascii="Times New Roman" w:hAnsi="Times New Roman"/>
          <w:sz w:val="28"/>
          <w:szCs w:val="28"/>
        </w:rPr>
        <w:t>с 1991 года по дефолт 1998 года</w:t>
      </w:r>
      <w:r w:rsidR="008171F3" w:rsidRPr="003B1B16">
        <w:rPr>
          <w:rFonts w:ascii="Times New Roman" w:hAnsi="Times New Roman"/>
          <w:sz w:val="28"/>
          <w:szCs w:val="28"/>
        </w:rPr>
        <w:t>,</w:t>
      </w:r>
      <w:r w:rsidRPr="003B1B16">
        <w:rPr>
          <w:rFonts w:ascii="Times New Roman" w:hAnsi="Times New Roman"/>
          <w:sz w:val="28"/>
          <w:szCs w:val="28"/>
        </w:rPr>
        <w:t xml:space="preserve"> характериз</w:t>
      </w:r>
      <w:r w:rsidR="00EC4C8D" w:rsidRPr="003B1B16">
        <w:rPr>
          <w:rFonts w:ascii="Times New Roman" w:hAnsi="Times New Roman"/>
          <w:sz w:val="28"/>
          <w:szCs w:val="28"/>
        </w:rPr>
        <w:t>овал</w:t>
      </w:r>
      <w:r w:rsidRPr="003B1B16">
        <w:rPr>
          <w:rFonts w:ascii="Times New Roman" w:hAnsi="Times New Roman"/>
          <w:sz w:val="28"/>
          <w:szCs w:val="28"/>
        </w:rPr>
        <w:t xml:space="preserve">ся интенсивным наращиванием внешнего долга. </w:t>
      </w:r>
      <w:r w:rsidR="00171E73" w:rsidRPr="003B1B16">
        <w:rPr>
          <w:rFonts w:ascii="Times New Roman" w:hAnsi="Times New Roman"/>
          <w:sz w:val="28"/>
          <w:szCs w:val="28"/>
        </w:rPr>
        <w:t xml:space="preserve">Приняв обязательства по долгу СССР, в последующем Россия также прибегала к внешним заимствованиям. К концу 1999 года </w:t>
      </w:r>
      <w:r w:rsidR="00A51615" w:rsidRPr="003B1B16">
        <w:rPr>
          <w:rFonts w:ascii="Times New Roman" w:hAnsi="Times New Roman"/>
          <w:sz w:val="28"/>
          <w:szCs w:val="28"/>
        </w:rPr>
        <w:t xml:space="preserve">возникший у России </w:t>
      </w:r>
      <w:r w:rsidR="00171E73" w:rsidRPr="003B1B16">
        <w:rPr>
          <w:rFonts w:ascii="Times New Roman" w:hAnsi="Times New Roman"/>
          <w:sz w:val="28"/>
          <w:szCs w:val="28"/>
        </w:rPr>
        <w:t>внешний долг составил почти 50 млрд. долларов, а с учетом принятых обязатель</w:t>
      </w:r>
      <w:proofErr w:type="gramStart"/>
      <w:r w:rsidR="00171E73" w:rsidRPr="003B1B16">
        <w:rPr>
          <w:rFonts w:ascii="Times New Roman" w:hAnsi="Times New Roman"/>
          <w:sz w:val="28"/>
          <w:szCs w:val="28"/>
        </w:rPr>
        <w:t>ств пр</w:t>
      </w:r>
      <w:proofErr w:type="gramEnd"/>
      <w:r w:rsidR="00171E73" w:rsidRPr="003B1B16">
        <w:rPr>
          <w:rFonts w:ascii="Times New Roman" w:hAnsi="Times New Roman"/>
          <w:sz w:val="28"/>
          <w:szCs w:val="28"/>
        </w:rPr>
        <w:t>евысил 158  млрд. долларов.</w:t>
      </w:r>
      <w:r w:rsidR="008F5B2F" w:rsidRPr="003B1B16">
        <w:rPr>
          <w:rFonts w:ascii="Times New Roman" w:hAnsi="Times New Roman"/>
          <w:sz w:val="28"/>
          <w:szCs w:val="28"/>
        </w:rPr>
        <w:t xml:space="preserve"> При этом отношение долга к ВВП достигло критической отметки в 120 %. </w:t>
      </w:r>
      <w:r w:rsidR="00A51615" w:rsidRPr="003B1B16">
        <w:rPr>
          <w:rFonts w:ascii="Times New Roman" w:hAnsi="Times New Roman"/>
          <w:sz w:val="28"/>
          <w:szCs w:val="28"/>
        </w:rPr>
        <w:t>Одной из г</w:t>
      </w:r>
      <w:r w:rsidRPr="003B1B16">
        <w:rPr>
          <w:rFonts w:ascii="Times New Roman" w:hAnsi="Times New Roman"/>
          <w:sz w:val="28"/>
          <w:szCs w:val="28"/>
        </w:rPr>
        <w:t>лавн</w:t>
      </w:r>
      <w:r w:rsidR="00A51615" w:rsidRPr="003B1B16">
        <w:rPr>
          <w:rFonts w:ascii="Times New Roman" w:hAnsi="Times New Roman"/>
          <w:sz w:val="28"/>
          <w:szCs w:val="28"/>
        </w:rPr>
        <w:t>ых причин</w:t>
      </w:r>
      <w:r w:rsidRPr="003B1B16">
        <w:rPr>
          <w:rFonts w:ascii="Times New Roman" w:hAnsi="Times New Roman"/>
          <w:sz w:val="28"/>
          <w:szCs w:val="28"/>
        </w:rPr>
        <w:t xml:space="preserve"> уси</w:t>
      </w:r>
      <w:r w:rsidR="008F5B2F" w:rsidRPr="003B1B16">
        <w:rPr>
          <w:rFonts w:ascii="Times New Roman" w:hAnsi="Times New Roman"/>
          <w:sz w:val="28"/>
          <w:szCs w:val="28"/>
        </w:rPr>
        <w:t>ления долговой зависимости стал</w:t>
      </w:r>
      <w:r w:rsidRPr="003B1B16">
        <w:rPr>
          <w:rFonts w:ascii="Times New Roman" w:hAnsi="Times New Roman"/>
          <w:sz w:val="28"/>
          <w:szCs w:val="28"/>
        </w:rPr>
        <w:t xml:space="preserve"> дефицит </w:t>
      </w:r>
      <w:r w:rsidR="008F5B2F" w:rsidRPr="003B1B16">
        <w:rPr>
          <w:rFonts w:ascii="Times New Roman" w:hAnsi="Times New Roman"/>
          <w:sz w:val="28"/>
          <w:szCs w:val="28"/>
        </w:rPr>
        <w:t xml:space="preserve">бюджета, </w:t>
      </w:r>
      <w:r w:rsidRPr="003B1B16">
        <w:rPr>
          <w:rFonts w:ascii="Times New Roman" w:hAnsi="Times New Roman"/>
          <w:sz w:val="28"/>
          <w:szCs w:val="28"/>
        </w:rPr>
        <w:t>которы</w:t>
      </w:r>
      <w:r w:rsidR="00007BDD" w:rsidRPr="003B1B16">
        <w:rPr>
          <w:rFonts w:ascii="Times New Roman" w:hAnsi="Times New Roman"/>
          <w:sz w:val="28"/>
          <w:szCs w:val="28"/>
        </w:rPr>
        <w:t>й</w:t>
      </w:r>
      <w:r w:rsidRPr="003B1B16">
        <w:rPr>
          <w:rFonts w:ascii="Times New Roman" w:hAnsi="Times New Roman"/>
          <w:sz w:val="28"/>
          <w:szCs w:val="28"/>
        </w:rPr>
        <w:t xml:space="preserve"> </w:t>
      </w:r>
      <w:r w:rsidR="008F5B2F" w:rsidRPr="003B1B16">
        <w:rPr>
          <w:rFonts w:ascii="Times New Roman" w:hAnsi="Times New Roman"/>
          <w:sz w:val="28"/>
          <w:szCs w:val="28"/>
        </w:rPr>
        <w:t xml:space="preserve">финансировался </w:t>
      </w:r>
      <w:r w:rsidRPr="003B1B16">
        <w:rPr>
          <w:rFonts w:ascii="Times New Roman" w:hAnsi="Times New Roman"/>
          <w:sz w:val="28"/>
          <w:szCs w:val="28"/>
        </w:rPr>
        <w:t xml:space="preserve">в </w:t>
      </w:r>
      <w:r w:rsidR="008F5B2F" w:rsidRPr="003B1B16">
        <w:rPr>
          <w:rFonts w:ascii="Times New Roman" w:hAnsi="Times New Roman"/>
          <w:sz w:val="28"/>
          <w:szCs w:val="28"/>
        </w:rPr>
        <w:t>основном</w:t>
      </w:r>
      <w:r w:rsidRPr="003B1B16">
        <w:rPr>
          <w:rFonts w:ascii="Times New Roman" w:hAnsi="Times New Roman"/>
          <w:sz w:val="28"/>
          <w:szCs w:val="28"/>
        </w:rPr>
        <w:t xml:space="preserve"> за счет </w:t>
      </w:r>
      <w:r w:rsidR="00A51615" w:rsidRPr="003B1B16">
        <w:rPr>
          <w:rFonts w:ascii="Times New Roman" w:hAnsi="Times New Roman"/>
          <w:sz w:val="28"/>
          <w:szCs w:val="28"/>
        </w:rPr>
        <w:t xml:space="preserve">внешних и </w:t>
      </w:r>
      <w:r w:rsidRPr="003B1B16">
        <w:rPr>
          <w:rFonts w:ascii="Times New Roman" w:hAnsi="Times New Roman"/>
          <w:sz w:val="28"/>
          <w:szCs w:val="28"/>
        </w:rPr>
        <w:t>внутренних заимствований.</w:t>
      </w:r>
      <w:r w:rsidR="00171E73" w:rsidRPr="003B1B16">
        <w:rPr>
          <w:rFonts w:ascii="Times New Roman" w:hAnsi="Times New Roman"/>
          <w:sz w:val="28"/>
          <w:szCs w:val="28"/>
        </w:rPr>
        <w:t xml:space="preserve"> </w:t>
      </w:r>
      <w:r w:rsidRPr="003B1B16">
        <w:rPr>
          <w:rFonts w:ascii="Times New Roman" w:hAnsi="Times New Roman"/>
          <w:sz w:val="28"/>
          <w:szCs w:val="28"/>
        </w:rPr>
        <w:t>Ситуацию усугуб</w:t>
      </w:r>
      <w:r w:rsidR="00007BDD" w:rsidRPr="003B1B16">
        <w:rPr>
          <w:rFonts w:ascii="Times New Roman" w:hAnsi="Times New Roman"/>
          <w:sz w:val="28"/>
          <w:szCs w:val="28"/>
        </w:rPr>
        <w:t>и</w:t>
      </w:r>
      <w:r w:rsidRPr="003B1B16">
        <w:rPr>
          <w:rFonts w:ascii="Times New Roman" w:hAnsi="Times New Roman"/>
          <w:sz w:val="28"/>
          <w:szCs w:val="28"/>
        </w:rPr>
        <w:t xml:space="preserve">ла </w:t>
      </w:r>
      <w:r w:rsidR="008F5B2F" w:rsidRPr="003B1B16">
        <w:rPr>
          <w:rFonts w:ascii="Times New Roman" w:hAnsi="Times New Roman"/>
          <w:sz w:val="28"/>
          <w:szCs w:val="28"/>
        </w:rPr>
        <w:t xml:space="preserve">низкая </w:t>
      </w:r>
      <w:r w:rsidRPr="003B1B16">
        <w:rPr>
          <w:rFonts w:ascii="Times New Roman" w:hAnsi="Times New Roman"/>
          <w:sz w:val="28"/>
          <w:szCs w:val="28"/>
        </w:rPr>
        <w:t>эффективность налоговой системы, как</w:t>
      </w:r>
      <w:r w:rsidR="008F5B2F" w:rsidRPr="003B1B16">
        <w:rPr>
          <w:rFonts w:ascii="Times New Roman" w:hAnsi="Times New Roman"/>
          <w:sz w:val="28"/>
          <w:szCs w:val="28"/>
        </w:rPr>
        <w:t xml:space="preserve"> </w:t>
      </w:r>
      <w:r w:rsidRPr="003B1B16">
        <w:rPr>
          <w:rFonts w:ascii="Times New Roman" w:hAnsi="Times New Roman"/>
          <w:sz w:val="28"/>
          <w:szCs w:val="28"/>
        </w:rPr>
        <w:t xml:space="preserve">в отношении обоснованности </w:t>
      </w:r>
      <w:r w:rsidR="00350590" w:rsidRPr="003B1B16">
        <w:rPr>
          <w:rFonts w:ascii="Times New Roman" w:hAnsi="Times New Roman"/>
          <w:sz w:val="28"/>
          <w:szCs w:val="28"/>
        </w:rPr>
        <w:t>размера налоговых ставок и объектов налогообложения</w:t>
      </w:r>
      <w:r w:rsidRPr="003B1B16">
        <w:rPr>
          <w:rFonts w:ascii="Times New Roman" w:hAnsi="Times New Roman"/>
          <w:sz w:val="28"/>
          <w:szCs w:val="28"/>
        </w:rPr>
        <w:t>, так и</w:t>
      </w:r>
      <w:r w:rsidR="008F5B2F" w:rsidRPr="003B1B16">
        <w:rPr>
          <w:rFonts w:ascii="Times New Roman" w:hAnsi="Times New Roman"/>
          <w:sz w:val="28"/>
          <w:szCs w:val="28"/>
        </w:rPr>
        <w:t xml:space="preserve"> </w:t>
      </w:r>
      <w:r w:rsidRPr="003B1B16">
        <w:rPr>
          <w:rFonts w:ascii="Times New Roman" w:hAnsi="Times New Roman"/>
          <w:sz w:val="28"/>
          <w:szCs w:val="28"/>
        </w:rPr>
        <w:t>качества налогового администрирования.</w:t>
      </w:r>
      <w:r w:rsidR="00007BDD" w:rsidRPr="003B1B16">
        <w:rPr>
          <w:rFonts w:ascii="Times New Roman" w:hAnsi="Times New Roman"/>
          <w:sz w:val="28"/>
          <w:szCs w:val="28"/>
        </w:rPr>
        <w:t xml:space="preserve"> Следует </w:t>
      </w:r>
      <w:r w:rsidR="00007BDD" w:rsidRPr="003B1B16">
        <w:rPr>
          <w:rFonts w:ascii="Times New Roman" w:hAnsi="Times New Roman"/>
          <w:sz w:val="28"/>
          <w:szCs w:val="28"/>
        </w:rPr>
        <w:lastRenderedPageBreak/>
        <w:t xml:space="preserve">подчеркнуть, что </w:t>
      </w:r>
      <w:r w:rsidR="00924784" w:rsidRPr="003B1B16">
        <w:rPr>
          <w:rFonts w:ascii="Times New Roman" w:hAnsi="Times New Roman"/>
          <w:sz w:val="28"/>
          <w:szCs w:val="28"/>
        </w:rPr>
        <w:t>правительству даже при помощи осуществления</w:t>
      </w:r>
      <w:r w:rsidR="00007BDD" w:rsidRPr="003B1B16">
        <w:rPr>
          <w:rFonts w:ascii="Times New Roman" w:hAnsi="Times New Roman"/>
          <w:sz w:val="28"/>
          <w:szCs w:val="28"/>
        </w:rPr>
        <w:t xml:space="preserve"> внешних </w:t>
      </w:r>
      <w:r w:rsidR="00924784" w:rsidRPr="003B1B16">
        <w:rPr>
          <w:rFonts w:ascii="Times New Roman" w:hAnsi="Times New Roman"/>
          <w:sz w:val="28"/>
          <w:szCs w:val="28"/>
        </w:rPr>
        <w:t>заимствований</w:t>
      </w:r>
      <w:r w:rsidR="00007BDD" w:rsidRPr="003B1B16">
        <w:rPr>
          <w:rFonts w:ascii="Times New Roman" w:hAnsi="Times New Roman"/>
          <w:sz w:val="28"/>
          <w:szCs w:val="28"/>
        </w:rPr>
        <w:t xml:space="preserve"> не </w:t>
      </w:r>
      <w:r w:rsidR="00924784" w:rsidRPr="003B1B16">
        <w:rPr>
          <w:rFonts w:ascii="Times New Roman" w:hAnsi="Times New Roman"/>
          <w:sz w:val="28"/>
          <w:szCs w:val="28"/>
        </w:rPr>
        <w:t>удалось</w:t>
      </w:r>
      <w:r w:rsidR="00007BDD" w:rsidRPr="003B1B16">
        <w:rPr>
          <w:rFonts w:ascii="Times New Roman" w:hAnsi="Times New Roman"/>
          <w:sz w:val="28"/>
          <w:szCs w:val="28"/>
        </w:rPr>
        <w:t xml:space="preserve"> стабилиз</w:t>
      </w:r>
      <w:r w:rsidR="00924784" w:rsidRPr="003B1B16">
        <w:rPr>
          <w:rFonts w:ascii="Times New Roman" w:hAnsi="Times New Roman"/>
          <w:sz w:val="28"/>
          <w:szCs w:val="28"/>
        </w:rPr>
        <w:t>ировать</w:t>
      </w:r>
      <w:r w:rsidR="00007BDD" w:rsidRPr="003B1B16">
        <w:rPr>
          <w:rFonts w:ascii="Times New Roman" w:hAnsi="Times New Roman"/>
          <w:sz w:val="28"/>
          <w:szCs w:val="28"/>
        </w:rPr>
        <w:t xml:space="preserve"> экономическ</w:t>
      </w:r>
      <w:r w:rsidR="00924784" w:rsidRPr="003B1B16">
        <w:rPr>
          <w:rFonts w:ascii="Times New Roman" w:hAnsi="Times New Roman"/>
          <w:sz w:val="28"/>
          <w:szCs w:val="28"/>
        </w:rPr>
        <w:t>ую</w:t>
      </w:r>
      <w:r w:rsidR="00007BDD" w:rsidRPr="003B1B16">
        <w:rPr>
          <w:rFonts w:ascii="Times New Roman" w:hAnsi="Times New Roman"/>
          <w:sz w:val="28"/>
          <w:szCs w:val="28"/>
        </w:rPr>
        <w:t xml:space="preserve"> ситуаци</w:t>
      </w:r>
      <w:r w:rsidR="00924784" w:rsidRPr="003B1B16">
        <w:rPr>
          <w:rFonts w:ascii="Times New Roman" w:hAnsi="Times New Roman"/>
          <w:sz w:val="28"/>
          <w:szCs w:val="28"/>
        </w:rPr>
        <w:t>ю</w:t>
      </w:r>
      <w:r w:rsidR="00007BDD" w:rsidRPr="003B1B16">
        <w:rPr>
          <w:rFonts w:ascii="Times New Roman" w:hAnsi="Times New Roman"/>
          <w:sz w:val="28"/>
          <w:szCs w:val="28"/>
        </w:rPr>
        <w:t xml:space="preserve">: в 1993–1999 гг. в России на 1% прироста внешнего долга приходилось 0,27% </w:t>
      </w:r>
      <w:r w:rsidR="00924784" w:rsidRPr="003B1B16">
        <w:rPr>
          <w:rFonts w:ascii="Times New Roman" w:hAnsi="Times New Roman"/>
          <w:sz w:val="28"/>
          <w:szCs w:val="28"/>
        </w:rPr>
        <w:t>снижения</w:t>
      </w:r>
      <w:r w:rsidR="00007BDD" w:rsidRPr="003B1B16">
        <w:rPr>
          <w:rFonts w:ascii="Times New Roman" w:hAnsi="Times New Roman"/>
          <w:sz w:val="28"/>
          <w:szCs w:val="28"/>
        </w:rPr>
        <w:t xml:space="preserve"> ВВП.</w:t>
      </w:r>
    </w:p>
    <w:p w:rsidR="00D6673F" w:rsidRPr="003B1B16" w:rsidRDefault="00007BDD" w:rsidP="00007BDD">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Второй, переходный</w:t>
      </w:r>
      <w:r w:rsidR="00EC4C8D" w:rsidRPr="003B1B16">
        <w:rPr>
          <w:rFonts w:ascii="Times New Roman" w:hAnsi="Times New Roman"/>
          <w:sz w:val="28"/>
          <w:szCs w:val="28"/>
        </w:rPr>
        <w:t>,</w:t>
      </w:r>
      <w:r w:rsidRPr="003B1B16">
        <w:rPr>
          <w:rFonts w:ascii="Times New Roman" w:hAnsi="Times New Roman"/>
          <w:sz w:val="28"/>
          <w:szCs w:val="28"/>
        </w:rPr>
        <w:t xml:space="preserve"> этап </w:t>
      </w:r>
      <w:r w:rsidR="00D6673F" w:rsidRPr="003B1B16">
        <w:rPr>
          <w:rFonts w:ascii="Times New Roman" w:hAnsi="Times New Roman"/>
          <w:sz w:val="28"/>
          <w:szCs w:val="28"/>
        </w:rPr>
        <w:t>осуществлялся</w:t>
      </w:r>
      <w:r w:rsidRPr="003B1B16">
        <w:rPr>
          <w:rFonts w:ascii="Times New Roman" w:hAnsi="Times New Roman"/>
          <w:sz w:val="28"/>
          <w:szCs w:val="28"/>
        </w:rPr>
        <w:t xml:space="preserve"> с конца 1998 года по 2001 год</w:t>
      </w:r>
      <w:r w:rsidR="00D6673F" w:rsidRPr="003B1B16">
        <w:rPr>
          <w:rFonts w:ascii="Times New Roman" w:hAnsi="Times New Roman"/>
          <w:sz w:val="28"/>
          <w:szCs w:val="28"/>
        </w:rPr>
        <w:t xml:space="preserve"> в условиях </w:t>
      </w:r>
      <w:proofErr w:type="spellStart"/>
      <w:r w:rsidR="00D6673F" w:rsidRPr="003B1B16">
        <w:rPr>
          <w:rFonts w:ascii="Times New Roman" w:hAnsi="Times New Roman"/>
          <w:sz w:val="28"/>
          <w:szCs w:val="28"/>
        </w:rPr>
        <w:t>постдефолтного</w:t>
      </w:r>
      <w:proofErr w:type="spellEnd"/>
      <w:r w:rsidR="00D6673F" w:rsidRPr="003B1B16">
        <w:rPr>
          <w:rFonts w:ascii="Times New Roman" w:hAnsi="Times New Roman"/>
          <w:sz w:val="28"/>
          <w:szCs w:val="28"/>
        </w:rPr>
        <w:t xml:space="preserve"> шока. В этот период было положено</w:t>
      </w:r>
      <w:r w:rsidR="00D6673F" w:rsidRPr="003B1B16">
        <w:rPr>
          <w:rFonts w:ascii="Times New Roman" w:hAnsi="Times New Roman"/>
          <w:color w:val="FF0000"/>
          <w:sz w:val="28"/>
          <w:szCs w:val="28"/>
        </w:rPr>
        <w:t xml:space="preserve"> </w:t>
      </w:r>
      <w:r w:rsidR="00D6673F" w:rsidRPr="003B1B16">
        <w:rPr>
          <w:rFonts w:ascii="Times New Roman" w:hAnsi="Times New Roman"/>
          <w:sz w:val="28"/>
          <w:szCs w:val="28"/>
        </w:rPr>
        <w:t>начало</w:t>
      </w:r>
      <w:r w:rsidRPr="003B1B16">
        <w:rPr>
          <w:rFonts w:ascii="Times New Roman" w:hAnsi="Times New Roman"/>
          <w:sz w:val="28"/>
          <w:szCs w:val="28"/>
        </w:rPr>
        <w:t xml:space="preserve"> пересмотр</w:t>
      </w:r>
      <w:r w:rsidR="00D6673F" w:rsidRPr="003B1B16">
        <w:rPr>
          <w:rFonts w:ascii="Times New Roman" w:hAnsi="Times New Roman"/>
          <w:sz w:val="28"/>
          <w:szCs w:val="28"/>
        </w:rPr>
        <w:t>у</w:t>
      </w:r>
      <w:r w:rsidRPr="003B1B16">
        <w:rPr>
          <w:rFonts w:ascii="Times New Roman" w:hAnsi="Times New Roman"/>
          <w:sz w:val="28"/>
          <w:szCs w:val="28"/>
        </w:rPr>
        <w:t xml:space="preserve"> долговой политики.</w:t>
      </w:r>
      <w:r w:rsidR="00363709" w:rsidRPr="003B1B16">
        <w:rPr>
          <w:rFonts w:ascii="Times New Roman" w:hAnsi="Times New Roman"/>
          <w:sz w:val="28"/>
          <w:szCs w:val="28"/>
        </w:rPr>
        <w:t xml:space="preserve"> </w:t>
      </w:r>
    </w:p>
    <w:p w:rsidR="000E7032" w:rsidRPr="003B1B16" w:rsidRDefault="00363709" w:rsidP="00007BDD">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В результате значительного скачка курса доллара по отношению к рублю выполнение принятых обязательств по внешнему долгу стало непосильным для </w:t>
      </w:r>
      <w:r w:rsidR="00F01013" w:rsidRPr="003B1B16">
        <w:rPr>
          <w:rFonts w:ascii="Times New Roman" w:hAnsi="Times New Roman"/>
          <w:sz w:val="28"/>
          <w:szCs w:val="28"/>
        </w:rPr>
        <w:t xml:space="preserve">российского </w:t>
      </w:r>
      <w:r w:rsidRPr="003B1B16">
        <w:rPr>
          <w:rFonts w:ascii="Times New Roman" w:hAnsi="Times New Roman"/>
          <w:sz w:val="28"/>
          <w:szCs w:val="28"/>
        </w:rPr>
        <w:t>бюджета. Россия</w:t>
      </w:r>
      <w:r w:rsidR="00545819" w:rsidRPr="003B1B16">
        <w:rPr>
          <w:rFonts w:ascii="Times New Roman" w:hAnsi="Times New Roman"/>
          <w:sz w:val="28"/>
          <w:szCs w:val="28"/>
        </w:rPr>
        <w:t xml:space="preserve"> была вынуждена </w:t>
      </w:r>
      <w:r w:rsidRPr="003B1B16">
        <w:rPr>
          <w:rFonts w:ascii="Times New Roman" w:hAnsi="Times New Roman"/>
          <w:sz w:val="28"/>
          <w:szCs w:val="28"/>
        </w:rPr>
        <w:t>приостанови</w:t>
      </w:r>
      <w:r w:rsidR="00545819" w:rsidRPr="003B1B16">
        <w:rPr>
          <w:rFonts w:ascii="Times New Roman" w:hAnsi="Times New Roman"/>
          <w:sz w:val="28"/>
          <w:szCs w:val="28"/>
        </w:rPr>
        <w:t>ть</w:t>
      </w:r>
      <w:r w:rsidRPr="003B1B16">
        <w:rPr>
          <w:rFonts w:ascii="Times New Roman" w:hAnsi="Times New Roman"/>
          <w:sz w:val="28"/>
          <w:szCs w:val="28"/>
        </w:rPr>
        <w:t xml:space="preserve"> выплаты по </w:t>
      </w:r>
      <w:r w:rsidR="00545819" w:rsidRPr="003B1B16">
        <w:rPr>
          <w:rFonts w:ascii="Times New Roman" w:hAnsi="Times New Roman"/>
          <w:sz w:val="28"/>
          <w:szCs w:val="28"/>
        </w:rPr>
        <w:t xml:space="preserve">ранее </w:t>
      </w:r>
      <w:r w:rsidRPr="003B1B16">
        <w:rPr>
          <w:rFonts w:ascii="Times New Roman" w:hAnsi="Times New Roman"/>
          <w:sz w:val="28"/>
          <w:szCs w:val="28"/>
        </w:rPr>
        <w:t xml:space="preserve">реструктурированным долгам и </w:t>
      </w:r>
      <w:r w:rsidR="00545819" w:rsidRPr="003B1B16">
        <w:rPr>
          <w:rFonts w:ascii="Times New Roman" w:hAnsi="Times New Roman"/>
          <w:sz w:val="28"/>
          <w:szCs w:val="28"/>
        </w:rPr>
        <w:t xml:space="preserve">обратиться </w:t>
      </w:r>
      <w:r w:rsidRPr="003B1B16">
        <w:rPr>
          <w:rFonts w:ascii="Times New Roman" w:hAnsi="Times New Roman"/>
          <w:sz w:val="28"/>
          <w:szCs w:val="28"/>
        </w:rPr>
        <w:t>в ноябре 1998 года к Парижскому и Лондонскому клубам с предложением о</w:t>
      </w:r>
      <w:r w:rsidR="00545819" w:rsidRPr="003B1B16">
        <w:rPr>
          <w:rFonts w:ascii="Times New Roman" w:hAnsi="Times New Roman"/>
          <w:sz w:val="28"/>
          <w:szCs w:val="28"/>
        </w:rPr>
        <w:t>б</w:t>
      </w:r>
      <w:r w:rsidRPr="003B1B16">
        <w:rPr>
          <w:rFonts w:ascii="Times New Roman" w:hAnsi="Times New Roman"/>
          <w:sz w:val="28"/>
          <w:szCs w:val="28"/>
        </w:rPr>
        <w:t xml:space="preserve"> </w:t>
      </w:r>
      <w:r w:rsidR="00545819" w:rsidRPr="003B1B16">
        <w:rPr>
          <w:rFonts w:ascii="Times New Roman" w:hAnsi="Times New Roman"/>
          <w:sz w:val="28"/>
          <w:szCs w:val="28"/>
        </w:rPr>
        <w:t>очередной</w:t>
      </w:r>
      <w:r w:rsidRPr="003B1B16">
        <w:rPr>
          <w:rFonts w:ascii="Times New Roman" w:hAnsi="Times New Roman"/>
          <w:sz w:val="28"/>
          <w:szCs w:val="28"/>
        </w:rPr>
        <w:t xml:space="preserve"> реструктуризации </w:t>
      </w:r>
      <w:r w:rsidR="00545819" w:rsidRPr="003B1B16">
        <w:rPr>
          <w:rFonts w:ascii="Times New Roman" w:hAnsi="Times New Roman"/>
          <w:sz w:val="28"/>
          <w:szCs w:val="28"/>
        </w:rPr>
        <w:t>задолженности</w:t>
      </w:r>
      <w:r w:rsidRPr="003B1B16">
        <w:rPr>
          <w:rFonts w:ascii="Times New Roman" w:hAnsi="Times New Roman"/>
          <w:sz w:val="28"/>
          <w:szCs w:val="28"/>
        </w:rPr>
        <w:t xml:space="preserve"> с целью </w:t>
      </w:r>
      <w:r w:rsidR="00545819" w:rsidRPr="003B1B16">
        <w:rPr>
          <w:rFonts w:ascii="Times New Roman" w:hAnsi="Times New Roman"/>
          <w:sz w:val="28"/>
          <w:szCs w:val="28"/>
        </w:rPr>
        <w:t>сокращения</w:t>
      </w:r>
      <w:r w:rsidRPr="003B1B16">
        <w:rPr>
          <w:rFonts w:ascii="Times New Roman" w:hAnsi="Times New Roman"/>
          <w:sz w:val="28"/>
          <w:szCs w:val="28"/>
        </w:rPr>
        <w:t xml:space="preserve"> долговой нагрузки до </w:t>
      </w:r>
      <w:r w:rsidR="00545819" w:rsidRPr="003B1B16">
        <w:rPr>
          <w:rFonts w:ascii="Times New Roman" w:hAnsi="Times New Roman"/>
          <w:sz w:val="28"/>
          <w:szCs w:val="28"/>
        </w:rPr>
        <w:t>размеров</w:t>
      </w:r>
      <w:r w:rsidRPr="003B1B16">
        <w:rPr>
          <w:rFonts w:ascii="Times New Roman" w:hAnsi="Times New Roman"/>
          <w:sz w:val="28"/>
          <w:szCs w:val="28"/>
        </w:rPr>
        <w:t>, адекватн</w:t>
      </w:r>
      <w:r w:rsidR="00545819" w:rsidRPr="003B1B16">
        <w:rPr>
          <w:rFonts w:ascii="Times New Roman" w:hAnsi="Times New Roman"/>
          <w:sz w:val="28"/>
          <w:szCs w:val="28"/>
        </w:rPr>
        <w:t>ых</w:t>
      </w:r>
      <w:r w:rsidRPr="003B1B16">
        <w:rPr>
          <w:rFonts w:ascii="Times New Roman" w:hAnsi="Times New Roman"/>
          <w:sz w:val="28"/>
          <w:szCs w:val="28"/>
        </w:rPr>
        <w:t xml:space="preserve"> </w:t>
      </w:r>
      <w:r w:rsidR="00545819" w:rsidRPr="003B1B16">
        <w:rPr>
          <w:rFonts w:ascii="Times New Roman" w:hAnsi="Times New Roman"/>
          <w:sz w:val="28"/>
          <w:szCs w:val="28"/>
        </w:rPr>
        <w:t xml:space="preserve">возможностям </w:t>
      </w:r>
      <w:r w:rsidRPr="003B1B16">
        <w:rPr>
          <w:rFonts w:ascii="Times New Roman" w:hAnsi="Times New Roman"/>
          <w:sz w:val="28"/>
          <w:szCs w:val="28"/>
        </w:rPr>
        <w:t>бюджет</w:t>
      </w:r>
      <w:r w:rsidR="00545819" w:rsidRPr="003B1B16">
        <w:rPr>
          <w:rFonts w:ascii="Times New Roman" w:hAnsi="Times New Roman"/>
          <w:sz w:val="28"/>
          <w:szCs w:val="28"/>
        </w:rPr>
        <w:t>а</w:t>
      </w:r>
      <w:r w:rsidRPr="003B1B16">
        <w:rPr>
          <w:rFonts w:ascii="Times New Roman" w:hAnsi="Times New Roman"/>
          <w:sz w:val="28"/>
          <w:szCs w:val="28"/>
        </w:rPr>
        <w:t>.</w:t>
      </w:r>
      <w:r w:rsidR="00EC4C8D" w:rsidRPr="003B1B16">
        <w:rPr>
          <w:rFonts w:ascii="Times New Roman" w:hAnsi="Times New Roman"/>
          <w:sz w:val="28"/>
          <w:szCs w:val="28"/>
        </w:rPr>
        <w:t xml:space="preserve"> </w:t>
      </w:r>
      <w:r w:rsidRPr="003B1B16">
        <w:rPr>
          <w:rFonts w:ascii="Times New Roman" w:hAnsi="Times New Roman"/>
          <w:sz w:val="28"/>
          <w:szCs w:val="28"/>
        </w:rPr>
        <w:t>В этот</w:t>
      </w:r>
      <w:r w:rsidR="00724370" w:rsidRPr="003B1B16">
        <w:rPr>
          <w:rFonts w:ascii="Times New Roman" w:hAnsi="Times New Roman"/>
          <w:sz w:val="28"/>
          <w:szCs w:val="28"/>
        </w:rPr>
        <w:t xml:space="preserve"> же</w:t>
      </w:r>
      <w:r w:rsidRPr="003B1B16">
        <w:rPr>
          <w:rFonts w:ascii="Times New Roman" w:hAnsi="Times New Roman"/>
          <w:sz w:val="28"/>
          <w:szCs w:val="28"/>
        </w:rPr>
        <w:t xml:space="preserve"> период </w:t>
      </w:r>
      <w:r w:rsidR="00FC64A0" w:rsidRPr="003B1B16">
        <w:rPr>
          <w:rFonts w:ascii="Times New Roman" w:hAnsi="Times New Roman"/>
          <w:sz w:val="28"/>
          <w:szCs w:val="28"/>
        </w:rPr>
        <w:t>произошел</w:t>
      </w:r>
      <w:r w:rsidRPr="003B1B16">
        <w:rPr>
          <w:rFonts w:ascii="Times New Roman" w:hAnsi="Times New Roman"/>
          <w:sz w:val="28"/>
          <w:szCs w:val="28"/>
        </w:rPr>
        <w:t xml:space="preserve"> дефолт</w:t>
      </w:r>
      <w:r w:rsidR="00724370" w:rsidRPr="003B1B16">
        <w:rPr>
          <w:rFonts w:ascii="Times New Roman" w:hAnsi="Times New Roman"/>
          <w:sz w:val="28"/>
          <w:szCs w:val="28"/>
        </w:rPr>
        <w:t xml:space="preserve"> и </w:t>
      </w:r>
      <w:r w:rsidRPr="003B1B16">
        <w:rPr>
          <w:rFonts w:ascii="Times New Roman" w:hAnsi="Times New Roman"/>
          <w:sz w:val="28"/>
          <w:szCs w:val="28"/>
        </w:rPr>
        <w:t>по внутреннему долгу,</w:t>
      </w:r>
      <w:r w:rsidR="00724370" w:rsidRPr="003B1B16">
        <w:rPr>
          <w:rFonts w:ascii="Times New Roman" w:hAnsi="Times New Roman"/>
          <w:sz w:val="28"/>
          <w:szCs w:val="28"/>
        </w:rPr>
        <w:t xml:space="preserve"> </w:t>
      </w:r>
      <w:r w:rsidR="00FC64A0" w:rsidRPr="003B1B16">
        <w:rPr>
          <w:rFonts w:ascii="Times New Roman" w:hAnsi="Times New Roman"/>
          <w:sz w:val="28"/>
          <w:szCs w:val="28"/>
        </w:rPr>
        <w:t>представленному</w:t>
      </w:r>
      <w:r w:rsidR="00724370" w:rsidRPr="003B1B16">
        <w:rPr>
          <w:rFonts w:ascii="Times New Roman" w:hAnsi="Times New Roman"/>
          <w:sz w:val="28"/>
          <w:szCs w:val="28"/>
        </w:rPr>
        <w:t xml:space="preserve"> ГКО и ОФЗ, который</w:t>
      </w:r>
      <w:r w:rsidRPr="003B1B16">
        <w:rPr>
          <w:rFonts w:ascii="Times New Roman" w:hAnsi="Times New Roman"/>
          <w:sz w:val="28"/>
          <w:szCs w:val="28"/>
        </w:rPr>
        <w:t xml:space="preserve"> к июню 1998 г</w:t>
      </w:r>
      <w:r w:rsidR="00724370" w:rsidRPr="003B1B16">
        <w:rPr>
          <w:rFonts w:ascii="Times New Roman" w:hAnsi="Times New Roman"/>
          <w:sz w:val="28"/>
          <w:szCs w:val="28"/>
        </w:rPr>
        <w:t xml:space="preserve">ода составил около </w:t>
      </w:r>
      <w:r w:rsidRPr="003B1B16">
        <w:rPr>
          <w:rFonts w:ascii="Times New Roman" w:hAnsi="Times New Roman"/>
          <w:sz w:val="28"/>
          <w:szCs w:val="28"/>
        </w:rPr>
        <w:t>430 млрд</w:t>
      </w:r>
      <w:r w:rsidR="000C1673" w:rsidRPr="003B1B16">
        <w:rPr>
          <w:rFonts w:ascii="Times New Roman" w:hAnsi="Times New Roman"/>
          <w:sz w:val="28"/>
          <w:szCs w:val="28"/>
        </w:rPr>
        <w:t>.</w:t>
      </w:r>
      <w:r w:rsidRPr="003B1B16">
        <w:rPr>
          <w:rFonts w:ascii="Times New Roman" w:hAnsi="Times New Roman"/>
          <w:sz w:val="28"/>
          <w:szCs w:val="28"/>
        </w:rPr>
        <w:t xml:space="preserve"> руб</w:t>
      </w:r>
      <w:r w:rsidR="00724370" w:rsidRPr="003B1B16">
        <w:rPr>
          <w:rFonts w:ascii="Times New Roman" w:hAnsi="Times New Roman"/>
          <w:sz w:val="28"/>
          <w:szCs w:val="28"/>
        </w:rPr>
        <w:t xml:space="preserve">лей. </w:t>
      </w:r>
      <w:r w:rsidR="00030B4A" w:rsidRPr="003B1B16">
        <w:rPr>
          <w:rFonts w:ascii="Times New Roman" w:hAnsi="Times New Roman"/>
          <w:sz w:val="28"/>
          <w:szCs w:val="28"/>
        </w:rPr>
        <w:t xml:space="preserve">До 1998 года государство привлекало финансовые ресурсы в бюджет путем размещения ГКО и ОФЗ, а с </w:t>
      </w:r>
      <w:r w:rsidR="00724370" w:rsidRPr="003B1B16">
        <w:rPr>
          <w:rFonts w:ascii="Times New Roman" w:hAnsi="Times New Roman"/>
          <w:sz w:val="28"/>
          <w:szCs w:val="28"/>
        </w:rPr>
        <w:t>1998 год</w:t>
      </w:r>
      <w:r w:rsidR="00030B4A" w:rsidRPr="003B1B16">
        <w:rPr>
          <w:rFonts w:ascii="Times New Roman" w:hAnsi="Times New Roman"/>
          <w:sz w:val="28"/>
          <w:szCs w:val="28"/>
        </w:rPr>
        <w:t>а</w:t>
      </w:r>
      <w:r w:rsidR="00724370" w:rsidRPr="003B1B16">
        <w:rPr>
          <w:rFonts w:ascii="Times New Roman" w:hAnsi="Times New Roman"/>
          <w:sz w:val="28"/>
          <w:szCs w:val="28"/>
        </w:rPr>
        <w:t xml:space="preserve"> </w:t>
      </w:r>
      <w:r w:rsidR="00030B4A" w:rsidRPr="003B1B16">
        <w:rPr>
          <w:rFonts w:ascii="Times New Roman" w:hAnsi="Times New Roman"/>
          <w:sz w:val="28"/>
          <w:szCs w:val="28"/>
        </w:rPr>
        <w:t>должен был начаться</w:t>
      </w:r>
      <w:r w:rsidR="00724370" w:rsidRPr="003B1B16">
        <w:rPr>
          <w:rFonts w:ascii="Times New Roman" w:hAnsi="Times New Roman"/>
          <w:sz w:val="28"/>
          <w:szCs w:val="28"/>
        </w:rPr>
        <w:t xml:space="preserve"> процесс финансирования выплат по </w:t>
      </w:r>
      <w:r w:rsidR="00030B4A" w:rsidRPr="003B1B16">
        <w:rPr>
          <w:rFonts w:ascii="Times New Roman" w:hAnsi="Times New Roman"/>
          <w:sz w:val="28"/>
          <w:szCs w:val="28"/>
        </w:rPr>
        <w:t xml:space="preserve">указанным </w:t>
      </w:r>
      <w:r w:rsidR="00724370" w:rsidRPr="003B1B16">
        <w:rPr>
          <w:rFonts w:ascii="Times New Roman" w:hAnsi="Times New Roman"/>
          <w:sz w:val="28"/>
          <w:szCs w:val="28"/>
        </w:rPr>
        <w:t xml:space="preserve">обязательствам </w:t>
      </w:r>
      <w:r w:rsidR="000C1673" w:rsidRPr="003B1B16">
        <w:rPr>
          <w:rFonts w:ascii="Times New Roman" w:hAnsi="Times New Roman"/>
          <w:sz w:val="28"/>
          <w:szCs w:val="28"/>
        </w:rPr>
        <w:t>за счет бюджет</w:t>
      </w:r>
      <w:r w:rsidR="00030B4A" w:rsidRPr="003B1B16">
        <w:rPr>
          <w:rFonts w:ascii="Times New Roman" w:hAnsi="Times New Roman"/>
          <w:sz w:val="28"/>
          <w:szCs w:val="28"/>
        </w:rPr>
        <w:t xml:space="preserve">ных средств. </w:t>
      </w:r>
      <w:r w:rsidR="000C1673" w:rsidRPr="003B1B16">
        <w:rPr>
          <w:rFonts w:ascii="Times New Roman" w:hAnsi="Times New Roman"/>
          <w:sz w:val="28"/>
          <w:szCs w:val="28"/>
        </w:rPr>
        <w:t xml:space="preserve"> </w:t>
      </w:r>
      <w:r w:rsidR="00030B4A" w:rsidRPr="003B1B16">
        <w:rPr>
          <w:rFonts w:ascii="Times New Roman" w:hAnsi="Times New Roman"/>
          <w:sz w:val="28"/>
          <w:szCs w:val="28"/>
        </w:rPr>
        <w:t>О</w:t>
      </w:r>
      <w:r w:rsidR="00724370" w:rsidRPr="003B1B16">
        <w:rPr>
          <w:rFonts w:ascii="Times New Roman" w:hAnsi="Times New Roman"/>
          <w:sz w:val="28"/>
          <w:szCs w:val="28"/>
        </w:rPr>
        <w:t>днако г</w:t>
      </w:r>
      <w:r w:rsidRPr="003B1B16">
        <w:rPr>
          <w:rFonts w:ascii="Times New Roman" w:hAnsi="Times New Roman"/>
          <w:sz w:val="28"/>
          <w:szCs w:val="28"/>
        </w:rPr>
        <w:t xml:space="preserve">осударство отказалось от обслуживания </w:t>
      </w:r>
      <w:r w:rsidR="00724370" w:rsidRPr="003B1B16">
        <w:rPr>
          <w:rFonts w:ascii="Times New Roman" w:hAnsi="Times New Roman"/>
          <w:sz w:val="28"/>
          <w:szCs w:val="28"/>
        </w:rPr>
        <w:t xml:space="preserve">данных </w:t>
      </w:r>
      <w:r w:rsidRPr="003B1B16">
        <w:rPr>
          <w:rFonts w:ascii="Times New Roman" w:hAnsi="Times New Roman"/>
          <w:sz w:val="28"/>
          <w:szCs w:val="28"/>
        </w:rPr>
        <w:t xml:space="preserve">ценных бумаг, </w:t>
      </w:r>
      <w:r w:rsidR="00724370" w:rsidRPr="003B1B16">
        <w:rPr>
          <w:rFonts w:ascii="Times New Roman" w:hAnsi="Times New Roman"/>
          <w:sz w:val="28"/>
          <w:szCs w:val="28"/>
        </w:rPr>
        <w:t>предложив их</w:t>
      </w:r>
      <w:r w:rsidRPr="003B1B16">
        <w:rPr>
          <w:rFonts w:ascii="Times New Roman" w:hAnsi="Times New Roman"/>
          <w:sz w:val="28"/>
          <w:szCs w:val="28"/>
        </w:rPr>
        <w:t xml:space="preserve"> владельцам </w:t>
      </w:r>
      <w:r w:rsidR="00724370" w:rsidRPr="003B1B16">
        <w:rPr>
          <w:rFonts w:ascii="Times New Roman" w:hAnsi="Times New Roman"/>
          <w:sz w:val="28"/>
          <w:szCs w:val="28"/>
        </w:rPr>
        <w:t>достаточно</w:t>
      </w:r>
      <w:r w:rsidRPr="003B1B16">
        <w:rPr>
          <w:rFonts w:ascii="Times New Roman" w:hAnsi="Times New Roman"/>
          <w:sz w:val="28"/>
          <w:szCs w:val="28"/>
        </w:rPr>
        <w:t xml:space="preserve"> жесткие условия реструктуризации.</w:t>
      </w:r>
      <w:r w:rsidR="00724370" w:rsidRPr="003B1B16">
        <w:rPr>
          <w:rFonts w:ascii="Times New Roman" w:hAnsi="Times New Roman"/>
          <w:sz w:val="28"/>
          <w:szCs w:val="28"/>
        </w:rPr>
        <w:t xml:space="preserve"> Также</w:t>
      </w:r>
      <w:r w:rsidRPr="003B1B16">
        <w:rPr>
          <w:rFonts w:ascii="Times New Roman" w:hAnsi="Times New Roman"/>
          <w:sz w:val="28"/>
          <w:szCs w:val="28"/>
        </w:rPr>
        <w:t xml:space="preserve"> </w:t>
      </w:r>
      <w:r w:rsidR="00030B4A" w:rsidRPr="003B1B16">
        <w:rPr>
          <w:rFonts w:ascii="Times New Roman" w:hAnsi="Times New Roman"/>
          <w:sz w:val="28"/>
          <w:szCs w:val="28"/>
        </w:rPr>
        <w:t xml:space="preserve">был объявлен </w:t>
      </w:r>
      <w:r w:rsidRPr="003B1B16">
        <w:rPr>
          <w:rFonts w:ascii="Times New Roman" w:hAnsi="Times New Roman"/>
          <w:sz w:val="28"/>
          <w:szCs w:val="28"/>
        </w:rPr>
        <w:t xml:space="preserve">дефолт </w:t>
      </w:r>
      <w:r w:rsidR="00724370" w:rsidRPr="003B1B16">
        <w:rPr>
          <w:rFonts w:ascii="Times New Roman" w:hAnsi="Times New Roman"/>
          <w:sz w:val="28"/>
          <w:szCs w:val="28"/>
        </w:rPr>
        <w:t>и по III серии облига</w:t>
      </w:r>
      <w:r w:rsidRPr="003B1B16">
        <w:rPr>
          <w:rFonts w:ascii="Times New Roman" w:hAnsi="Times New Roman"/>
          <w:sz w:val="28"/>
          <w:szCs w:val="28"/>
        </w:rPr>
        <w:t>ций внутреннего государственного валютного займа (ОВГВЗ).</w:t>
      </w:r>
      <w:r w:rsidR="00724370" w:rsidRPr="003B1B16">
        <w:rPr>
          <w:rFonts w:ascii="Times New Roman" w:hAnsi="Times New Roman"/>
          <w:sz w:val="28"/>
          <w:szCs w:val="28"/>
        </w:rPr>
        <w:t xml:space="preserve"> </w:t>
      </w:r>
      <w:r w:rsidR="000E7032" w:rsidRPr="003B1B16">
        <w:rPr>
          <w:rFonts w:ascii="Times New Roman" w:hAnsi="Times New Roman"/>
          <w:sz w:val="28"/>
          <w:szCs w:val="28"/>
        </w:rPr>
        <w:t>При наступлении срока их погашения, в</w:t>
      </w:r>
      <w:r w:rsidR="00724370" w:rsidRPr="003B1B16">
        <w:rPr>
          <w:rFonts w:ascii="Times New Roman" w:hAnsi="Times New Roman"/>
          <w:sz w:val="28"/>
          <w:szCs w:val="28"/>
        </w:rPr>
        <w:t xml:space="preserve"> мае 1999 года</w:t>
      </w:r>
      <w:r w:rsidRPr="003B1B16">
        <w:rPr>
          <w:rFonts w:ascii="Times New Roman" w:hAnsi="Times New Roman"/>
          <w:sz w:val="28"/>
          <w:szCs w:val="28"/>
        </w:rPr>
        <w:t>, правительство</w:t>
      </w:r>
      <w:r w:rsidR="00724370" w:rsidRPr="003B1B16">
        <w:rPr>
          <w:rFonts w:ascii="Times New Roman" w:hAnsi="Times New Roman"/>
          <w:sz w:val="28"/>
          <w:szCs w:val="28"/>
        </w:rPr>
        <w:t xml:space="preserve"> </w:t>
      </w:r>
      <w:r w:rsidRPr="003B1B16">
        <w:rPr>
          <w:rFonts w:ascii="Times New Roman" w:hAnsi="Times New Roman"/>
          <w:sz w:val="28"/>
          <w:szCs w:val="28"/>
        </w:rPr>
        <w:t>в принудительном порядке</w:t>
      </w:r>
      <w:r w:rsidR="000E7032" w:rsidRPr="003B1B16">
        <w:rPr>
          <w:rFonts w:ascii="Times New Roman" w:hAnsi="Times New Roman"/>
          <w:sz w:val="28"/>
          <w:szCs w:val="28"/>
        </w:rPr>
        <w:t xml:space="preserve"> осуществило</w:t>
      </w:r>
      <w:r w:rsidRPr="003B1B16">
        <w:rPr>
          <w:rFonts w:ascii="Times New Roman" w:hAnsi="Times New Roman"/>
          <w:sz w:val="28"/>
          <w:szCs w:val="28"/>
        </w:rPr>
        <w:t xml:space="preserve"> реструктури</w:t>
      </w:r>
      <w:r w:rsidR="000E7032" w:rsidRPr="003B1B16">
        <w:rPr>
          <w:rFonts w:ascii="Times New Roman" w:hAnsi="Times New Roman"/>
          <w:sz w:val="28"/>
          <w:szCs w:val="28"/>
        </w:rPr>
        <w:t>зацию</w:t>
      </w:r>
      <w:r w:rsidRPr="003B1B16">
        <w:rPr>
          <w:rFonts w:ascii="Times New Roman" w:hAnsi="Times New Roman"/>
          <w:sz w:val="28"/>
          <w:szCs w:val="28"/>
        </w:rPr>
        <w:t xml:space="preserve"> </w:t>
      </w:r>
      <w:r w:rsidR="000E7032" w:rsidRPr="003B1B16">
        <w:rPr>
          <w:rFonts w:ascii="Times New Roman" w:hAnsi="Times New Roman"/>
          <w:sz w:val="28"/>
          <w:szCs w:val="28"/>
        </w:rPr>
        <w:t xml:space="preserve">обязательств по </w:t>
      </w:r>
      <w:r w:rsidR="00CF2843" w:rsidRPr="003B1B16">
        <w:rPr>
          <w:rFonts w:ascii="Times New Roman" w:hAnsi="Times New Roman"/>
          <w:sz w:val="28"/>
          <w:szCs w:val="28"/>
        </w:rPr>
        <w:t>указанным</w:t>
      </w:r>
      <w:r w:rsidR="000E7032" w:rsidRPr="003B1B16">
        <w:rPr>
          <w:rFonts w:ascii="Times New Roman" w:hAnsi="Times New Roman"/>
          <w:sz w:val="28"/>
          <w:szCs w:val="28"/>
        </w:rPr>
        <w:t xml:space="preserve"> ценным бумагам</w:t>
      </w:r>
      <w:r w:rsidRPr="003B1B16">
        <w:rPr>
          <w:rFonts w:ascii="Times New Roman" w:hAnsi="Times New Roman"/>
          <w:sz w:val="28"/>
          <w:szCs w:val="28"/>
        </w:rPr>
        <w:t>.</w:t>
      </w:r>
      <w:r w:rsidR="00EC4C8D" w:rsidRPr="003B1B16">
        <w:rPr>
          <w:rFonts w:ascii="Times New Roman" w:hAnsi="Times New Roman"/>
          <w:sz w:val="28"/>
          <w:szCs w:val="28"/>
        </w:rPr>
        <w:t xml:space="preserve"> </w:t>
      </w:r>
    </w:p>
    <w:p w:rsidR="00007BDD" w:rsidRPr="003B1B16" w:rsidRDefault="00CF2843" w:rsidP="00007BDD">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В значительной мере</w:t>
      </w:r>
      <w:r w:rsidR="00363709" w:rsidRPr="003B1B16">
        <w:rPr>
          <w:rFonts w:ascii="Times New Roman" w:hAnsi="Times New Roman"/>
          <w:sz w:val="28"/>
          <w:szCs w:val="28"/>
        </w:rPr>
        <w:t xml:space="preserve"> благодаря сложному финансовому</w:t>
      </w:r>
      <w:r w:rsidR="00EC4C8D" w:rsidRPr="003B1B16">
        <w:rPr>
          <w:rFonts w:ascii="Times New Roman" w:hAnsi="Times New Roman"/>
          <w:sz w:val="28"/>
          <w:szCs w:val="28"/>
        </w:rPr>
        <w:t xml:space="preserve"> </w:t>
      </w:r>
      <w:r w:rsidR="00363709" w:rsidRPr="003B1B16">
        <w:rPr>
          <w:rFonts w:ascii="Times New Roman" w:hAnsi="Times New Roman"/>
          <w:sz w:val="28"/>
          <w:szCs w:val="28"/>
        </w:rPr>
        <w:t xml:space="preserve">положению </w:t>
      </w:r>
      <w:r w:rsidRPr="003B1B16">
        <w:rPr>
          <w:rFonts w:ascii="Times New Roman" w:hAnsi="Times New Roman"/>
          <w:sz w:val="28"/>
          <w:szCs w:val="28"/>
        </w:rPr>
        <w:t>России</w:t>
      </w:r>
      <w:r w:rsidR="00363709" w:rsidRPr="003B1B16">
        <w:rPr>
          <w:rFonts w:ascii="Times New Roman" w:hAnsi="Times New Roman"/>
          <w:sz w:val="28"/>
          <w:szCs w:val="28"/>
        </w:rPr>
        <w:t xml:space="preserve"> </w:t>
      </w:r>
      <w:r w:rsidR="00EC4C8D" w:rsidRPr="003B1B16">
        <w:rPr>
          <w:rFonts w:ascii="Times New Roman" w:hAnsi="Times New Roman"/>
          <w:sz w:val="28"/>
          <w:szCs w:val="28"/>
        </w:rPr>
        <w:t xml:space="preserve">в данный период </w:t>
      </w:r>
      <w:r w:rsidR="00363709" w:rsidRPr="003B1B16">
        <w:rPr>
          <w:rFonts w:ascii="Times New Roman" w:hAnsi="Times New Roman"/>
          <w:sz w:val="28"/>
          <w:szCs w:val="28"/>
        </w:rPr>
        <w:t xml:space="preserve">удалось добиться </w:t>
      </w:r>
      <w:r w:rsidRPr="003B1B16">
        <w:rPr>
          <w:rFonts w:ascii="Times New Roman" w:hAnsi="Times New Roman"/>
          <w:sz w:val="28"/>
          <w:szCs w:val="28"/>
        </w:rPr>
        <w:t xml:space="preserve">полной реструктуризации задолженности перед </w:t>
      </w:r>
      <w:r w:rsidR="00F96664" w:rsidRPr="003B1B16">
        <w:rPr>
          <w:rFonts w:ascii="Times New Roman" w:hAnsi="Times New Roman"/>
          <w:sz w:val="28"/>
          <w:szCs w:val="28"/>
        </w:rPr>
        <w:t xml:space="preserve">кредиторами </w:t>
      </w:r>
      <w:r w:rsidRPr="003B1B16">
        <w:rPr>
          <w:rFonts w:ascii="Times New Roman" w:hAnsi="Times New Roman"/>
          <w:sz w:val="28"/>
          <w:szCs w:val="28"/>
        </w:rPr>
        <w:t>Лондонск</w:t>
      </w:r>
      <w:r w:rsidR="00F96664" w:rsidRPr="003B1B16">
        <w:rPr>
          <w:rFonts w:ascii="Times New Roman" w:hAnsi="Times New Roman"/>
          <w:sz w:val="28"/>
          <w:szCs w:val="28"/>
        </w:rPr>
        <w:t>ого</w:t>
      </w:r>
      <w:r w:rsidRPr="003B1B16">
        <w:rPr>
          <w:rFonts w:ascii="Times New Roman" w:hAnsi="Times New Roman"/>
          <w:sz w:val="28"/>
          <w:szCs w:val="28"/>
        </w:rPr>
        <w:t xml:space="preserve"> клуб</w:t>
      </w:r>
      <w:r w:rsidR="00F96664" w:rsidRPr="003B1B16">
        <w:rPr>
          <w:rFonts w:ascii="Times New Roman" w:hAnsi="Times New Roman"/>
          <w:sz w:val="28"/>
          <w:szCs w:val="28"/>
        </w:rPr>
        <w:t>а</w:t>
      </w:r>
      <w:r w:rsidRPr="003B1B16">
        <w:rPr>
          <w:rFonts w:ascii="Times New Roman" w:hAnsi="Times New Roman"/>
          <w:sz w:val="28"/>
          <w:szCs w:val="28"/>
        </w:rPr>
        <w:t xml:space="preserve"> и </w:t>
      </w:r>
      <w:r w:rsidR="00363709" w:rsidRPr="003B1B16">
        <w:rPr>
          <w:rFonts w:ascii="Times New Roman" w:hAnsi="Times New Roman"/>
          <w:sz w:val="28"/>
          <w:szCs w:val="28"/>
        </w:rPr>
        <w:t>частично реструктуриз</w:t>
      </w:r>
      <w:r w:rsidRPr="003B1B16">
        <w:rPr>
          <w:rFonts w:ascii="Times New Roman" w:hAnsi="Times New Roman"/>
          <w:sz w:val="28"/>
          <w:szCs w:val="28"/>
        </w:rPr>
        <w:t>ировать</w:t>
      </w:r>
      <w:r w:rsidR="00363709" w:rsidRPr="003B1B16">
        <w:rPr>
          <w:rFonts w:ascii="Times New Roman" w:hAnsi="Times New Roman"/>
          <w:sz w:val="28"/>
          <w:szCs w:val="28"/>
        </w:rPr>
        <w:t xml:space="preserve"> задолженност</w:t>
      </w:r>
      <w:r w:rsidRPr="003B1B16">
        <w:rPr>
          <w:rFonts w:ascii="Times New Roman" w:hAnsi="Times New Roman"/>
          <w:sz w:val="28"/>
          <w:szCs w:val="28"/>
        </w:rPr>
        <w:t>ь</w:t>
      </w:r>
      <w:r w:rsidR="00363709" w:rsidRPr="003B1B16">
        <w:rPr>
          <w:rFonts w:ascii="Times New Roman" w:hAnsi="Times New Roman"/>
          <w:sz w:val="28"/>
          <w:szCs w:val="28"/>
        </w:rPr>
        <w:t xml:space="preserve"> перед Парижск</w:t>
      </w:r>
      <w:r w:rsidR="00844847" w:rsidRPr="003B1B16">
        <w:rPr>
          <w:rFonts w:ascii="Times New Roman" w:hAnsi="Times New Roman"/>
          <w:sz w:val="28"/>
          <w:szCs w:val="28"/>
        </w:rPr>
        <w:t>им клубом</w:t>
      </w:r>
      <w:r w:rsidR="00363709" w:rsidRPr="003B1B16">
        <w:rPr>
          <w:rFonts w:ascii="Times New Roman" w:hAnsi="Times New Roman"/>
          <w:sz w:val="28"/>
          <w:szCs w:val="28"/>
        </w:rPr>
        <w:t>.</w:t>
      </w:r>
      <w:r w:rsidR="00EC4C8D" w:rsidRPr="003B1B16">
        <w:rPr>
          <w:rFonts w:ascii="Times New Roman" w:hAnsi="Times New Roman"/>
          <w:sz w:val="28"/>
          <w:szCs w:val="28"/>
        </w:rPr>
        <w:t xml:space="preserve"> Кроме того, с </w:t>
      </w:r>
      <w:r w:rsidR="00EC4C8D" w:rsidRPr="003B1B16">
        <w:rPr>
          <w:rFonts w:ascii="Times New Roman" w:hAnsi="Times New Roman"/>
          <w:sz w:val="28"/>
          <w:szCs w:val="28"/>
        </w:rPr>
        <w:lastRenderedPageBreak/>
        <w:t xml:space="preserve">целью стабилизации долговой ситуации </w:t>
      </w:r>
      <w:r w:rsidR="00007BDD" w:rsidRPr="003B1B16">
        <w:rPr>
          <w:rFonts w:ascii="Times New Roman" w:hAnsi="Times New Roman"/>
          <w:sz w:val="28"/>
          <w:szCs w:val="28"/>
        </w:rPr>
        <w:t>были предприняты ме</w:t>
      </w:r>
      <w:r w:rsidR="00844847" w:rsidRPr="003B1B16">
        <w:rPr>
          <w:rFonts w:ascii="Times New Roman" w:hAnsi="Times New Roman"/>
          <w:sz w:val="28"/>
          <w:szCs w:val="28"/>
        </w:rPr>
        <w:t>ры по ограничению внешних заимствований</w:t>
      </w:r>
      <w:r w:rsidR="00007BDD" w:rsidRPr="003B1B16">
        <w:rPr>
          <w:rFonts w:ascii="Times New Roman" w:hAnsi="Times New Roman"/>
          <w:sz w:val="28"/>
          <w:szCs w:val="28"/>
        </w:rPr>
        <w:t xml:space="preserve"> регионами.</w:t>
      </w:r>
    </w:p>
    <w:p w:rsidR="005A1F33" w:rsidRPr="003B1B16" w:rsidRDefault="00EC4C8D" w:rsidP="00A661C2">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Третий этап долговой политики, начавшийся в 2001 году, характеризовался тенденцией к ослаблению </w:t>
      </w:r>
      <w:proofErr w:type="spellStart"/>
      <w:r w:rsidRPr="003B1B16">
        <w:rPr>
          <w:rFonts w:ascii="Times New Roman" w:hAnsi="Times New Roman"/>
          <w:sz w:val="28"/>
          <w:szCs w:val="28"/>
        </w:rPr>
        <w:t>внешнедолговой</w:t>
      </w:r>
      <w:proofErr w:type="spellEnd"/>
      <w:r w:rsidRPr="003B1B16">
        <w:rPr>
          <w:rFonts w:ascii="Times New Roman" w:hAnsi="Times New Roman"/>
          <w:sz w:val="28"/>
          <w:szCs w:val="28"/>
        </w:rPr>
        <w:t xml:space="preserve"> зависимости России.</w:t>
      </w:r>
      <w:r w:rsidR="00166352" w:rsidRPr="003B1B16">
        <w:rPr>
          <w:rFonts w:ascii="Times New Roman" w:hAnsi="Times New Roman"/>
          <w:sz w:val="28"/>
          <w:szCs w:val="28"/>
        </w:rPr>
        <w:t xml:space="preserve"> </w:t>
      </w:r>
      <w:r w:rsidR="000C1673" w:rsidRPr="003B1B16">
        <w:rPr>
          <w:rFonts w:ascii="Times New Roman" w:hAnsi="Times New Roman"/>
          <w:sz w:val="28"/>
          <w:szCs w:val="28"/>
        </w:rPr>
        <w:t xml:space="preserve">В 2001-2011 </w:t>
      </w:r>
      <w:proofErr w:type="spellStart"/>
      <w:r w:rsidR="000C1673" w:rsidRPr="003B1B16">
        <w:rPr>
          <w:rFonts w:ascii="Times New Roman" w:hAnsi="Times New Roman"/>
          <w:sz w:val="28"/>
          <w:szCs w:val="28"/>
        </w:rPr>
        <w:t>г.г</w:t>
      </w:r>
      <w:proofErr w:type="spellEnd"/>
      <w:r w:rsidR="000C1673" w:rsidRPr="003B1B16">
        <w:rPr>
          <w:rFonts w:ascii="Times New Roman" w:hAnsi="Times New Roman"/>
          <w:sz w:val="28"/>
          <w:szCs w:val="28"/>
        </w:rPr>
        <w:t>.</w:t>
      </w:r>
      <w:r w:rsidR="0048792E" w:rsidRPr="003B1B16">
        <w:rPr>
          <w:rFonts w:ascii="Times New Roman" w:hAnsi="Times New Roman"/>
          <w:sz w:val="28"/>
          <w:szCs w:val="28"/>
        </w:rPr>
        <w:t xml:space="preserve"> величина внешнего государственного долга стремительно сокращалась</w:t>
      </w:r>
      <w:r w:rsidR="000C1673" w:rsidRPr="003B1B16">
        <w:rPr>
          <w:rFonts w:ascii="Times New Roman" w:hAnsi="Times New Roman"/>
          <w:sz w:val="28"/>
          <w:szCs w:val="28"/>
        </w:rPr>
        <w:t xml:space="preserve"> и на начало 2012 года составила 35,8 млрд. долларов</w:t>
      </w:r>
      <w:r w:rsidR="0048792E" w:rsidRPr="003B1B16">
        <w:rPr>
          <w:rFonts w:ascii="Times New Roman" w:hAnsi="Times New Roman"/>
          <w:sz w:val="28"/>
          <w:szCs w:val="28"/>
        </w:rPr>
        <w:t>.</w:t>
      </w:r>
      <w:r w:rsidR="00166352" w:rsidRPr="003B1B16">
        <w:rPr>
          <w:rFonts w:ascii="Times New Roman" w:hAnsi="Times New Roman"/>
          <w:sz w:val="28"/>
          <w:szCs w:val="28"/>
        </w:rPr>
        <w:t xml:space="preserve"> </w:t>
      </w:r>
      <w:r w:rsidR="0048792E" w:rsidRPr="003B1B16">
        <w:rPr>
          <w:rFonts w:ascii="Times New Roman" w:hAnsi="Times New Roman"/>
          <w:sz w:val="28"/>
          <w:szCs w:val="28"/>
        </w:rPr>
        <w:t>П</w:t>
      </w:r>
      <w:r w:rsidR="00166352" w:rsidRPr="003B1B16">
        <w:rPr>
          <w:rFonts w:ascii="Times New Roman" w:hAnsi="Times New Roman"/>
          <w:sz w:val="28"/>
          <w:szCs w:val="28"/>
        </w:rPr>
        <w:t>ринципиально нов</w:t>
      </w:r>
      <w:r w:rsidR="00844847" w:rsidRPr="003B1B16">
        <w:rPr>
          <w:rFonts w:ascii="Times New Roman" w:hAnsi="Times New Roman"/>
          <w:sz w:val="28"/>
          <w:szCs w:val="28"/>
        </w:rPr>
        <w:t>ым</w:t>
      </w:r>
      <w:r w:rsidR="00166352" w:rsidRPr="003B1B16">
        <w:rPr>
          <w:rFonts w:ascii="Times New Roman" w:hAnsi="Times New Roman"/>
          <w:sz w:val="28"/>
          <w:szCs w:val="28"/>
        </w:rPr>
        <w:t xml:space="preserve"> </w:t>
      </w:r>
      <w:r w:rsidR="00844847" w:rsidRPr="003B1B16">
        <w:rPr>
          <w:rFonts w:ascii="Times New Roman" w:hAnsi="Times New Roman"/>
          <w:sz w:val="28"/>
          <w:szCs w:val="28"/>
        </w:rPr>
        <w:t>направлением</w:t>
      </w:r>
      <w:r w:rsidR="00166352" w:rsidRPr="003B1B16">
        <w:rPr>
          <w:rFonts w:ascii="Times New Roman" w:hAnsi="Times New Roman"/>
          <w:sz w:val="28"/>
          <w:szCs w:val="28"/>
        </w:rPr>
        <w:t xml:space="preserve"> в урегулировании внешнего долга в 2000 годы стало его досрочное погашение. Положительные результаты были </w:t>
      </w:r>
      <w:r w:rsidR="00E15267" w:rsidRPr="003B1B16">
        <w:rPr>
          <w:rFonts w:ascii="Times New Roman" w:hAnsi="Times New Roman"/>
          <w:sz w:val="28"/>
          <w:szCs w:val="28"/>
        </w:rPr>
        <w:t>достигнуты</w:t>
      </w:r>
      <w:r w:rsidR="00166352" w:rsidRPr="003B1B16">
        <w:rPr>
          <w:rFonts w:ascii="Times New Roman" w:hAnsi="Times New Roman"/>
          <w:sz w:val="28"/>
          <w:szCs w:val="28"/>
        </w:rPr>
        <w:t xml:space="preserve"> не только </w:t>
      </w:r>
      <w:r w:rsidR="00F01013" w:rsidRPr="003B1B16">
        <w:rPr>
          <w:rFonts w:ascii="Times New Roman" w:hAnsi="Times New Roman"/>
          <w:sz w:val="28"/>
          <w:szCs w:val="28"/>
        </w:rPr>
        <w:t>в связи с</w:t>
      </w:r>
      <w:r w:rsidR="00166352" w:rsidRPr="003B1B16">
        <w:rPr>
          <w:rFonts w:ascii="Times New Roman" w:hAnsi="Times New Roman"/>
          <w:sz w:val="28"/>
          <w:szCs w:val="28"/>
        </w:rPr>
        <w:t xml:space="preserve"> улучшени</w:t>
      </w:r>
      <w:r w:rsidR="00F01013" w:rsidRPr="003B1B16">
        <w:rPr>
          <w:rFonts w:ascii="Times New Roman" w:hAnsi="Times New Roman"/>
          <w:sz w:val="28"/>
          <w:szCs w:val="28"/>
        </w:rPr>
        <w:t>ем</w:t>
      </w:r>
      <w:r w:rsidR="00166352" w:rsidRPr="003B1B16">
        <w:rPr>
          <w:rFonts w:ascii="Times New Roman" w:hAnsi="Times New Roman"/>
          <w:sz w:val="28"/>
          <w:szCs w:val="28"/>
        </w:rPr>
        <w:t xml:space="preserve"> общих условий экономического развития России (</w:t>
      </w:r>
      <w:r w:rsidR="00E15267" w:rsidRPr="003B1B16">
        <w:rPr>
          <w:rFonts w:ascii="Times New Roman" w:hAnsi="Times New Roman"/>
          <w:sz w:val="28"/>
          <w:szCs w:val="28"/>
        </w:rPr>
        <w:t>увеличени</w:t>
      </w:r>
      <w:r w:rsidR="00F01013" w:rsidRPr="003B1B16">
        <w:rPr>
          <w:rFonts w:ascii="Times New Roman" w:hAnsi="Times New Roman"/>
          <w:sz w:val="28"/>
          <w:szCs w:val="28"/>
        </w:rPr>
        <w:t>ем</w:t>
      </w:r>
      <w:r w:rsidR="00166352" w:rsidRPr="003B1B16">
        <w:rPr>
          <w:rFonts w:ascii="Times New Roman" w:hAnsi="Times New Roman"/>
          <w:sz w:val="28"/>
          <w:szCs w:val="28"/>
        </w:rPr>
        <w:t xml:space="preserve"> доходов бюджета</w:t>
      </w:r>
      <w:r w:rsidR="00E15267" w:rsidRPr="003B1B16">
        <w:rPr>
          <w:rFonts w:ascii="Times New Roman" w:hAnsi="Times New Roman"/>
          <w:sz w:val="28"/>
          <w:szCs w:val="28"/>
        </w:rPr>
        <w:t>, усилени</w:t>
      </w:r>
      <w:r w:rsidR="00F01013" w:rsidRPr="003B1B16">
        <w:rPr>
          <w:rFonts w:ascii="Times New Roman" w:hAnsi="Times New Roman"/>
          <w:sz w:val="28"/>
          <w:szCs w:val="28"/>
        </w:rPr>
        <w:t>ем</w:t>
      </w:r>
      <w:r w:rsidR="00E15267" w:rsidRPr="003B1B16">
        <w:rPr>
          <w:rFonts w:ascii="Times New Roman" w:hAnsi="Times New Roman"/>
          <w:sz w:val="28"/>
          <w:szCs w:val="28"/>
        </w:rPr>
        <w:t xml:space="preserve"> его сбалансированности,</w:t>
      </w:r>
      <w:r w:rsidR="00166352" w:rsidRPr="003B1B16">
        <w:rPr>
          <w:rFonts w:ascii="Times New Roman" w:hAnsi="Times New Roman"/>
          <w:sz w:val="28"/>
          <w:szCs w:val="28"/>
        </w:rPr>
        <w:t xml:space="preserve"> </w:t>
      </w:r>
      <w:r w:rsidR="00E15267" w:rsidRPr="003B1B16">
        <w:rPr>
          <w:rFonts w:ascii="Times New Roman" w:hAnsi="Times New Roman"/>
          <w:sz w:val="28"/>
          <w:szCs w:val="28"/>
        </w:rPr>
        <w:t>стабильн</w:t>
      </w:r>
      <w:r w:rsidR="00F01013" w:rsidRPr="003B1B16">
        <w:rPr>
          <w:rFonts w:ascii="Times New Roman" w:hAnsi="Times New Roman"/>
          <w:sz w:val="28"/>
          <w:szCs w:val="28"/>
        </w:rPr>
        <w:t>ым</w:t>
      </w:r>
      <w:r w:rsidR="00E15267" w:rsidRPr="003B1B16">
        <w:rPr>
          <w:rFonts w:ascii="Times New Roman" w:hAnsi="Times New Roman"/>
          <w:sz w:val="28"/>
          <w:szCs w:val="28"/>
        </w:rPr>
        <w:t xml:space="preserve"> положительн</w:t>
      </w:r>
      <w:r w:rsidR="00F01013" w:rsidRPr="003B1B16">
        <w:rPr>
          <w:rFonts w:ascii="Times New Roman" w:hAnsi="Times New Roman"/>
          <w:sz w:val="28"/>
          <w:szCs w:val="28"/>
        </w:rPr>
        <w:t>ым</w:t>
      </w:r>
      <w:r w:rsidR="00E15267" w:rsidRPr="003B1B16">
        <w:rPr>
          <w:rFonts w:ascii="Times New Roman" w:hAnsi="Times New Roman"/>
          <w:sz w:val="28"/>
          <w:szCs w:val="28"/>
        </w:rPr>
        <w:t xml:space="preserve"> сальдо торгового баланса, рост</w:t>
      </w:r>
      <w:r w:rsidR="00F01013" w:rsidRPr="003B1B16">
        <w:rPr>
          <w:rFonts w:ascii="Times New Roman" w:hAnsi="Times New Roman"/>
          <w:sz w:val="28"/>
          <w:szCs w:val="28"/>
        </w:rPr>
        <w:t>ом</w:t>
      </w:r>
      <w:r w:rsidR="00166352" w:rsidRPr="003B1B16">
        <w:rPr>
          <w:rFonts w:ascii="Times New Roman" w:hAnsi="Times New Roman"/>
          <w:sz w:val="28"/>
          <w:szCs w:val="28"/>
        </w:rPr>
        <w:t xml:space="preserve"> золотовалютных резервов), но и благодаря</w:t>
      </w:r>
      <w:r w:rsidR="00844847" w:rsidRPr="003B1B16">
        <w:rPr>
          <w:rFonts w:ascii="Times New Roman" w:hAnsi="Times New Roman"/>
          <w:sz w:val="28"/>
          <w:szCs w:val="28"/>
        </w:rPr>
        <w:t xml:space="preserve"> </w:t>
      </w:r>
      <w:r w:rsidR="00166352" w:rsidRPr="003B1B16">
        <w:rPr>
          <w:rFonts w:ascii="Times New Roman" w:hAnsi="Times New Roman"/>
          <w:sz w:val="28"/>
          <w:szCs w:val="28"/>
        </w:rPr>
        <w:t>переходу к активной политике по управлению госдолгом.</w:t>
      </w:r>
      <w:r w:rsidR="0048792E" w:rsidRPr="003B1B16">
        <w:rPr>
          <w:rFonts w:ascii="Times New Roman" w:hAnsi="Times New Roman"/>
          <w:sz w:val="28"/>
          <w:szCs w:val="28"/>
        </w:rPr>
        <w:t xml:space="preserve"> </w:t>
      </w:r>
    </w:p>
    <w:p w:rsidR="00A661C2" w:rsidRPr="003B1B16" w:rsidRDefault="005A1F33" w:rsidP="00A661C2">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В настоящее время особенностью российской экономики стало усиление тенденции роста госдолга. Основной причиной </w:t>
      </w:r>
      <w:r w:rsidR="002A7572" w:rsidRPr="003B1B16">
        <w:rPr>
          <w:rFonts w:ascii="Times New Roman" w:hAnsi="Times New Roman"/>
          <w:sz w:val="28"/>
          <w:szCs w:val="28"/>
        </w:rPr>
        <w:t>увеличения государственных долговых обязательств</w:t>
      </w:r>
      <w:r w:rsidRPr="003B1B16">
        <w:rPr>
          <w:rFonts w:ascii="Times New Roman" w:hAnsi="Times New Roman"/>
          <w:sz w:val="28"/>
          <w:szCs w:val="28"/>
        </w:rPr>
        <w:t xml:space="preserve"> является необходимость финансирования дефицита федерального бюджета. При этом </w:t>
      </w:r>
      <w:r w:rsidR="002A7572" w:rsidRPr="003B1B16">
        <w:rPr>
          <w:rFonts w:ascii="Times New Roman" w:hAnsi="Times New Roman"/>
          <w:sz w:val="28"/>
          <w:szCs w:val="28"/>
        </w:rPr>
        <w:t xml:space="preserve">приоритет отдается осуществлению внутренних заимствований, проводится политика постепенного замещения внешнего долга </w:t>
      </w:r>
      <w:proofErr w:type="gramStart"/>
      <w:r w:rsidR="002A7572" w:rsidRPr="003B1B16">
        <w:rPr>
          <w:rFonts w:ascii="Times New Roman" w:hAnsi="Times New Roman"/>
          <w:sz w:val="28"/>
          <w:szCs w:val="28"/>
        </w:rPr>
        <w:t>внутренним</w:t>
      </w:r>
      <w:proofErr w:type="gramEnd"/>
      <w:r w:rsidR="002A7572" w:rsidRPr="003B1B16">
        <w:rPr>
          <w:rFonts w:ascii="Times New Roman" w:hAnsi="Times New Roman"/>
          <w:sz w:val="28"/>
          <w:szCs w:val="28"/>
        </w:rPr>
        <w:t xml:space="preserve">. </w:t>
      </w:r>
      <w:r w:rsidRPr="003B1B16">
        <w:rPr>
          <w:rFonts w:ascii="Times New Roman" w:hAnsi="Times New Roman"/>
          <w:sz w:val="28"/>
          <w:szCs w:val="28"/>
        </w:rPr>
        <w:t>Внешний долг России стал увеличиваться с</w:t>
      </w:r>
      <w:r w:rsidR="0048792E" w:rsidRPr="003B1B16">
        <w:rPr>
          <w:rFonts w:ascii="Times New Roman" w:hAnsi="Times New Roman"/>
          <w:sz w:val="28"/>
          <w:szCs w:val="28"/>
        </w:rPr>
        <w:t xml:space="preserve"> </w:t>
      </w:r>
      <w:r w:rsidR="000707BA" w:rsidRPr="003B1B16">
        <w:rPr>
          <w:rFonts w:ascii="Times New Roman" w:hAnsi="Times New Roman"/>
          <w:sz w:val="28"/>
          <w:szCs w:val="28"/>
        </w:rPr>
        <w:t xml:space="preserve">конца </w:t>
      </w:r>
      <w:r w:rsidR="0048792E" w:rsidRPr="003B1B16">
        <w:rPr>
          <w:rFonts w:ascii="Times New Roman" w:hAnsi="Times New Roman"/>
          <w:sz w:val="28"/>
          <w:szCs w:val="28"/>
        </w:rPr>
        <w:t>201</w:t>
      </w:r>
      <w:r w:rsidR="000707BA" w:rsidRPr="003B1B16">
        <w:rPr>
          <w:rFonts w:ascii="Times New Roman" w:hAnsi="Times New Roman"/>
          <w:sz w:val="28"/>
          <w:szCs w:val="28"/>
        </w:rPr>
        <w:t>2</w:t>
      </w:r>
      <w:r w:rsidR="0048792E" w:rsidRPr="003B1B16">
        <w:rPr>
          <w:rFonts w:ascii="Times New Roman" w:hAnsi="Times New Roman"/>
          <w:sz w:val="28"/>
          <w:szCs w:val="28"/>
        </w:rPr>
        <w:t xml:space="preserve"> года и п</w:t>
      </w:r>
      <w:r w:rsidR="00377798" w:rsidRPr="003B1B16">
        <w:rPr>
          <w:rFonts w:ascii="Times New Roman" w:hAnsi="Times New Roman"/>
          <w:sz w:val="28"/>
          <w:szCs w:val="28"/>
        </w:rPr>
        <w:t>о с</w:t>
      </w:r>
      <w:r w:rsidR="00966419" w:rsidRPr="003B1B16">
        <w:rPr>
          <w:rFonts w:ascii="Times New Roman" w:hAnsi="Times New Roman"/>
          <w:sz w:val="28"/>
          <w:szCs w:val="28"/>
        </w:rPr>
        <w:t>ос</w:t>
      </w:r>
      <w:r w:rsidR="00377798" w:rsidRPr="003B1B16">
        <w:rPr>
          <w:rFonts w:ascii="Times New Roman" w:hAnsi="Times New Roman"/>
          <w:sz w:val="28"/>
          <w:szCs w:val="28"/>
        </w:rPr>
        <w:t xml:space="preserve">тоянию на 1 января 2016 г. </w:t>
      </w:r>
      <w:r w:rsidR="00871554" w:rsidRPr="003B1B16">
        <w:rPr>
          <w:rFonts w:ascii="Times New Roman" w:hAnsi="Times New Roman"/>
          <w:sz w:val="28"/>
          <w:szCs w:val="28"/>
        </w:rPr>
        <w:t>составил 50,0 млрд. долларов. В</w:t>
      </w:r>
      <w:r w:rsidR="00377798" w:rsidRPr="003B1B16">
        <w:rPr>
          <w:rFonts w:ascii="Times New Roman" w:hAnsi="Times New Roman"/>
          <w:sz w:val="28"/>
          <w:szCs w:val="28"/>
        </w:rPr>
        <w:t>нутренн</w:t>
      </w:r>
      <w:r w:rsidR="00871554" w:rsidRPr="003B1B16">
        <w:rPr>
          <w:rFonts w:ascii="Times New Roman" w:hAnsi="Times New Roman"/>
          <w:sz w:val="28"/>
          <w:szCs w:val="28"/>
        </w:rPr>
        <w:t>ий</w:t>
      </w:r>
      <w:r w:rsidR="00377798" w:rsidRPr="003B1B16">
        <w:rPr>
          <w:rFonts w:ascii="Times New Roman" w:hAnsi="Times New Roman"/>
          <w:sz w:val="28"/>
          <w:szCs w:val="28"/>
        </w:rPr>
        <w:t xml:space="preserve"> государственн</w:t>
      </w:r>
      <w:r w:rsidR="00871554" w:rsidRPr="003B1B16">
        <w:rPr>
          <w:rFonts w:ascii="Times New Roman" w:hAnsi="Times New Roman"/>
          <w:sz w:val="28"/>
          <w:szCs w:val="28"/>
        </w:rPr>
        <w:t>ый долг при этом сложился в размере</w:t>
      </w:r>
      <w:r w:rsidR="00377798" w:rsidRPr="003B1B16">
        <w:rPr>
          <w:rFonts w:ascii="Times New Roman" w:hAnsi="Times New Roman"/>
          <w:sz w:val="28"/>
          <w:szCs w:val="28"/>
        </w:rPr>
        <w:t xml:space="preserve"> 7 307,6 млрд. рублей (для сравнения</w:t>
      </w:r>
      <w:r w:rsidR="00205F58" w:rsidRPr="003B1B16">
        <w:rPr>
          <w:rFonts w:ascii="Times New Roman" w:hAnsi="Times New Roman"/>
          <w:sz w:val="28"/>
          <w:szCs w:val="28"/>
        </w:rPr>
        <w:t xml:space="preserve"> -</w:t>
      </w:r>
      <w:r w:rsidR="00377798" w:rsidRPr="003B1B16">
        <w:rPr>
          <w:rFonts w:ascii="Times New Roman" w:hAnsi="Times New Roman"/>
          <w:sz w:val="28"/>
          <w:szCs w:val="28"/>
        </w:rPr>
        <w:t xml:space="preserve"> на 1 января 2010 г. он составлял 2 094,7 млрд. рублей, т</w:t>
      </w:r>
      <w:r w:rsidR="00966419" w:rsidRPr="003B1B16">
        <w:rPr>
          <w:rFonts w:ascii="Times New Roman" w:hAnsi="Times New Roman"/>
          <w:sz w:val="28"/>
          <w:szCs w:val="28"/>
        </w:rPr>
        <w:t>о есть</w:t>
      </w:r>
      <w:r w:rsidR="00377798" w:rsidRPr="003B1B16">
        <w:rPr>
          <w:rFonts w:ascii="Times New Roman" w:hAnsi="Times New Roman"/>
          <w:sz w:val="28"/>
          <w:szCs w:val="28"/>
        </w:rPr>
        <w:t xml:space="preserve"> за 6 лет увеличился </w:t>
      </w:r>
      <w:r w:rsidR="0029294F" w:rsidRPr="003B1B16">
        <w:rPr>
          <w:rFonts w:ascii="Times New Roman" w:hAnsi="Times New Roman"/>
          <w:sz w:val="28"/>
          <w:szCs w:val="28"/>
        </w:rPr>
        <w:t>в 3,5 раз).</w:t>
      </w:r>
      <w:r w:rsidR="00377798" w:rsidRPr="003B1B16">
        <w:rPr>
          <w:rFonts w:ascii="Times New Roman" w:hAnsi="Times New Roman"/>
          <w:sz w:val="28"/>
          <w:szCs w:val="28"/>
        </w:rPr>
        <w:t xml:space="preserve"> </w:t>
      </w:r>
    </w:p>
    <w:p w:rsidR="00E575D5" w:rsidRPr="003B1B16" w:rsidRDefault="00E575D5" w:rsidP="00DE1890">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Стоит отметить, что Россия имеет не только богатый практический опыт в осуществлении заимствований, но и </w:t>
      </w:r>
      <w:r w:rsidR="00343632" w:rsidRPr="003B1B16">
        <w:rPr>
          <w:rFonts w:ascii="Times New Roman" w:hAnsi="Times New Roman"/>
          <w:sz w:val="28"/>
          <w:szCs w:val="28"/>
        </w:rPr>
        <w:t>солидные</w:t>
      </w:r>
      <w:r w:rsidRPr="003B1B16">
        <w:rPr>
          <w:rFonts w:ascii="Times New Roman" w:hAnsi="Times New Roman"/>
          <w:sz w:val="28"/>
          <w:szCs w:val="28"/>
        </w:rPr>
        <w:t xml:space="preserve"> </w:t>
      </w:r>
      <w:r w:rsidR="00D751F8" w:rsidRPr="003B1B16">
        <w:rPr>
          <w:rFonts w:ascii="Times New Roman" w:hAnsi="Times New Roman"/>
          <w:sz w:val="28"/>
          <w:szCs w:val="28"/>
        </w:rPr>
        <w:t>научные</w:t>
      </w:r>
      <w:r w:rsidRPr="003B1B16">
        <w:rPr>
          <w:rFonts w:ascii="Times New Roman" w:hAnsi="Times New Roman"/>
          <w:sz w:val="28"/>
          <w:szCs w:val="28"/>
        </w:rPr>
        <w:t xml:space="preserve"> </w:t>
      </w:r>
      <w:r w:rsidR="00DE1890" w:rsidRPr="003B1B16">
        <w:rPr>
          <w:rFonts w:ascii="Times New Roman" w:hAnsi="Times New Roman"/>
          <w:sz w:val="28"/>
          <w:szCs w:val="28"/>
        </w:rPr>
        <w:t>разработки</w:t>
      </w:r>
      <w:r w:rsidR="00D751F8" w:rsidRPr="003B1B16">
        <w:rPr>
          <w:rFonts w:ascii="Times New Roman" w:hAnsi="Times New Roman"/>
          <w:sz w:val="28"/>
          <w:szCs w:val="28"/>
        </w:rPr>
        <w:t xml:space="preserve"> в области теории</w:t>
      </w:r>
      <w:r w:rsidR="00DE1890" w:rsidRPr="003B1B16">
        <w:rPr>
          <w:rFonts w:ascii="Times New Roman" w:hAnsi="Times New Roman"/>
          <w:sz w:val="28"/>
          <w:szCs w:val="28"/>
        </w:rPr>
        <w:t xml:space="preserve"> государственного долга и механизм</w:t>
      </w:r>
      <w:r w:rsidR="00D751F8" w:rsidRPr="003B1B16">
        <w:rPr>
          <w:rFonts w:ascii="Times New Roman" w:hAnsi="Times New Roman"/>
          <w:sz w:val="28"/>
          <w:szCs w:val="28"/>
        </w:rPr>
        <w:t>ов</w:t>
      </w:r>
      <w:r w:rsidR="00DE1890" w:rsidRPr="003B1B16">
        <w:rPr>
          <w:rFonts w:ascii="Times New Roman" w:hAnsi="Times New Roman"/>
          <w:sz w:val="28"/>
          <w:szCs w:val="28"/>
        </w:rPr>
        <w:t xml:space="preserve"> его регулирования.</w:t>
      </w:r>
    </w:p>
    <w:p w:rsidR="00E0107A" w:rsidRPr="003B1B16" w:rsidRDefault="00E0107A" w:rsidP="00E0107A">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Одним из первых исследователей в России, заложивших основы теории государственного кредита, которая сохранила свою актуальность и для современной практики реализации долговой политики и регулирования государственного долга, был декабрист М.Ф. Орлов. Его </w:t>
      </w:r>
      <w:r w:rsidR="004D08A5" w:rsidRPr="003B1B16">
        <w:rPr>
          <w:rFonts w:ascii="Times New Roman" w:hAnsi="Times New Roman"/>
          <w:sz w:val="28"/>
          <w:szCs w:val="28"/>
        </w:rPr>
        <w:t>исследование</w:t>
      </w:r>
      <w:r w:rsidRPr="003B1B16">
        <w:rPr>
          <w:rFonts w:ascii="Times New Roman" w:hAnsi="Times New Roman"/>
          <w:sz w:val="28"/>
          <w:szCs w:val="28"/>
        </w:rPr>
        <w:t xml:space="preserve"> «О </w:t>
      </w:r>
      <w:r w:rsidRPr="003B1B16">
        <w:rPr>
          <w:rFonts w:ascii="Times New Roman" w:hAnsi="Times New Roman"/>
          <w:sz w:val="28"/>
          <w:szCs w:val="28"/>
        </w:rPr>
        <w:lastRenderedPageBreak/>
        <w:t>государственном кредите», опубликованн</w:t>
      </w:r>
      <w:r w:rsidR="004D08A5" w:rsidRPr="003B1B16">
        <w:rPr>
          <w:rFonts w:ascii="Times New Roman" w:hAnsi="Times New Roman"/>
          <w:sz w:val="28"/>
          <w:szCs w:val="28"/>
        </w:rPr>
        <w:t>ое</w:t>
      </w:r>
      <w:r w:rsidRPr="003B1B16">
        <w:rPr>
          <w:rFonts w:ascii="Times New Roman" w:hAnsi="Times New Roman"/>
          <w:sz w:val="28"/>
          <w:szCs w:val="28"/>
        </w:rPr>
        <w:t xml:space="preserve"> анонимно в 1833 г., </w:t>
      </w:r>
      <w:r w:rsidR="004D08A5" w:rsidRPr="003B1B16">
        <w:rPr>
          <w:rFonts w:ascii="Times New Roman" w:hAnsi="Times New Roman"/>
          <w:sz w:val="28"/>
          <w:szCs w:val="28"/>
        </w:rPr>
        <w:t>стало</w:t>
      </w:r>
      <w:r w:rsidRPr="003B1B16">
        <w:rPr>
          <w:rFonts w:ascii="Times New Roman" w:hAnsi="Times New Roman"/>
          <w:sz w:val="28"/>
          <w:szCs w:val="28"/>
        </w:rPr>
        <w:t xml:space="preserve"> не только первой в </w:t>
      </w:r>
      <w:r w:rsidR="004D08A5" w:rsidRPr="003B1B16">
        <w:rPr>
          <w:rFonts w:ascii="Times New Roman" w:hAnsi="Times New Roman"/>
          <w:sz w:val="28"/>
          <w:szCs w:val="28"/>
        </w:rPr>
        <w:t>России</w:t>
      </w:r>
      <w:r w:rsidRPr="003B1B16">
        <w:rPr>
          <w:rFonts w:ascii="Times New Roman" w:hAnsi="Times New Roman"/>
          <w:sz w:val="28"/>
          <w:szCs w:val="28"/>
        </w:rPr>
        <w:t>, но и первой в мире работой по теории государственного кредита</w:t>
      </w:r>
      <w:r w:rsidRPr="003B1B16">
        <w:rPr>
          <w:rFonts w:ascii="JournalC" w:hAnsi="JournalC" w:cs="JournalC"/>
          <w:color w:val="231F20"/>
        </w:rPr>
        <w:t>.</w:t>
      </w:r>
    </w:p>
    <w:p w:rsidR="00E0107A" w:rsidRPr="003B1B16" w:rsidRDefault="00E0107A" w:rsidP="00E0107A">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М.Ф. Орлов </w:t>
      </w:r>
      <w:r w:rsidR="004D08A5" w:rsidRPr="003B1B16">
        <w:rPr>
          <w:rFonts w:ascii="Times New Roman" w:hAnsi="Times New Roman"/>
          <w:sz w:val="28"/>
          <w:szCs w:val="28"/>
        </w:rPr>
        <w:t>являлся</w:t>
      </w:r>
      <w:r w:rsidRPr="003B1B16">
        <w:rPr>
          <w:rFonts w:ascii="Times New Roman" w:hAnsi="Times New Roman"/>
          <w:sz w:val="28"/>
          <w:szCs w:val="28"/>
        </w:rPr>
        <w:t xml:space="preserve"> сторонником </w:t>
      </w:r>
      <w:r w:rsidR="0037148B" w:rsidRPr="003B1B16">
        <w:rPr>
          <w:rFonts w:ascii="Times New Roman" w:hAnsi="Times New Roman"/>
          <w:sz w:val="28"/>
          <w:szCs w:val="28"/>
        </w:rPr>
        <w:t xml:space="preserve">богатого и </w:t>
      </w:r>
      <w:r w:rsidRPr="003B1B16">
        <w:rPr>
          <w:rFonts w:ascii="Times New Roman" w:hAnsi="Times New Roman"/>
          <w:sz w:val="28"/>
          <w:szCs w:val="28"/>
        </w:rPr>
        <w:t>сильного правительства, способно</w:t>
      </w:r>
      <w:r w:rsidR="0037148B" w:rsidRPr="003B1B16">
        <w:rPr>
          <w:rFonts w:ascii="Times New Roman" w:hAnsi="Times New Roman"/>
          <w:sz w:val="28"/>
          <w:szCs w:val="28"/>
        </w:rPr>
        <w:t>го</w:t>
      </w:r>
      <w:r w:rsidRPr="003B1B16">
        <w:rPr>
          <w:rFonts w:ascii="Times New Roman" w:hAnsi="Times New Roman"/>
          <w:sz w:val="28"/>
          <w:szCs w:val="28"/>
        </w:rPr>
        <w:t xml:space="preserve"> на хозяйственные преобразования </w:t>
      </w:r>
      <w:r w:rsidR="0037148B" w:rsidRPr="003B1B16">
        <w:rPr>
          <w:rFonts w:ascii="Times New Roman" w:hAnsi="Times New Roman"/>
          <w:sz w:val="28"/>
          <w:szCs w:val="28"/>
        </w:rPr>
        <w:t>с использованием</w:t>
      </w:r>
      <w:r w:rsidRPr="003B1B16">
        <w:rPr>
          <w:rFonts w:ascii="Times New Roman" w:hAnsi="Times New Roman"/>
          <w:sz w:val="28"/>
          <w:szCs w:val="28"/>
        </w:rPr>
        <w:t xml:space="preserve"> </w:t>
      </w:r>
      <w:r w:rsidR="004D08A5" w:rsidRPr="003B1B16">
        <w:rPr>
          <w:rFonts w:ascii="Times New Roman" w:hAnsi="Times New Roman"/>
          <w:sz w:val="28"/>
          <w:szCs w:val="28"/>
        </w:rPr>
        <w:t xml:space="preserve">механизма </w:t>
      </w:r>
      <w:r w:rsidRPr="003B1B16">
        <w:rPr>
          <w:rFonts w:ascii="Times New Roman" w:hAnsi="Times New Roman"/>
          <w:sz w:val="28"/>
          <w:szCs w:val="28"/>
        </w:rPr>
        <w:t xml:space="preserve">государственного кредита и </w:t>
      </w:r>
      <w:r w:rsidR="0037148B" w:rsidRPr="003B1B16">
        <w:rPr>
          <w:rFonts w:ascii="Times New Roman" w:hAnsi="Times New Roman"/>
          <w:sz w:val="28"/>
          <w:szCs w:val="28"/>
        </w:rPr>
        <w:t>эффективной</w:t>
      </w:r>
      <w:r w:rsidRPr="003B1B16">
        <w:rPr>
          <w:rFonts w:ascii="Times New Roman" w:hAnsi="Times New Roman"/>
          <w:sz w:val="28"/>
          <w:szCs w:val="28"/>
        </w:rPr>
        <w:t xml:space="preserve"> системы налого</w:t>
      </w:r>
      <w:r w:rsidR="0037148B" w:rsidRPr="003B1B16">
        <w:rPr>
          <w:rFonts w:ascii="Times New Roman" w:hAnsi="Times New Roman"/>
          <w:sz w:val="28"/>
          <w:szCs w:val="28"/>
        </w:rPr>
        <w:t>обложения</w:t>
      </w:r>
      <w:r w:rsidRPr="003B1B16">
        <w:rPr>
          <w:rFonts w:ascii="Times New Roman" w:hAnsi="Times New Roman"/>
          <w:sz w:val="28"/>
          <w:szCs w:val="28"/>
        </w:rPr>
        <w:t xml:space="preserve">. Он </w:t>
      </w:r>
      <w:r w:rsidR="00D00541" w:rsidRPr="003B1B16">
        <w:rPr>
          <w:rFonts w:ascii="Times New Roman" w:hAnsi="Times New Roman"/>
          <w:sz w:val="28"/>
          <w:szCs w:val="28"/>
        </w:rPr>
        <w:t>одним из</w:t>
      </w:r>
      <w:r w:rsidRPr="003B1B16">
        <w:rPr>
          <w:rFonts w:ascii="Times New Roman" w:hAnsi="Times New Roman"/>
          <w:sz w:val="28"/>
          <w:szCs w:val="28"/>
        </w:rPr>
        <w:t xml:space="preserve"> первых обратил внимание на взаимосвязь налого</w:t>
      </w:r>
      <w:r w:rsidR="00D00541" w:rsidRPr="003B1B16">
        <w:rPr>
          <w:rFonts w:ascii="Times New Roman" w:hAnsi="Times New Roman"/>
          <w:sz w:val="28"/>
          <w:szCs w:val="28"/>
        </w:rPr>
        <w:t>обложения</w:t>
      </w:r>
      <w:r w:rsidRPr="003B1B16">
        <w:rPr>
          <w:rFonts w:ascii="Times New Roman" w:hAnsi="Times New Roman"/>
          <w:sz w:val="28"/>
          <w:szCs w:val="28"/>
        </w:rPr>
        <w:t xml:space="preserve"> и </w:t>
      </w:r>
      <w:r w:rsidR="00D00541" w:rsidRPr="003B1B16">
        <w:rPr>
          <w:rFonts w:ascii="Times New Roman" w:hAnsi="Times New Roman"/>
          <w:sz w:val="28"/>
          <w:szCs w:val="28"/>
        </w:rPr>
        <w:t>заемной политики</w:t>
      </w:r>
      <w:r w:rsidR="0005122F" w:rsidRPr="003B1B16">
        <w:rPr>
          <w:rFonts w:ascii="Times New Roman" w:hAnsi="Times New Roman"/>
          <w:sz w:val="28"/>
          <w:szCs w:val="28"/>
        </w:rPr>
        <w:t xml:space="preserve"> и </w:t>
      </w:r>
      <w:r w:rsidRPr="003B1B16">
        <w:rPr>
          <w:rFonts w:ascii="Times New Roman" w:hAnsi="Times New Roman"/>
          <w:sz w:val="28"/>
          <w:szCs w:val="28"/>
        </w:rPr>
        <w:t xml:space="preserve"> отме</w:t>
      </w:r>
      <w:r w:rsidR="0005122F" w:rsidRPr="003B1B16">
        <w:rPr>
          <w:rFonts w:ascii="Times New Roman" w:hAnsi="Times New Roman"/>
          <w:sz w:val="28"/>
          <w:szCs w:val="28"/>
        </w:rPr>
        <w:t>тил</w:t>
      </w:r>
      <w:r w:rsidRPr="003B1B16">
        <w:rPr>
          <w:rFonts w:ascii="Times New Roman" w:hAnsi="Times New Roman"/>
          <w:sz w:val="28"/>
          <w:szCs w:val="28"/>
        </w:rPr>
        <w:t xml:space="preserve">, что </w:t>
      </w:r>
      <w:r w:rsidR="0005122F" w:rsidRPr="003B1B16">
        <w:rPr>
          <w:rFonts w:ascii="Times New Roman" w:hAnsi="Times New Roman"/>
          <w:sz w:val="28"/>
          <w:szCs w:val="28"/>
        </w:rPr>
        <w:t xml:space="preserve">обыкновенные государственные расходы целесообразно покрывать за счет </w:t>
      </w:r>
      <w:r w:rsidRPr="003B1B16">
        <w:rPr>
          <w:rFonts w:ascii="Times New Roman" w:hAnsi="Times New Roman"/>
          <w:sz w:val="28"/>
          <w:szCs w:val="28"/>
        </w:rPr>
        <w:t>умеренны</w:t>
      </w:r>
      <w:r w:rsidR="0005122F" w:rsidRPr="003B1B16">
        <w:rPr>
          <w:rFonts w:ascii="Times New Roman" w:hAnsi="Times New Roman"/>
          <w:sz w:val="28"/>
          <w:szCs w:val="28"/>
        </w:rPr>
        <w:t>х</w:t>
      </w:r>
      <w:r w:rsidRPr="003B1B16">
        <w:rPr>
          <w:rFonts w:ascii="Times New Roman" w:hAnsi="Times New Roman"/>
          <w:sz w:val="28"/>
          <w:szCs w:val="28"/>
        </w:rPr>
        <w:t xml:space="preserve"> налог</w:t>
      </w:r>
      <w:r w:rsidR="0005122F" w:rsidRPr="003B1B16">
        <w:rPr>
          <w:rFonts w:ascii="Times New Roman" w:hAnsi="Times New Roman"/>
          <w:sz w:val="28"/>
          <w:szCs w:val="28"/>
        </w:rPr>
        <w:t>ов</w:t>
      </w:r>
      <w:r w:rsidRPr="003B1B16">
        <w:rPr>
          <w:rFonts w:ascii="Times New Roman" w:hAnsi="Times New Roman"/>
          <w:sz w:val="28"/>
          <w:szCs w:val="28"/>
        </w:rPr>
        <w:t xml:space="preserve">, а займы </w:t>
      </w:r>
      <w:r w:rsidR="0005122F" w:rsidRPr="003B1B16">
        <w:rPr>
          <w:rFonts w:ascii="Times New Roman" w:hAnsi="Times New Roman"/>
          <w:sz w:val="28"/>
          <w:szCs w:val="28"/>
        </w:rPr>
        <w:t>привлекать для</w:t>
      </w:r>
      <w:r w:rsidRPr="003B1B16">
        <w:rPr>
          <w:rFonts w:ascii="Times New Roman" w:hAnsi="Times New Roman"/>
          <w:sz w:val="28"/>
          <w:szCs w:val="28"/>
        </w:rPr>
        <w:t xml:space="preserve"> удовлетвор</w:t>
      </w:r>
      <w:r w:rsidR="0005122F" w:rsidRPr="003B1B16">
        <w:rPr>
          <w:rFonts w:ascii="Times New Roman" w:hAnsi="Times New Roman"/>
          <w:sz w:val="28"/>
          <w:szCs w:val="28"/>
        </w:rPr>
        <w:t>ения</w:t>
      </w:r>
      <w:r w:rsidRPr="003B1B16">
        <w:rPr>
          <w:rFonts w:ascii="Times New Roman" w:hAnsi="Times New Roman"/>
          <w:sz w:val="28"/>
          <w:szCs w:val="28"/>
        </w:rPr>
        <w:t xml:space="preserve"> чрезвычайны</w:t>
      </w:r>
      <w:r w:rsidR="0005122F" w:rsidRPr="003B1B16">
        <w:rPr>
          <w:rFonts w:ascii="Times New Roman" w:hAnsi="Times New Roman"/>
          <w:sz w:val="28"/>
          <w:szCs w:val="28"/>
        </w:rPr>
        <w:t>х нужд</w:t>
      </w:r>
      <w:r w:rsidRPr="003B1B16">
        <w:rPr>
          <w:rFonts w:ascii="Times New Roman" w:hAnsi="Times New Roman"/>
          <w:sz w:val="28"/>
          <w:szCs w:val="28"/>
        </w:rPr>
        <w:t xml:space="preserve">. </w:t>
      </w:r>
    </w:p>
    <w:p w:rsidR="00E0107A" w:rsidRPr="003B1B16" w:rsidRDefault="00E0107A" w:rsidP="00E0107A">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Орлов </w:t>
      </w:r>
      <w:r w:rsidR="0037148B" w:rsidRPr="003B1B16">
        <w:rPr>
          <w:rFonts w:ascii="Times New Roman" w:hAnsi="Times New Roman"/>
          <w:sz w:val="28"/>
          <w:szCs w:val="28"/>
        </w:rPr>
        <w:t>счита</w:t>
      </w:r>
      <w:r w:rsidRPr="003B1B16">
        <w:rPr>
          <w:rFonts w:ascii="Times New Roman" w:hAnsi="Times New Roman"/>
          <w:sz w:val="28"/>
          <w:szCs w:val="28"/>
        </w:rPr>
        <w:t>л, что практическое значение государственн</w:t>
      </w:r>
      <w:r w:rsidR="0037148B" w:rsidRPr="003B1B16">
        <w:rPr>
          <w:rFonts w:ascii="Times New Roman" w:hAnsi="Times New Roman"/>
          <w:sz w:val="28"/>
          <w:szCs w:val="28"/>
        </w:rPr>
        <w:t>ых за</w:t>
      </w:r>
      <w:r w:rsidR="00801EDE" w:rsidRPr="003B1B16">
        <w:rPr>
          <w:rFonts w:ascii="Times New Roman" w:hAnsi="Times New Roman"/>
          <w:sz w:val="28"/>
          <w:szCs w:val="28"/>
        </w:rPr>
        <w:t>ймов</w:t>
      </w:r>
      <w:r w:rsidRPr="003B1B16">
        <w:rPr>
          <w:rFonts w:ascii="Times New Roman" w:hAnsi="Times New Roman"/>
          <w:sz w:val="28"/>
          <w:szCs w:val="28"/>
        </w:rPr>
        <w:t xml:space="preserve"> огромно. </w:t>
      </w:r>
      <w:r w:rsidR="00801EDE" w:rsidRPr="003B1B16">
        <w:rPr>
          <w:rFonts w:ascii="Times New Roman" w:hAnsi="Times New Roman"/>
          <w:sz w:val="28"/>
          <w:szCs w:val="28"/>
        </w:rPr>
        <w:t>Осуществляя заимствования и тем самым привлекая дополнительные ресурсы в экономику, государство обеспечивает</w:t>
      </w:r>
      <w:r w:rsidRPr="003B1B16">
        <w:rPr>
          <w:rFonts w:ascii="Times New Roman" w:hAnsi="Times New Roman"/>
          <w:sz w:val="28"/>
          <w:szCs w:val="28"/>
        </w:rPr>
        <w:t xml:space="preserve"> развити</w:t>
      </w:r>
      <w:r w:rsidR="00801EDE" w:rsidRPr="003B1B16">
        <w:rPr>
          <w:rFonts w:ascii="Times New Roman" w:hAnsi="Times New Roman"/>
          <w:sz w:val="28"/>
          <w:szCs w:val="28"/>
        </w:rPr>
        <w:t>е</w:t>
      </w:r>
      <w:r w:rsidRPr="003B1B16">
        <w:rPr>
          <w:rFonts w:ascii="Times New Roman" w:hAnsi="Times New Roman"/>
          <w:sz w:val="28"/>
          <w:szCs w:val="28"/>
        </w:rPr>
        <w:t xml:space="preserve"> промышленности, </w:t>
      </w:r>
      <w:r w:rsidR="00801EDE" w:rsidRPr="003B1B16">
        <w:rPr>
          <w:rFonts w:ascii="Times New Roman" w:hAnsi="Times New Roman"/>
          <w:sz w:val="28"/>
          <w:szCs w:val="28"/>
        </w:rPr>
        <w:t xml:space="preserve">торговли и </w:t>
      </w:r>
      <w:r w:rsidRPr="003B1B16">
        <w:rPr>
          <w:rFonts w:ascii="Times New Roman" w:hAnsi="Times New Roman"/>
          <w:sz w:val="28"/>
          <w:szCs w:val="28"/>
        </w:rPr>
        <w:t xml:space="preserve">земледелия, </w:t>
      </w:r>
      <w:r w:rsidR="00801EDE" w:rsidRPr="003B1B16">
        <w:rPr>
          <w:rFonts w:ascii="Times New Roman" w:hAnsi="Times New Roman"/>
          <w:sz w:val="28"/>
          <w:szCs w:val="28"/>
        </w:rPr>
        <w:t xml:space="preserve">способствует </w:t>
      </w:r>
      <w:r w:rsidR="009E0E83" w:rsidRPr="003B1B16">
        <w:rPr>
          <w:rFonts w:ascii="Times New Roman" w:hAnsi="Times New Roman"/>
          <w:sz w:val="28"/>
          <w:szCs w:val="28"/>
        </w:rPr>
        <w:t xml:space="preserve">более эффективному использованию трудовых ресурсов, </w:t>
      </w:r>
      <w:r w:rsidRPr="003B1B16">
        <w:rPr>
          <w:rFonts w:ascii="Times New Roman" w:hAnsi="Times New Roman"/>
          <w:sz w:val="28"/>
          <w:szCs w:val="28"/>
        </w:rPr>
        <w:t>созда</w:t>
      </w:r>
      <w:r w:rsidR="00801EDE" w:rsidRPr="003B1B16">
        <w:rPr>
          <w:rFonts w:ascii="Times New Roman" w:hAnsi="Times New Roman"/>
          <w:sz w:val="28"/>
          <w:szCs w:val="28"/>
        </w:rPr>
        <w:t>нию</w:t>
      </w:r>
      <w:r w:rsidRPr="003B1B16">
        <w:rPr>
          <w:rFonts w:ascii="Times New Roman" w:hAnsi="Times New Roman"/>
          <w:sz w:val="28"/>
          <w:szCs w:val="28"/>
        </w:rPr>
        <w:t xml:space="preserve"> новы</w:t>
      </w:r>
      <w:r w:rsidR="00801EDE" w:rsidRPr="003B1B16">
        <w:rPr>
          <w:rFonts w:ascii="Times New Roman" w:hAnsi="Times New Roman"/>
          <w:sz w:val="28"/>
          <w:szCs w:val="28"/>
        </w:rPr>
        <w:t>х</w:t>
      </w:r>
      <w:r w:rsidRPr="003B1B16">
        <w:rPr>
          <w:rFonts w:ascii="Times New Roman" w:hAnsi="Times New Roman"/>
          <w:sz w:val="28"/>
          <w:szCs w:val="28"/>
        </w:rPr>
        <w:t xml:space="preserve"> рабочи</w:t>
      </w:r>
      <w:r w:rsidR="00801EDE" w:rsidRPr="003B1B16">
        <w:rPr>
          <w:rFonts w:ascii="Times New Roman" w:hAnsi="Times New Roman"/>
          <w:sz w:val="28"/>
          <w:szCs w:val="28"/>
        </w:rPr>
        <w:t>х мест</w:t>
      </w:r>
      <w:r w:rsidRPr="003B1B16">
        <w:rPr>
          <w:rFonts w:ascii="Times New Roman" w:hAnsi="Times New Roman"/>
          <w:sz w:val="28"/>
          <w:szCs w:val="28"/>
        </w:rPr>
        <w:t xml:space="preserve">. </w:t>
      </w:r>
      <w:r w:rsidR="009E0E83" w:rsidRPr="003B1B16">
        <w:rPr>
          <w:rFonts w:ascii="Times New Roman" w:hAnsi="Times New Roman"/>
          <w:sz w:val="28"/>
          <w:szCs w:val="28"/>
        </w:rPr>
        <w:t>Между тем</w:t>
      </w:r>
      <w:r w:rsidRPr="003B1B16">
        <w:rPr>
          <w:rFonts w:ascii="Times New Roman" w:hAnsi="Times New Roman"/>
          <w:sz w:val="28"/>
          <w:szCs w:val="28"/>
        </w:rPr>
        <w:t xml:space="preserve"> «первое и главнейшее правило государственного кредита есть заключение займов без возвращения капитала с платежом вечных и беспрерывных процентов».</w:t>
      </w:r>
      <w:r w:rsidRPr="003B1B16">
        <w:rPr>
          <w:rFonts w:ascii="Times New Roman" w:hAnsi="Times New Roman"/>
          <w:color w:val="FF0000"/>
          <w:sz w:val="28"/>
          <w:szCs w:val="28"/>
        </w:rPr>
        <w:t xml:space="preserve"> </w:t>
      </w:r>
      <w:r w:rsidR="009E0E83" w:rsidRPr="003B1B16">
        <w:rPr>
          <w:rFonts w:ascii="Times New Roman" w:hAnsi="Times New Roman"/>
          <w:sz w:val="28"/>
          <w:szCs w:val="28"/>
        </w:rPr>
        <w:t>У</w:t>
      </w:r>
      <w:r w:rsidRPr="003B1B16">
        <w:rPr>
          <w:rFonts w:ascii="Times New Roman" w:hAnsi="Times New Roman"/>
          <w:sz w:val="28"/>
          <w:szCs w:val="28"/>
        </w:rPr>
        <w:t>правлени</w:t>
      </w:r>
      <w:r w:rsidR="009E0E83" w:rsidRPr="003B1B16">
        <w:rPr>
          <w:rFonts w:ascii="Times New Roman" w:hAnsi="Times New Roman"/>
          <w:sz w:val="28"/>
          <w:szCs w:val="28"/>
        </w:rPr>
        <w:t>е</w:t>
      </w:r>
      <w:r w:rsidRPr="003B1B16">
        <w:rPr>
          <w:rFonts w:ascii="Times New Roman" w:hAnsi="Times New Roman"/>
          <w:sz w:val="28"/>
          <w:szCs w:val="28"/>
        </w:rPr>
        <w:t xml:space="preserve"> государственным долгом </w:t>
      </w:r>
      <w:r w:rsidR="0090508B" w:rsidRPr="003B1B16">
        <w:rPr>
          <w:rFonts w:ascii="Times New Roman" w:hAnsi="Times New Roman"/>
          <w:sz w:val="28"/>
          <w:szCs w:val="28"/>
        </w:rPr>
        <w:t xml:space="preserve">М.Ф. </w:t>
      </w:r>
      <w:r w:rsidRPr="003B1B16">
        <w:rPr>
          <w:rFonts w:ascii="Times New Roman" w:hAnsi="Times New Roman"/>
          <w:sz w:val="28"/>
          <w:szCs w:val="28"/>
        </w:rPr>
        <w:t xml:space="preserve">Орлов предлагал </w:t>
      </w:r>
      <w:r w:rsidR="0090508B" w:rsidRPr="003B1B16">
        <w:rPr>
          <w:rFonts w:ascii="Times New Roman" w:hAnsi="Times New Roman"/>
          <w:sz w:val="28"/>
          <w:szCs w:val="28"/>
        </w:rPr>
        <w:t xml:space="preserve">осуществлять через </w:t>
      </w:r>
      <w:r w:rsidRPr="003B1B16">
        <w:rPr>
          <w:rFonts w:ascii="Times New Roman" w:hAnsi="Times New Roman"/>
          <w:sz w:val="28"/>
          <w:szCs w:val="28"/>
        </w:rPr>
        <w:t>кассу погашения</w:t>
      </w:r>
      <w:r w:rsidR="0090508B" w:rsidRPr="003B1B16">
        <w:rPr>
          <w:rFonts w:ascii="Times New Roman" w:hAnsi="Times New Roman"/>
          <w:sz w:val="28"/>
          <w:szCs w:val="28"/>
        </w:rPr>
        <w:t>, обладающую</w:t>
      </w:r>
      <w:r w:rsidRPr="003B1B16">
        <w:rPr>
          <w:rFonts w:ascii="Times New Roman" w:hAnsi="Times New Roman"/>
          <w:sz w:val="28"/>
          <w:szCs w:val="28"/>
        </w:rPr>
        <w:t xml:space="preserve">  достаточным капиталом</w:t>
      </w:r>
      <w:r w:rsidR="0090508B" w:rsidRPr="003B1B16">
        <w:rPr>
          <w:rFonts w:ascii="Times New Roman" w:hAnsi="Times New Roman"/>
          <w:sz w:val="28"/>
          <w:szCs w:val="28"/>
        </w:rPr>
        <w:t>,</w:t>
      </w:r>
      <w:r w:rsidRPr="003B1B16">
        <w:rPr>
          <w:rFonts w:ascii="Times New Roman" w:hAnsi="Times New Roman"/>
          <w:sz w:val="28"/>
          <w:szCs w:val="28"/>
        </w:rPr>
        <w:t xml:space="preserve"> </w:t>
      </w:r>
      <w:r w:rsidR="0090508B" w:rsidRPr="003B1B16">
        <w:rPr>
          <w:rFonts w:ascii="Times New Roman" w:hAnsi="Times New Roman"/>
          <w:sz w:val="28"/>
          <w:szCs w:val="28"/>
        </w:rPr>
        <w:t xml:space="preserve">как </w:t>
      </w:r>
      <w:r w:rsidRPr="003B1B16">
        <w:rPr>
          <w:rFonts w:ascii="Times New Roman" w:hAnsi="Times New Roman"/>
          <w:sz w:val="28"/>
          <w:szCs w:val="28"/>
        </w:rPr>
        <w:t xml:space="preserve">для уплаты процентов, </w:t>
      </w:r>
      <w:r w:rsidR="0090508B" w:rsidRPr="003B1B16">
        <w:rPr>
          <w:rFonts w:ascii="Times New Roman" w:hAnsi="Times New Roman"/>
          <w:sz w:val="28"/>
          <w:szCs w:val="28"/>
        </w:rPr>
        <w:t xml:space="preserve">так и </w:t>
      </w:r>
      <w:r w:rsidRPr="003B1B16">
        <w:rPr>
          <w:rFonts w:ascii="Times New Roman" w:hAnsi="Times New Roman"/>
          <w:sz w:val="28"/>
          <w:szCs w:val="28"/>
        </w:rPr>
        <w:t xml:space="preserve">для постепенного выкупа части </w:t>
      </w:r>
      <w:r w:rsidR="0090508B" w:rsidRPr="003B1B16">
        <w:rPr>
          <w:rFonts w:ascii="Times New Roman" w:hAnsi="Times New Roman"/>
          <w:sz w:val="28"/>
          <w:szCs w:val="28"/>
        </w:rPr>
        <w:t>государственных ценных бумаг</w:t>
      </w:r>
      <w:r w:rsidRPr="003B1B16">
        <w:rPr>
          <w:rFonts w:ascii="Times New Roman" w:hAnsi="Times New Roman"/>
          <w:sz w:val="28"/>
          <w:szCs w:val="28"/>
        </w:rPr>
        <w:t xml:space="preserve"> и поддержания </w:t>
      </w:r>
      <w:r w:rsidR="0090508B" w:rsidRPr="003B1B16">
        <w:rPr>
          <w:rFonts w:ascii="Times New Roman" w:hAnsi="Times New Roman"/>
          <w:sz w:val="28"/>
          <w:szCs w:val="28"/>
        </w:rPr>
        <w:t xml:space="preserve">их стабильного </w:t>
      </w:r>
      <w:r w:rsidRPr="003B1B16">
        <w:rPr>
          <w:rFonts w:ascii="Times New Roman" w:hAnsi="Times New Roman"/>
          <w:sz w:val="28"/>
          <w:szCs w:val="28"/>
        </w:rPr>
        <w:t xml:space="preserve">курса. </w:t>
      </w:r>
      <w:r w:rsidR="00B41E02" w:rsidRPr="003B1B16">
        <w:rPr>
          <w:rFonts w:ascii="Times New Roman" w:hAnsi="Times New Roman"/>
          <w:sz w:val="28"/>
          <w:szCs w:val="28"/>
        </w:rPr>
        <w:t>Результатом данной политики</w:t>
      </w:r>
      <w:r w:rsidR="00E36B16" w:rsidRPr="003B1B16">
        <w:rPr>
          <w:rFonts w:ascii="Times New Roman" w:hAnsi="Times New Roman"/>
          <w:sz w:val="28"/>
          <w:szCs w:val="28"/>
        </w:rPr>
        <w:t>, как полагал М.Ф. Орлов, будет являться</w:t>
      </w:r>
      <w:r w:rsidR="00B41E02" w:rsidRPr="003B1B16">
        <w:rPr>
          <w:rFonts w:ascii="Times New Roman" w:hAnsi="Times New Roman"/>
          <w:sz w:val="28"/>
          <w:szCs w:val="28"/>
        </w:rPr>
        <w:t xml:space="preserve"> привлечение народных денег в случае необходимости и их использование на народные же нужды</w:t>
      </w:r>
      <w:r w:rsidR="00F74C32" w:rsidRPr="003B1B16">
        <w:rPr>
          <w:rFonts w:ascii="Times New Roman" w:hAnsi="Times New Roman"/>
          <w:color w:val="FF0000"/>
          <w:sz w:val="28"/>
          <w:szCs w:val="28"/>
        </w:rPr>
        <w:t xml:space="preserve"> </w:t>
      </w:r>
      <w:r w:rsidR="00F74C32" w:rsidRPr="003B1B16">
        <w:rPr>
          <w:rFonts w:ascii="Times New Roman" w:hAnsi="Times New Roman" w:cs="Times New Roman"/>
          <w:sz w:val="28"/>
          <w:szCs w:val="28"/>
        </w:rPr>
        <w:t>[2]</w:t>
      </w:r>
      <w:r w:rsidRPr="003B1B16">
        <w:rPr>
          <w:rFonts w:ascii="Times New Roman" w:hAnsi="Times New Roman"/>
          <w:sz w:val="28"/>
          <w:szCs w:val="28"/>
        </w:rPr>
        <w:t xml:space="preserve">. В то же время </w:t>
      </w:r>
      <w:r w:rsidR="00E36B16" w:rsidRPr="003B1B16">
        <w:rPr>
          <w:rFonts w:ascii="Times New Roman" w:hAnsi="Times New Roman"/>
          <w:sz w:val="28"/>
          <w:szCs w:val="28"/>
        </w:rPr>
        <w:t>он</w:t>
      </w:r>
      <w:r w:rsidRPr="003B1B16">
        <w:rPr>
          <w:rFonts w:ascii="Times New Roman" w:hAnsi="Times New Roman"/>
          <w:sz w:val="28"/>
          <w:szCs w:val="28"/>
        </w:rPr>
        <w:t xml:space="preserve"> видел и ограниченность данного инструмента. </w:t>
      </w:r>
      <w:r w:rsidR="00B41E02" w:rsidRPr="003B1B16">
        <w:rPr>
          <w:rFonts w:ascii="Times New Roman" w:hAnsi="Times New Roman"/>
          <w:sz w:val="28"/>
          <w:szCs w:val="28"/>
        </w:rPr>
        <w:t>Пределы государственного кредита, п</w:t>
      </w:r>
      <w:r w:rsidRPr="003B1B16">
        <w:rPr>
          <w:rFonts w:ascii="Times New Roman" w:hAnsi="Times New Roman"/>
          <w:sz w:val="28"/>
          <w:szCs w:val="28"/>
        </w:rPr>
        <w:t xml:space="preserve">о его мнению, должны быть соразмерны с </w:t>
      </w:r>
      <w:r w:rsidR="00627AA4" w:rsidRPr="003B1B16">
        <w:rPr>
          <w:rFonts w:ascii="Times New Roman" w:hAnsi="Times New Roman"/>
          <w:sz w:val="28"/>
          <w:szCs w:val="28"/>
        </w:rPr>
        <w:t>возможностями</w:t>
      </w:r>
      <w:r w:rsidRPr="003B1B16">
        <w:rPr>
          <w:rFonts w:ascii="Times New Roman" w:hAnsi="Times New Roman"/>
          <w:sz w:val="28"/>
          <w:szCs w:val="28"/>
        </w:rPr>
        <w:t xml:space="preserve"> государства</w:t>
      </w:r>
      <w:r w:rsidR="008927C8" w:rsidRPr="003B1B16">
        <w:rPr>
          <w:rFonts w:ascii="Times New Roman" w:hAnsi="Times New Roman"/>
          <w:sz w:val="28"/>
          <w:szCs w:val="28"/>
        </w:rPr>
        <w:t xml:space="preserve"> </w:t>
      </w:r>
      <w:r w:rsidR="008927C8" w:rsidRPr="003B1B16">
        <w:rPr>
          <w:rFonts w:ascii="Times New Roman" w:hAnsi="Times New Roman" w:cs="Times New Roman"/>
          <w:sz w:val="28"/>
          <w:szCs w:val="28"/>
        </w:rPr>
        <w:t>[3, с. 5]</w:t>
      </w:r>
      <w:r w:rsidRPr="003B1B16">
        <w:rPr>
          <w:rFonts w:ascii="Times New Roman" w:hAnsi="Times New Roman"/>
          <w:sz w:val="28"/>
          <w:szCs w:val="28"/>
        </w:rPr>
        <w:t>: «когда уплата процентов по госдолгу сделается обременительной и невозможной, то этим определяются границы госкредита»</w:t>
      </w:r>
      <w:r w:rsidR="00B169B8" w:rsidRPr="003B1B16">
        <w:rPr>
          <w:rFonts w:ascii="Times New Roman" w:hAnsi="Times New Roman"/>
          <w:sz w:val="28"/>
          <w:szCs w:val="28"/>
        </w:rPr>
        <w:t xml:space="preserve"> </w:t>
      </w:r>
      <w:r w:rsidR="00B169B8" w:rsidRPr="003B1B16">
        <w:rPr>
          <w:rFonts w:ascii="Times New Roman" w:hAnsi="Times New Roman" w:cs="Times New Roman"/>
          <w:sz w:val="28"/>
          <w:szCs w:val="28"/>
        </w:rPr>
        <w:t>[</w:t>
      </w:r>
      <w:r w:rsidR="00DE1890" w:rsidRPr="003B1B16">
        <w:rPr>
          <w:rFonts w:ascii="Times New Roman" w:hAnsi="Times New Roman" w:cs="Times New Roman"/>
          <w:sz w:val="28"/>
          <w:szCs w:val="28"/>
        </w:rPr>
        <w:t>10</w:t>
      </w:r>
      <w:r w:rsidR="00B169B8" w:rsidRPr="003B1B16">
        <w:rPr>
          <w:rFonts w:ascii="Times New Roman" w:hAnsi="Times New Roman" w:cs="Times New Roman"/>
          <w:sz w:val="28"/>
          <w:szCs w:val="28"/>
        </w:rPr>
        <w:t>, с. 326]</w:t>
      </w:r>
      <w:r w:rsidRPr="003B1B16">
        <w:rPr>
          <w:rFonts w:ascii="Times New Roman" w:hAnsi="Times New Roman"/>
          <w:sz w:val="28"/>
          <w:szCs w:val="28"/>
        </w:rPr>
        <w:t>.</w:t>
      </w:r>
    </w:p>
    <w:p w:rsidR="00E0107A" w:rsidRPr="003B1B16" w:rsidRDefault="00E0107A" w:rsidP="00E0107A">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Другой представитель финансовой науки императорской России, А.А. Исаев, в своей книге «Государственный кредит», выпущенной в 1886 году, </w:t>
      </w:r>
      <w:r w:rsidRPr="003B1B16">
        <w:rPr>
          <w:rFonts w:ascii="Times New Roman" w:hAnsi="Times New Roman"/>
          <w:sz w:val="28"/>
          <w:szCs w:val="28"/>
        </w:rPr>
        <w:lastRenderedPageBreak/>
        <w:t xml:space="preserve">рассматривал государственную долговую политику во взаимосвязи с целями, на которые осуществлялись заимствования. </w:t>
      </w:r>
      <w:r w:rsidR="0018742B" w:rsidRPr="003B1B16">
        <w:rPr>
          <w:rFonts w:ascii="Times New Roman" w:hAnsi="Times New Roman"/>
          <w:sz w:val="28"/>
          <w:szCs w:val="28"/>
        </w:rPr>
        <w:t xml:space="preserve">Потребности государства он делил на обыкновенные (которые могут быть предусмотрены, точно определены) и чрезвычайные (нельзя точно предсказать ни время их наступления, ни продолжительность существования, ни размеры расходов, которые они причинят государству). В числе способов удовлетворения чрезвычайных потребностей государства он называл бюджетные остатки, фонд государства, </w:t>
      </w:r>
      <w:r w:rsidR="007177D4" w:rsidRPr="003B1B16">
        <w:rPr>
          <w:rFonts w:ascii="Times New Roman" w:hAnsi="Times New Roman"/>
          <w:sz w:val="28"/>
          <w:szCs w:val="28"/>
        </w:rPr>
        <w:t xml:space="preserve">контрибуции иностранных держав, пожертвования граждан, отчуждение казенного имущества, налоги и государственный кредит. </w:t>
      </w:r>
      <w:r w:rsidR="001A030E" w:rsidRPr="003B1B16">
        <w:rPr>
          <w:rFonts w:ascii="Times New Roman" w:hAnsi="Times New Roman"/>
          <w:sz w:val="28"/>
          <w:szCs w:val="28"/>
        </w:rPr>
        <w:t xml:space="preserve">При этом государство должно выбирать из перечисленных способов наиболее целесообразные. </w:t>
      </w:r>
      <w:r w:rsidRPr="003B1B16">
        <w:rPr>
          <w:rFonts w:ascii="Times New Roman" w:hAnsi="Times New Roman"/>
          <w:sz w:val="28"/>
          <w:szCs w:val="28"/>
        </w:rPr>
        <w:t>По мнению</w:t>
      </w:r>
      <w:r w:rsidR="00627AA4" w:rsidRPr="003B1B16">
        <w:rPr>
          <w:rFonts w:ascii="Times New Roman" w:hAnsi="Times New Roman"/>
          <w:sz w:val="28"/>
          <w:szCs w:val="28"/>
        </w:rPr>
        <w:t xml:space="preserve"> А.А. Исаева</w:t>
      </w:r>
      <w:r w:rsidRPr="003B1B16">
        <w:rPr>
          <w:rFonts w:ascii="Times New Roman" w:hAnsi="Times New Roman"/>
          <w:sz w:val="28"/>
          <w:szCs w:val="28"/>
        </w:rPr>
        <w:t>, «чтобы оправдать увеличение долгов государства… нужно доказать, что без увеличения государственных долгов, благосостояние народа было бы ниже. Нужно доказать, что потребности, которые государство удовлетворило путем кредита, были неотложны; что эти потребности могли быть наиболее выгодно удовлетворены именно общественной властью; что, наконец, эти потребности имели общественное значение, а не местное, классное, сословное»</w:t>
      </w:r>
      <w:r w:rsidR="00B169B8" w:rsidRPr="003B1B16">
        <w:rPr>
          <w:rFonts w:ascii="Times New Roman" w:hAnsi="Times New Roman"/>
          <w:sz w:val="28"/>
          <w:szCs w:val="28"/>
        </w:rPr>
        <w:t xml:space="preserve"> </w:t>
      </w:r>
      <w:r w:rsidR="00B169B8" w:rsidRPr="003B1B16">
        <w:rPr>
          <w:rFonts w:ascii="Times New Roman" w:hAnsi="Times New Roman" w:cs="Times New Roman"/>
          <w:sz w:val="28"/>
          <w:szCs w:val="28"/>
        </w:rPr>
        <w:t>[7, с. 24-46]</w:t>
      </w:r>
      <w:r w:rsidRPr="003B1B16">
        <w:rPr>
          <w:rFonts w:ascii="Times New Roman" w:hAnsi="Times New Roman"/>
          <w:sz w:val="28"/>
          <w:szCs w:val="28"/>
        </w:rPr>
        <w:t xml:space="preserve">. А.А. Исаев призывал с осторожностью относиться к наращиванию государственного долга и считал, что государству необходимо заботиться об увеличении обыкновенных доходов и о возможно успешном погашении займов. </w:t>
      </w:r>
    </w:p>
    <w:p w:rsidR="00E0107A" w:rsidRPr="003B1B16" w:rsidRDefault="00E0107A" w:rsidP="00E0107A">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r w:rsidRPr="003B1B16">
        <w:rPr>
          <w:rFonts w:ascii="Times New Roman" w:hAnsi="Times New Roman"/>
          <w:sz w:val="28"/>
          <w:szCs w:val="28"/>
        </w:rPr>
        <w:t>Государственный кредит и государственная долговая политика являлись предметом научных изысканий известного русского ученого И. Х. Озерова. В своем сочинении «Основы финансовой науки», изданном в 1913 году, он оценивал г</w:t>
      </w:r>
      <w:r w:rsidRPr="003B1B16">
        <w:rPr>
          <w:rFonts w:ascii="Times New Roman" w:eastAsia="TimesNewRomanPSMT" w:hAnsi="Times New Roman" w:cs="Times New Roman"/>
          <w:sz w:val="28"/>
          <w:szCs w:val="28"/>
        </w:rPr>
        <w:t xml:space="preserve">осударственный кредит как «громадную силу, без которой невозможна была бы культурная работа современных государств и общин. Многие крупные расходы невозможно было бы предпринять, не прибегая к помощи кредита. Затем предпринимаются многие расходы, плодами которых будут пользоваться будущие поколения и, следовательно, на них и надо возложить бремя по уплате таковых, а государственный кредит </w:t>
      </w:r>
      <w:r w:rsidRPr="003B1B16">
        <w:rPr>
          <w:rFonts w:ascii="Times New Roman" w:eastAsia="TimesNewRomanPSMT" w:hAnsi="Times New Roman" w:cs="Times New Roman"/>
          <w:sz w:val="28"/>
          <w:szCs w:val="28"/>
        </w:rPr>
        <w:lastRenderedPageBreak/>
        <w:t>и дает возможность… будущие доходы употребить в настоящее время»</w:t>
      </w:r>
      <w:r w:rsidR="00826ED6" w:rsidRPr="003B1B16">
        <w:rPr>
          <w:rFonts w:ascii="Times New Roman" w:eastAsia="TimesNewRomanPSMT" w:hAnsi="Times New Roman" w:cs="Times New Roman"/>
          <w:sz w:val="28"/>
          <w:szCs w:val="28"/>
        </w:rPr>
        <w:t xml:space="preserve"> </w:t>
      </w:r>
      <w:r w:rsidR="00826ED6" w:rsidRPr="003B1B16">
        <w:rPr>
          <w:rFonts w:ascii="Times New Roman" w:hAnsi="Times New Roman" w:cs="Times New Roman"/>
          <w:sz w:val="28"/>
          <w:szCs w:val="28"/>
        </w:rPr>
        <w:t>[</w:t>
      </w:r>
      <w:r w:rsidR="00DE1890" w:rsidRPr="003B1B16">
        <w:rPr>
          <w:rFonts w:ascii="Times New Roman" w:hAnsi="Times New Roman" w:cs="Times New Roman"/>
          <w:sz w:val="28"/>
          <w:szCs w:val="28"/>
        </w:rPr>
        <w:t>9</w:t>
      </w:r>
      <w:r w:rsidR="00826ED6" w:rsidRPr="003B1B16">
        <w:rPr>
          <w:rFonts w:ascii="Times New Roman" w:hAnsi="Times New Roman" w:cs="Times New Roman"/>
          <w:sz w:val="28"/>
          <w:szCs w:val="28"/>
        </w:rPr>
        <w:t xml:space="preserve">, </w:t>
      </w:r>
      <w:r w:rsidR="00C15416" w:rsidRPr="003B1B16">
        <w:rPr>
          <w:rFonts w:ascii="Times New Roman" w:hAnsi="Times New Roman" w:cs="Times New Roman"/>
          <w:sz w:val="28"/>
          <w:szCs w:val="28"/>
        </w:rPr>
        <w:br/>
      </w:r>
      <w:r w:rsidR="00826ED6" w:rsidRPr="003B1B16">
        <w:rPr>
          <w:rFonts w:ascii="Times New Roman" w:hAnsi="Times New Roman" w:cs="Times New Roman"/>
          <w:sz w:val="28"/>
          <w:szCs w:val="28"/>
        </w:rPr>
        <w:t>с. 416]</w:t>
      </w:r>
      <w:r w:rsidRPr="003B1B16">
        <w:rPr>
          <w:rFonts w:ascii="Times New Roman" w:eastAsia="TimesNewRomanPSMT" w:hAnsi="Times New Roman" w:cs="Times New Roman"/>
          <w:sz w:val="28"/>
          <w:szCs w:val="28"/>
        </w:rPr>
        <w:t xml:space="preserve">. </w:t>
      </w:r>
    </w:p>
    <w:p w:rsidR="00E0107A" w:rsidRPr="003B1B16" w:rsidRDefault="00E0107A" w:rsidP="00E0107A">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rPr>
      </w:pPr>
      <w:proofErr w:type="gramStart"/>
      <w:r w:rsidRPr="003B1B16">
        <w:rPr>
          <w:rFonts w:ascii="Times New Roman" w:eastAsia="TimesNewRomanPSMT" w:hAnsi="Times New Roman" w:cs="Times New Roman"/>
          <w:sz w:val="28"/>
          <w:szCs w:val="28"/>
        </w:rPr>
        <w:t>В своих трудах И.Х. Озеров также исследовал особенности управления государственными долговыми обязательствами, а именно практику консолидации (обращения краткосрочного кредита в долгосрочный, замены нескольких долгосрочных займов с разными условиями погашения или оплаты на один однообразный заем)  и конверсии (изменения условий займа в интересах должника, в том числе понижение процента по займу, превращение срочного займа в бессрочный, рентный)</w:t>
      </w:r>
      <w:r w:rsidR="00DF71C4" w:rsidRPr="003B1B16">
        <w:rPr>
          <w:rFonts w:ascii="Times New Roman" w:eastAsia="TimesNewRomanPSMT" w:hAnsi="Times New Roman" w:cs="Times New Roman"/>
          <w:sz w:val="28"/>
          <w:szCs w:val="28"/>
        </w:rPr>
        <w:t xml:space="preserve"> </w:t>
      </w:r>
      <w:r w:rsidR="00DF71C4" w:rsidRPr="003B1B16">
        <w:rPr>
          <w:rFonts w:ascii="Times New Roman" w:hAnsi="Times New Roman" w:cs="Times New Roman"/>
          <w:sz w:val="28"/>
          <w:szCs w:val="28"/>
        </w:rPr>
        <w:t>[</w:t>
      </w:r>
      <w:r w:rsidR="00DE1890" w:rsidRPr="003B1B16">
        <w:rPr>
          <w:rFonts w:ascii="Times New Roman" w:hAnsi="Times New Roman" w:cs="Times New Roman"/>
          <w:sz w:val="28"/>
          <w:szCs w:val="28"/>
        </w:rPr>
        <w:t>9</w:t>
      </w:r>
      <w:r w:rsidR="00DF71C4" w:rsidRPr="003B1B16">
        <w:rPr>
          <w:rFonts w:ascii="Times New Roman" w:hAnsi="Times New Roman" w:cs="Times New Roman"/>
          <w:sz w:val="28"/>
          <w:szCs w:val="28"/>
        </w:rPr>
        <w:t>, с. 432-436]</w:t>
      </w:r>
      <w:r w:rsidRPr="003B1B16">
        <w:rPr>
          <w:rFonts w:ascii="Times New Roman" w:eastAsia="TimesNewRomanPSMT" w:hAnsi="Times New Roman" w:cs="Times New Roman"/>
          <w:sz w:val="28"/>
          <w:szCs w:val="28"/>
        </w:rPr>
        <w:t>.</w:t>
      </w:r>
      <w:proofErr w:type="gramEnd"/>
    </w:p>
    <w:p w:rsidR="00E0107A" w:rsidRPr="003B1B16" w:rsidRDefault="00E0107A" w:rsidP="00E0107A">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Не обошел своим вниманием государственную долговую политику </w:t>
      </w:r>
      <w:r w:rsidRPr="003B1B16">
        <w:rPr>
          <w:rFonts w:ascii="Times New Roman" w:hAnsi="Times New Roman"/>
          <w:sz w:val="28"/>
          <w:szCs w:val="28"/>
        </w:rPr>
        <w:br/>
        <w:t>и С. Ю. Витте. Наличие дефицита бюджета он воспринимал как «первейший и вернейший признак финансового ослабления» государства, а государственную долговую политику, реализуемую с целью финансирования дефицита бюджета, считал бременем, эгоистически возложенным на плечи будущих поколений</w:t>
      </w:r>
      <w:r w:rsidR="00960A45" w:rsidRPr="003B1B16">
        <w:rPr>
          <w:rFonts w:ascii="Times New Roman" w:hAnsi="Times New Roman"/>
          <w:sz w:val="28"/>
          <w:szCs w:val="28"/>
        </w:rPr>
        <w:t xml:space="preserve"> </w:t>
      </w:r>
      <w:r w:rsidR="00960A45" w:rsidRPr="003B1B16">
        <w:rPr>
          <w:rFonts w:ascii="Times New Roman" w:hAnsi="Times New Roman" w:cs="Times New Roman"/>
          <w:sz w:val="28"/>
          <w:szCs w:val="28"/>
        </w:rPr>
        <w:t>[5, с. 461]</w:t>
      </w:r>
      <w:r w:rsidRPr="003B1B16">
        <w:rPr>
          <w:rFonts w:ascii="Times New Roman" w:hAnsi="Times New Roman"/>
          <w:sz w:val="28"/>
          <w:szCs w:val="28"/>
        </w:rPr>
        <w:t>.</w:t>
      </w:r>
    </w:p>
    <w:p w:rsidR="00E0107A" w:rsidRPr="003B1B16" w:rsidRDefault="00E0107A" w:rsidP="00E0107A">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Вместе с тем С.Ю. Витте отмечал, что без государственного кредита не в состоянии обойтись ни одно государство. Ни проведение крупных социально-экономических реформ, ни реализация масштабных проектов немыслимо без обращения к государственному кредиту. С.Ю. Витте считал, что «по достижении известной степени задолженности кредитоспособность государства ослабляется, и оно лишается удобного источника к получению единовременно крупных сре</w:t>
      </w:r>
      <w:proofErr w:type="gramStart"/>
      <w:r w:rsidRPr="003B1B16">
        <w:rPr>
          <w:rFonts w:ascii="Times New Roman" w:hAnsi="Times New Roman"/>
          <w:sz w:val="28"/>
          <w:szCs w:val="28"/>
        </w:rPr>
        <w:t>дств пр</w:t>
      </w:r>
      <w:proofErr w:type="gramEnd"/>
      <w:r w:rsidRPr="003B1B16">
        <w:rPr>
          <w:rFonts w:ascii="Times New Roman" w:hAnsi="Times New Roman"/>
          <w:sz w:val="28"/>
          <w:szCs w:val="28"/>
        </w:rPr>
        <w:t>и наступлении в них чрезвычайной надобности. Все это говорит за умеренность и строгую обдуманность в пользовании государственным кредитом»</w:t>
      </w:r>
      <w:r w:rsidR="00D053C2" w:rsidRPr="003B1B16">
        <w:rPr>
          <w:rFonts w:ascii="Times New Roman" w:hAnsi="Times New Roman"/>
          <w:sz w:val="28"/>
          <w:szCs w:val="28"/>
        </w:rPr>
        <w:t xml:space="preserve"> </w:t>
      </w:r>
      <w:r w:rsidR="00D053C2" w:rsidRPr="003B1B16">
        <w:rPr>
          <w:rFonts w:ascii="Times New Roman" w:hAnsi="Times New Roman" w:cs="Times New Roman"/>
          <w:sz w:val="28"/>
          <w:szCs w:val="28"/>
        </w:rPr>
        <w:t>[5, с. 463-465]</w:t>
      </w:r>
      <w:r w:rsidRPr="003B1B16">
        <w:rPr>
          <w:rFonts w:ascii="Times New Roman" w:hAnsi="Times New Roman"/>
          <w:sz w:val="28"/>
          <w:szCs w:val="28"/>
        </w:rPr>
        <w:t>.</w:t>
      </w:r>
    </w:p>
    <w:p w:rsidR="00E0107A" w:rsidRPr="003B1B16" w:rsidRDefault="00E0107A" w:rsidP="00E0107A">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Также ряд работ по теории государственного долга был опубликован в России А.Н. </w:t>
      </w:r>
      <w:proofErr w:type="spellStart"/>
      <w:r w:rsidRPr="003B1B16">
        <w:rPr>
          <w:rFonts w:ascii="Times New Roman" w:hAnsi="Times New Roman"/>
          <w:sz w:val="28"/>
          <w:szCs w:val="28"/>
        </w:rPr>
        <w:t>Гурьевым</w:t>
      </w:r>
      <w:proofErr w:type="spellEnd"/>
      <w:r w:rsidRPr="003B1B16">
        <w:rPr>
          <w:rFonts w:ascii="Times New Roman" w:hAnsi="Times New Roman"/>
          <w:sz w:val="28"/>
          <w:szCs w:val="28"/>
        </w:rPr>
        <w:t xml:space="preserve">, П.П. </w:t>
      </w:r>
      <w:proofErr w:type="spellStart"/>
      <w:r w:rsidRPr="003B1B16">
        <w:rPr>
          <w:rFonts w:ascii="Times New Roman" w:hAnsi="Times New Roman"/>
          <w:sz w:val="28"/>
          <w:szCs w:val="28"/>
        </w:rPr>
        <w:t>Мигулиным</w:t>
      </w:r>
      <w:proofErr w:type="spellEnd"/>
      <w:r w:rsidRPr="003B1B16">
        <w:rPr>
          <w:rFonts w:ascii="Times New Roman" w:hAnsi="Times New Roman"/>
          <w:sz w:val="28"/>
          <w:szCs w:val="28"/>
        </w:rPr>
        <w:t xml:space="preserve">, М.И. </w:t>
      </w:r>
      <w:proofErr w:type="spellStart"/>
      <w:r w:rsidRPr="003B1B16">
        <w:rPr>
          <w:rFonts w:ascii="Times New Roman" w:hAnsi="Times New Roman"/>
          <w:sz w:val="28"/>
          <w:szCs w:val="28"/>
        </w:rPr>
        <w:t>Боголеповым</w:t>
      </w:r>
      <w:proofErr w:type="spellEnd"/>
      <w:r w:rsidRPr="003B1B16">
        <w:rPr>
          <w:rFonts w:ascii="Times New Roman" w:hAnsi="Times New Roman"/>
          <w:sz w:val="28"/>
          <w:szCs w:val="28"/>
        </w:rPr>
        <w:t xml:space="preserve"> и некоторыми другими авторами.</w:t>
      </w:r>
    </w:p>
    <w:p w:rsidR="00E0107A" w:rsidRPr="003B1B16" w:rsidRDefault="00E0107A" w:rsidP="00E0107A">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 xml:space="preserve">А.Н. Гурьев в своем труде «Очерк развития государственного долга в России» рассмотрел исторические этапы отечественной долговой политики, начиная с периода царствования Екатерины </w:t>
      </w:r>
      <w:r w:rsidRPr="003B1B16">
        <w:rPr>
          <w:rFonts w:ascii="Times New Roman" w:hAnsi="Times New Roman"/>
          <w:sz w:val="28"/>
          <w:szCs w:val="28"/>
          <w:lang w:val="en-US"/>
        </w:rPr>
        <w:t>II</w:t>
      </w:r>
      <w:r w:rsidRPr="003B1B16">
        <w:rPr>
          <w:rFonts w:ascii="Times New Roman" w:hAnsi="Times New Roman"/>
          <w:sz w:val="28"/>
          <w:szCs w:val="28"/>
        </w:rPr>
        <w:t xml:space="preserve"> и заканчивая периодом </w:t>
      </w:r>
      <w:r w:rsidRPr="003B1B16">
        <w:rPr>
          <w:rFonts w:ascii="Times New Roman" w:hAnsi="Times New Roman"/>
          <w:sz w:val="28"/>
          <w:szCs w:val="28"/>
        </w:rPr>
        <w:lastRenderedPageBreak/>
        <w:t xml:space="preserve">царствования последнего российского императора Николая </w:t>
      </w:r>
      <w:r w:rsidRPr="003B1B16">
        <w:rPr>
          <w:rFonts w:ascii="Times New Roman" w:hAnsi="Times New Roman"/>
          <w:sz w:val="28"/>
          <w:szCs w:val="28"/>
          <w:lang w:val="en-US"/>
        </w:rPr>
        <w:t>II</w:t>
      </w:r>
      <w:r w:rsidR="00645102" w:rsidRPr="003B1B16">
        <w:rPr>
          <w:rFonts w:ascii="Times New Roman" w:hAnsi="Times New Roman"/>
          <w:sz w:val="28"/>
          <w:szCs w:val="28"/>
        </w:rPr>
        <w:t xml:space="preserve"> </w:t>
      </w:r>
      <w:r w:rsidR="00645102" w:rsidRPr="003B1B16">
        <w:rPr>
          <w:rFonts w:ascii="Times New Roman" w:hAnsi="Times New Roman" w:cs="Times New Roman"/>
          <w:sz w:val="28"/>
          <w:szCs w:val="28"/>
        </w:rPr>
        <w:t>[6]</w:t>
      </w:r>
      <w:r w:rsidRPr="003B1B16">
        <w:rPr>
          <w:rFonts w:ascii="Times New Roman" w:hAnsi="Times New Roman"/>
          <w:sz w:val="28"/>
          <w:szCs w:val="28"/>
        </w:rPr>
        <w:t xml:space="preserve">. П.П. </w:t>
      </w:r>
      <w:proofErr w:type="spellStart"/>
      <w:r w:rsidRPr="003B1B16">
        <w:rPr>
          <w:rFonts w:ascii="Times New Roman" w:hAnsi="Times New Roman"/>
          <w:sz w:val="28"/>
          <w:szCs w:val="28"/>
        </w:rPr>
        <w:t>Мигулин</w:t>
      </w:r>
      <w:proofErr w:type="spellEnd"/>
      <w:r w:rsidRPr="003B1B16">
        <w:rPr>
          <w:rFonts w:ascii="Times New Roman" w:hAnsi="Times New Roman"/>
          <w:sz w:val="28"/>
          <w:szCs w:val="28"/>
        </w:rPr>
        <w:t xml:space="preserve"> в работе «Русский государственный кредит (1769-1899)» </w:t>
      </w:r>
      <w:r w:rsidR="00902C4D" w:rsidRPr="003B1B16">
        <w:rPr>
          <w:rFonts w:ascii="Times New Roman" w:hAnsi="Times New Roman"/>
          <w:sz w:val="28"/>
          <w:szCs w:val="28"/>
        </w:rPr>
        <w:t>проанализировал</w:t>
      </w:r>
      <w:r w:rsidR="001E7DB1" w:rsidRPr="003B1B16">
        <w:rPr>
          <w:rFonts w:ascii="Times New Roman" w:hAnsi="Times New Roman"/>
          <w:sz w:val="28"/>
          <w:szCs w:val="28"/>
        </w:rPr>
        <w:t xml:space="preserve"> состояние государственных финансов и госдолга в период деятельности каждого министра финансов. </w:t>
      </w:r>
      <w:r w:rsidRPr="003B1B16">
        <w:rPr>
          <w:rFonts w:ascii="Times New Roman" w:hAnsi="Times New Roman"/>
          <w:sz w:val="28"/>
          <w:szCs w:val="28"/>
        </w:rPr>
        <w:t xml:space="preserve">М.И. </w:t>
      </w:r>
      <w:proofErr w:type="spellStart"/>
      <w:r w:rsidRPr="003B1B16">
        <w:rPr>
          <w:rFonts w:ascii="Times New Roman" w:hAnsi="Times New Roman"/>
          <w:sz w:val="28"/>
          <w:szCs w:val="28"/>
        </w:rPr>
        <w:t>Боголепов</w:t>
      </w:r>
      <w:proofErr w:type="spellEnd"/>
      <w:r w:rsidRPr="003B1B16">
        <w:rPr>
          <w:rFonts w:ascii="Times New Roman" w:hAnsi="Times New Roman"/>
          <w:sz w:val="28"/>
          <w:szCs w:val="28"/>
        </w:rPr>
        <w:t xml:space="preserve"> в работе «Государственный долг» исследовал долги государства, которые обязаны своим происхождением войне, приготовлениям к войне и бюджетным дефицитам. Он отмечал экономическую целесообразность осуществления государственных заимствований, считал государственный кредит необходимым фактором общественного прогресса.  Но в то же время, по его мнению, государственный кредит «впитал в себя все то зло, которое обесценивает и позорит гордую человеческую цивилизацию»</w:t>
      </w:r>
      <w:r w:rsidR="00645102" w:rsidRPr="003B1B16">
        <w:rPr>
          <w:rFonts w:ascii="Times New Roman" w:hAnsi="Times New Roman"/>
          <w:sz w:val="28"/>
          <w:szCs w:val="28"/>
        </w:rPr>
        <w:t xml:space="preserve"> </w:t>
      </w:r>
      <w:r w:rsidR="00645102" w:rsidRPr="003B1B16">
        <w:rPr>
          <w:rFonts w:ascii="Times New Roman" w:hAnsi="Times New Roman" w:cs="Times New Roman"/>
          <w:sz w:val="28"/>
          <w:szCs w:val="28"/>
        </w:rPr>
        <w:t>[4, с. 569]</w:t>
      </w:r>
      <w:r w:rsidRPr="003B1B16">
        <w:rPr>
          <w:rFonts w:ascii="Times New Roman" w:hAnsi="Times New Roman"/>
          <w:sz w:val="28"/>
          <w:szCs w:val="28"/>
        </w:rPr>
        <w:t>.</w:t>
      </w:r>
    </w:p>
    <w:p w:rsidR="00E0107A" w:rsidRPr="003B1B16" w:rsidRDefault="009D1BB1" w:rsidP="00E0107A">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В</w:t>
      </w:r>
      <w:r w:rsidR="00E0107A" w:rsidRPr="003B1B16">
        <w:rPr>
          <w:rFonts w:ascii="Times New Roman" w:hAnsi="Times New Roman"/>
          <w:sz w:val="28"/>
          <w:szCs w:val="28"/>
        </w:rPr>
        <w:t xml:space="preserve"> советский период глубоких научных исследований </w:t>
      </w:r>
      <w:r w:rsidRPr="003B1B16">
        <w:rPr>
          <w:rFonts w:ascii="Times New Roman" w:hAnsi="Times New Roman"/>
          <w:sz w:val="28"/>
          <w:szCs w:val="28"/>
        </w:rPr>
        <w:t xml:space="preserve">в области теории и практики государственных заимствований </w:t>
      </w:r>
      <w:r w:rsidR="00E0107A" w:rsidRPr="003B1B16">
        <w:rPr>
          <w:rFonts w:ascii="Times New Roman" w:hAnsi="Times New Roman"/>
          <w:sz w:val="28"/>
          <w:szCs w:val="28"/>
        </w:rPr>
        <w:t xml:space="preserve">не проводилось. Такие </w:t>
      </w:r>
      <w:r w:rsidR="00627AA4" w:rsidRPr="003B1B16">
        <w:rPr>
          <w:rFonts w:ascii="Times New Roman" w:hAnsi="Times New Roman"/>
          <w:sz w:val="28"/>
          <w:szCs w:val="28"/>
        </w:rPr>
        <w:t>категории</w:t>
      </w:r>
      <w:r w:rsidR="00E0107A" w:rsidRPr="003B1B16">
        <w:rPr>
          <w:rFonts w:ascii="Times New Roman" w:hAnsi="Times New Roman"/>
          <w:sz w:val="28"/>
          <w:szCs w:val="28"/>
        </w:rPr>
        <w:t xml:space="preserve">, как государственный долг и дефицит бюджета, </w:t>
      </w:r>
      <w:r w:rsidR="00627AA4" w:rsidRPr="003B1B16">
        <w:rPr>
          <w:rFonts w:ascii="Times New Roman" w:hAnsi="Times New Roman"/>
          <w:sz w:val="28"/>
          <w:szCs w:val="28"/>
        </w:rPr>
        <w:t xml:space="preserve">считались негативными и присущими </w:t>
      </w:r>
      <w:r w:rsidR="00E0107A" w:rsidRPr="003B1B16">
        <w:rPr>
          <w:rFonts w:ascii="Times New Roman" w:hAnsi="Times New Roman"/>
          <w:sz w:val="28"/>
          <w:szCs w:val="28"/>
        </w:rPr>
        <w:t xml:space="preserve">исключительно буржуазным государствам. </w:t>
      </w:r>
    </w:p>
    <w:p w:rsidR="00160095" w:rsidRPr="003B1B16" w:rsidRDefault="006A42B2" w:rsidP="00160095">
      <w:pPr>
        <w:autoSpaceDE w:val="0"/>
        <w:autoSpaceDN w:val="0"/>
        <w:adjustRightInd w:val="0"/>
        <w:spacing w:after="0" w:line="360" w:lineRule="auto"/>
        <w:ind w:firstLine="709"/>
        <w:contextualSpacing/>
        <w:jc w:val="both"/>
        <w:rPr>
          <w:rFonts w:ascii="Times New Roman" w:hAnsi="Times New Roman"/>
          <w:vanish/>
          <w:sz w:val="28"/>
          <w:szCs w:val="28"/>
        </w:rPr>
      </w:pPr>
      <w:r w:rsidRPr="003B1B16">
        <w:rPr>
          <w:rFonts w:ascii="Times New Roman" w:hAnsi="Times New Roman"/>
          <w:sz w:val="28"/>
          <w:szCs w:val="28"/>
        </w:rPr>
        <w:t>С переходом к рыночной экономике и проведением Россией активной долговой политики появилось значительное количество публикаций</w:t>
      </w:r>
      <w:r w:rsidR="009D1BB1" w:rsidRPr="003B1B16">
        <w:rPr>
          <w:rFonts w:ascii="Times New Roman" w:hAnsi="Times New Roman"/>
          <w:sz w:val="28"/>
          <w:szCs w:val="28"/>
        </w:rPr>
        <w:t xml:space="preserve"> по данной тематике. </w:t>
      </w:r>
      <w:r w:rsidR="000751C7" w:rsidRPr="003B1B16">
        <w:rPr>
          <w:rFonts w:ascii="Times New Roman" w:hAnsi="Times New Roman"/>
          <w:sz w:val="28"/>
          <w:szCs w:val="28"/>
        </w:rPr>
        <w:t xml:space="preserve">Вопросы теории и практики государственных заимствований рассмотрены в трудах </w:t>
      </w:r>
      <w:r w:rsidR="00E85742" w:rsidRPr="003B1B16">
        <w:rPr>
          <w:rFonts w:ascii="Times New Roman" w:hAnsi="Times New Roman"/>
          <w:sz w:val="28"/>
          <w:szCs w:val="28"/>
        </w:rPr>
        <w:t xml:space="preserve">Б.И. Алехина, </w:t>
      </w:r>
      <w:r w:rsidR="000751C7" w:rsidRPr="003B1B16">
        <w:rPr>
          <w:rFonts w:ascii="Times New Roman" w:hAnsi="Times New Roman"/>
          <w:sz w:val="28"/>
          <w:szCs w:val="28"/>
        </w:rPr>
        <w:t>Г.В. Поповой</w:t>
      </w:r>
      <w:r w:rsidR="00C264D2" w:rsidRPr="003B1B16">
        <w:rPr>
          <w:rFonts w:ascii="Times New Roman" w:hAnsi="Times New Roman"/>
          <w:sz w:val="28"/>
          <w:szCs w:val="28"/>
        </w:rPr>
        <w:t xml:space="preserve">. </w:t>
      </w:r>
      <w:r w:rsidR="00160095" w:rsidRPr="003B1B16">
        <w:rPr>
          <w:rFonts w:ascii="Times New Roman" w:hAnsi="Times New Roman"/>
          <w:sz w:val="28"/>
          <w:szCs w:val="28"/>
        </w:rPr>
        <w:t>История становления госдолга Российской Федерации изучены Ю.Я. Вавиловым, Т.Н.  Новожиловой, Б.А. Хейфецом</w:t>
      </w:r>
      <w:r w:rsidR="00A555E3" w:rsidRPr="003B1B16">
        <w:rPr>
          <w:rFonts w:ascii="Times New Roman" w:hAnsi="Times New Roman"/>
          <w:sz w:val="28"/>
          <w:szCs w:val="28"/>
        </w:rPr>
        <w:t>, с</w:t>
      </w:r>
      <w:r w:rsidR="00160095" w:rsidRPr="003B1B16">
        <w:rPr>
          <w:rFonts w:ascii="Times New Roman" w:hAnsi="Times New Roman"/>
          <w:sz w:val="28"/>
          <w:szCs w:val="28"/>
        </w:rPr>
        <w:t xml:space="preserve">овременные тенденции </w:t>
      </w:r>
      <w:r w:rsidR="00A555E3" w:rsidRPr="003B1B16">
        <w:rPr>
          <w:rFonts w:ascii="Times New Roman" w:hAnsi="Times New Roman"/>
          <w:sz w:val="28"/>
          <w:szCs w:val="28"/>
        </w:rPr>
        <w:t xml:space="preserve">его </w:t>
      </w:r>
      <w:r w:rsidR="00160095" w:rsidRPr="003B1B16">
        <w:rPr>
          <w:rFonts w:ascii="Times New Roman" w:hAnsi="Times New Roman"/>
          <w:sz w:val="28"/>
          <w:szCs w:val="28"/>
        </w:rPr>
        <w:t xml:space="preserve">развития </w:t>
      </w:r>
      <w:r w:rsidR="00A555E3" w:rsidRPr="003B1B16">
        <w:rPr>
          <w:rFonts w:ascii="Times New Roman" w:hAnsi="Times New Roman"/>
          <w:sz w:val="28"/>
          <w:szCs w:val="28"/>
        </w:rPr>
        <w:t>-</w:t>
      </w:r>
      <w:r w:rsidR="00160095" w:rsidRPr="003B1B16">
        <w:rPr>
          <w:rFonts w:ascii="Times New Roman" w:hAnsi="Times New Roman"/>
          <w:sz w:val="28"/>
          <w:szCs w:val="28"/>
        </w:rPr>
        <w:t xml:space="preserve"> Л.Б. </w:t>
      </w:r>
      <w:proofErr w:type="spellStart"/>
      <w:r w:rsidR="00160095" w:rsidRPr="003B1B16">
        <w:rPr>
          <w:rFonts w:ascii="Times New Roman" w:hAnsi="Times New Roman"/>
          <w:sz w:val="28"/>
          <w:szCs w:val="28"/>
        </w:rPr>
        <w:t>Мохнаткиной</w:t>
      </w:r>
      <w:proofErr w:type="spellEnd"/>
      <w:r w:rsidR="00160095" w:rsidRPr="003B1B16">
        <w:rPr>
          <w:rFonts w:ascii="Times New Roman" w:hAnsi="Times New Roman"/>
          <w:sz w:val="28"/>
          <w:szCs w:val="28"/>
        </w:rPr>
        <w:t>.</w:t>
      </w:r>
      <w:r w:rsidR="00160095" w:rsidRPr="003B1B16">
        <w:rPr>
          <w:rFonts w:ascii="Times New Roman" w:hAnsi="Times New Roman"/>
          <w:vanish/>
          <w:sz w:val="28"/>
          <w:szCs w:val="28"/>
        </w:rPr>
        <w:t>РорРлдопидлрип</w:t>
      </w:r>
    </w:p>
    <w:p w:rsidR="000751C7" w:rsidRPr="003B1B16" w:rsidRDefault="00A555E3" w:rsidP="00A555E3">
      <w:pPr>
        <w:autoSpaceDE w:val="0"/>
        <w:autoSpaceDN w:val="0"/>
        <w:adjustRightInd w:val="0"/>
        <w:spacing w:after="0" w:line="360" w:lineRule="auto"/>
        <w:contextualSpacing/>
        <w:jc w:val="both"/>
        <w:rPr>
          <w:rFonts w:ascii="Times New Roman" w:hAnsi="Times New Roman"/>
          <w:sz w:val="28"/>
          <w:szCs w:val="28"/>
        </w:rPr>
      </w:pPr>
      <w:r w:rsidRPr="003B1B16">
        <w:rPr>
          <w:rFonts w:ascii="Times New Roman" w:hAnsi="Times New Roman"/>
          <w:sz w:val="28"/>
          <w:szCs w:val="28"/>
        </w:rPr>
        <w:t xml:space="preserve"> </w:t>
      </w:r>
      <w:r w:rsidR="00160095" w:rsidRPr="003B1B16">
        <w:rPr>
          <w:rFonts w:ascii="Times New Roman" w:hAnsi="Times New Roman"/>
          <w:sz w:val="28"/>
          <w:szCs w:val="28"/>
        </w:rPr>
        <w:t xml:space="preserve">Правовая природа государственного долга раскрыта в работах А.В. Богдановой, Ю.К. Цареградской, Ю.А. Крохиной. </w:t>
      </w:r>
      <w:r w:rsidR="00C264D2" w:rsidRPr="003B1B16">
        <w:rPr>
          <w:rFonts w:ascii="Times New Roman" w:hAnsi="Times New Roman"/>
          <w:sz w:val="28"/>
          <w:szCs w:val="28"/>
        </w:rPr>
        <w:t xml:space="preserve">Исследование системы управления госдолгом и оценка ее эффективности проведены </w:t>
      </w:r>
      <w:r w:rsidR="00DC7ACA" w:rsidRPr="003B1B16">
        <w:rPr>
          <w:rFonts w:ascii="Times New Roman" w:hAnsi="Times New Roman"/>
          <w:sz w:val="28"/>
          <w:szCs w:val="28"/>
        </w:rPr>
        <w:t>Л.С. Брагинской.</w:t>
      </w:r>
      <w:r w:rsidR="00C264D2" w:rsidRPr="003B1B16">
        <w:rPr>
          <w:rFonts w:ascii="Times New Roman" w:hAnsi="Times New Roman"/>
          <w:sz w:val="28"/>
          <w:szCs w:val="28"/>
        </w:rPr>
        <w:t xml:space="preserve"> </w:t>
      </w:r>
      <w:r w:rsidR="00160095" w:rsidRPr="003B1B16">
        <w:rPr>
          <w:rFonts w:ascii="Times New Roman" w:hAnsi="Times New Roman"/>
          <w:sz w:val="28"/>
          <w:szCs w:val="28"/>
        </w:rPr>
        <w:t xml:space="preserve">Модели управления государственным долгом приведены в </w:t>
      </w:r>
      <w:r w:rsidR="002F486C" w:rsidRPr="003B1B16">
        <w:rPr>
          <w:rFonts w:ascii="Times New Roman" w:hAnsi="Times New Roman"/>
          <w:sz w:val="28"/>
          <w:szCs w:val="28"/>
        </w:rPr>
        <w:t>трудах</w:t>
      </w:r>
      <w:r w:rsidR="00160095" w:rsidRPr="003B1B16">
        <w:rPr>
          <w:rFonts w:ascii="Times New Roman" w:hAnsi="Times New Roman"/>
          <w:sz w:val="28"/>
          <w:szCs w:val="28"/>
        </w:rPr>
        <w:t xml:space="preserve"> А.Е. Ковалишина, А.П. Вавилова, А.Е. Тумановой, Н.А. </w:t>
      </w:r>
      <w:proofErr w:type="spellStart"/>
      <w:r w:rsidR="00160095" w:rsidRPr="003B1B16">
        <w:rPr>
          <w:rFonts w:ascii="Times New Roman" w:hAnsi="Times New Roman"/>
          <w:sz w:val="28"/>
          <w:szCs w:val="28"/>
        </w:rPr>
        <w:t>Шагас</w:t>
      </w:r>
      <w:proofErr w:type="spellEnd"/>
      <w:r w:rsidR="00160095" w:rsidRPr="003B1B16">
        <w:rPr>
          <w:rFonts w:ascii="Times New Roman" w:hAnsi="Times New Roman"/>
          <w:sz w:val="28"/>
          <w:szCs w:val="28"/>
        </w:rPr>
        <w:t xml:space="preserve">. </w:t>
      </w:r>
      <w:r w:rsidR="005A6A7E" w:rsidRPr="003B1B16">
        <w:rPr>
          <w:rFonts w:ascii="Times New Roman" w:hAnsi="Times New Roman"/>
          <w:sz w:val="28"/>
          <w:szCs w:val="28"/>
        </w:rPr>
        <w:t>Практика долговой политики российских регионов</w:t>
      </w:r>
      <w:r w:rsidR="00B42441" w:rsidRPr="003B1B16">
        <w:rPr>
          <w:rFonts w:ascii="Times New Roman" w:hAnsi="Times New Roman"/>
          <w:sz w:val="28"/>
          <w:szCs w:val="28"/>
        </w:rPr>
        <w:t xml:space="preserve"> </w:t>
      </w:r>
      <w:r w:rsidR="005A6A7E" w:rsidRPr="003B1B16">
        <w:rPr>
          <w:rFonts w:ascii="Times New Roman" w:hAnsi="Times New Roman"/>
          <w:sz w:val="28"/>
          <w:szCs w:val="28"/>
        </w:rPr>
        <w:t xml:space="preserve">отражена в работах </w:t>
      </w:r>
      <w:r w:rsidR="00B42441" w:rsidRPr="003B1B16">
        <w:rPr>
          <w:rFonts w:ascii="Times New Roman" w:hAnsi="Times New Roman"/>
          <w:sz w:val="28"/>
          <w:szCs w:val="28"/>
        </w:rPr>
        <w:t>И.В. Бабич, Д.С. Зуева</w:t>
      </w:r>
      <w:r w:rsidR="005A6A7E" w:rsidRPr="003B1B16">
        <w:rPr>
          <w:rFonts w:ascii="Times New Roman" w:hAnsi="Times New Roman"/>
          <w:sz w:val="28"/>
          <w:szCs w:val="28"/>
        </w:rPr>
        <w:t xml:space="preserve">, Л.Н. Лыковой, Н.Б. Крыловой, А.Б. </w:t>
      </w:r>
      <w:proofErr w:type="spellStart"/>
      <w:r w:rsidR="005A6A7E" w:rsidRPr="003B1B16">
        <w:rPr>
          <w:rFonts w:ascii="Times New Roman" w:hAnsi="Times New Roman"/>
          <w:sz w:val="28"/>
          <w:szCs w:val="28"/>
        </w:rPr>
        <w:t>Чебановой</w:t>
      </w:r>
      <w:proofErr w:type="spellEnd"/>
      <w:r w:rsidR="00B42441" w:rsidRPr="003B1B16">
        <w:rPr>
          <w:rFonts w:ascii="Times New Roman" w:hAnsi="Times New Roman"/>
          <w:sz w:val="28"/>
          <w:szCs w:val="28"/>
        </w:rPr>
        <w:t>.</w:t>
      </w:r>
    </w:p>
    <w:p w:rsidR="00765434" w:rsidRPr="00654AD0" w:rsidRDefault="003518E6" w:rsidP="006A42B2">
      <w:pPr>
        <w:autoSpaceDE w:val="0"/>
        <w:autoSpaceDN w:val="0"/>
        <w:adjustRightInd w:val="0"/>
        <w:spacing w:after="0" w:line="360" w:lineRule="auto"/>
        <w:ind w:firstLine="709"/>
        <w:contextualSpacing/>
        <w:jc w:val="both"/>
        <w:rPr>
          <w:rFonts w:ascii="Times New Roman" w:hAnsi="Times New Roman"/>
          <w:sz w:val="28"/>
          <w:szCs w:val="28"/>
        </w:rPr>
      </w:pPr>
      <w:r w:rsidRPr="003B1B16">
        <w:rPr>
          <w:rFonts w:ascii="Times New Roman" w:hAnsi="Times New Roman"/>
          <w:sz w:val="28"/>
          <w:szCs w:val="28"/>
        </w:rPr>
        <w:t>П</w:t>
      </w:r>
      <w:r w:rsidR="00836C44" w:rsidRPr="003B1B16">
        <w:rPr>
          <w:rFonts w:ascii="Times New Roman" w:hAnsi="Times New Roman"/>
          <w:sz w:val="28"/>
          <w:szCs w:val="28"/>
        </w:rPr>
        <w:t xml:space="preserve">о моему мнению, </w:t>
      </w:r>
      <w:r w:rsidRPr="003B1B16">
        <w:rPr>
          <w:rFonts w:ascii="Times New Roman" w:hAnsi="Times New Roman"/>
          <w:sz w:val="28"/>
          <w:szCs w:val="28"/>
        </w:rPr>
        <w:t xml:space="preserve">анализ исторического опыта осуществления заимствований, изучение </w:t>
      </w:r>
      <w:r w:rsidR="00047770" w:rsidRPr="003B1B16">
        <w:rPr>
          <w:rFonts w:ascii="Times New Roman" w:hAnsi="Times New Roman"/>
          <w:sz w:val="28"/>
          <w:szCs w:val="28"/>
        </w:rPr>
        <w:t>не только</w:t>
      </w:r>
      <w:r w:rsidRPr="003B1B16">
        <w:rPr>
          <w:rFonts w:ascii="Times New Roman" w:hAnsi="Times New Roman"/>
          <w:sz w:val="28"/>
          <w:szCs w:val="28"/>
        </w:rPr>
        <w:t xml:space="preserve"> современных публикаций</w:t>
      </w:r>
      <w:r w:rsidR="00836C44" w:rsidRPr="003B1B16">
        <w:rPr>
          <w:rFonts w:ascii="Times New Roman" w:hAnsi="Times New Roman"/>
          <w:sz w:val="28"/>
          <w:szCs w:val="28"/>
        </w:rPr>
        <w:t xml:space="preserve"> в области </w:t>
      </w:r>
      <w:r w:rsidR="00675C26" w:rsidRPr="003B1B16">
        <w:rPr>
          <w:rFonts w:ascii="Times New Roman" w:hAnsi="Times New Roman"/>
          <w:sz w:val="28"/>
          <w:szCs w:val="28"/>
        </w:rPr>
        <w:lastRenderedPageBreak/>
        <w:t>долговых отношений</w:t>
      </w:r>
      <w:r w:rsidR="00836C44" w:rsidRPr="003B1B16">
        <w:rPr>
          <w:rFonts w:ascii="Times New Roman" w:hAnsi="Times New Roman"/>
          <w:sz w:val="28"/>
          <w:szCs w:val="28"/>
        </w:rPr>
        <w:t xml:space="preserve">, </w:t>
      </w:r>
      <w:r w:rsidR="00047770" w:rsidRPr="003B1B16">
        <w:rPr>
          <w:rFonts w:ascii="Times New Roman" w:hAnsi="Times New Roman"/>
          <w:sz w:val="28"/>
          <w:szCs w:val="28"/>
        </w:rPr>
        <w:t>но и</w:t>
      </w:r>
      <w:r w:rsidRPr="003B1B16">
        <w:rPr>
          <w:rFonts w:ascii="Times New Roman" w:hAnsi="Times New Roman"/>
          <w:sz w:val="28"/>
          <w:szCs w:val="28"/>
        </w:rPr>
        <w:t xml:space="preserve"> трудов </w:t>
      </w:r>
      <w:r w:rsidR="00EF19CA" w:rsidRPr="003B1B16">
        <w:rPr>
          <w:rFonts w:ascii="Times New Roman" w:hAnsi="Times New Roman"/>
          <w:sz w:val="28"/>
          <w:szCs w:val="28"/>
        </w:rPr>
        <w:t>отечественных ученых-экономистов, заложивших основы теории государственного долга</w:t>
      </w:r>
      <w:r w:rsidR="002F486C" w:rsidRPr="003B1B16">
        <w:rPr>
          <w:rFonts w:ascii="Times New Roman" w:hAnsi="Times New Roman"/>
          <w:sz w:val="28"/>
          <w:szCs w:val="28"/>
        </w:rPr>
        <w:t>,</w:t>
      </w:r>
      <w:r w:rsidR="000B0986" w:rsidRPr="003B1B16">
        <w:rPr>
          <w:rFonts w:ascii="Times New Roman" w:hAnsi="Times New Roman"/>
          <w:sz w:val="28"/>
          <w:szCs w:val="28"/>
        </w:rPr>
        <w:t xml:space="preserve"> </w:t>
      </w:r>
      <w:r w:rsidR="00047770" w:rsidRPr="003B1B16">
        <w:rPr>
          <w:rFonts w:ascii="Times New Roman" w:hAnsi="Times New Roman"/>
          <w:sz w:val="28"/>
          <w:szCs w:val="28"/>
        </w:rPr>
        <w:t>представляют определенный научный интерес.</w:t>
      </w:r>
      <w:r w:rsidR="000B0986" w:rsidRPr="003B1B16">
        <w:rPr>
          <w:rFonts w:ascii="Times New Roman" w:hAnsi="Times New Roman"/>
          <w:sz w:val="28"/>
          <w:szCs w:val="28"/>
        </w:rPr>
        <w:t xml:space="preserve"> </w:t>
      </w:r>
      <w:r w:rsidR="00765434" w:rsidRPr="003B1B16">
        <w:rPr>
          <w:rFonts w:ascii="Times New Roman" w:hAnsi="Times New Roman"/>
          <w:sz w:val="28"/>
          <w:szCs w:val="28"/>
        </w:rPr>
        <w:t xml:space="preserve">Кредитная история страны формируется с </w:t>
      </w:r>
      <w:r w:rsidR="000B0986" w:rsidRPr="003B1B16">
        <w:rPr>
          <w:rFonts w:ascii="Times New Roman" w:hAnsi="Times New Roman"/>
          <w:sz w:val="28"/>
          <w:szCs w:val="28"/>
        </w:rPr>
        <w:t xml:space="preserve">момента осуществления </w:t>
      </w:r>
      <w:r w:rsidR="00765434" w:rsidRPr="003B1B16">
        <w:rPr>
          <w:rFonts w:ascii="Times New Roman" w:hAnsi="Times New Roman"/>
          <w:sz w:val="28"/>
          <w:szCs w:val="28"/>
        </w:rPr>
        <w:t xml:space="preserve">первых </w:t>
      </w:r>
      <w:r w:rsidR="000B0986" w:rsidRPr="003B1B16">
        <w:rPr>
          <w:rFonts w:ascii="Times New Roman" w:hAnsi="Times New Roman"/>
          <w:sz w:val="28"/>
          <w:szCs w:val="28"/>
        </w:rPr>
        <w:t>займов</w:t>
      </w:r>
      <w:r w:rsidR="00765434" w:rsidRPr="003B1B16">
        <w:rPr>
          <w:rFonts w:ascii="Times New Roman" w:hAnsi="Times New Roman"/>
          <w:sz w:val="28"/>
          <w:szCs w:val="28"/>
        </w:rPr>
        <w:t xml:space="preserve"> на внешнем рынке и остается одной из </w:t>
      </w:r>
      <w:r w:rsidR="003A6344" w:rsidRPr="003B1B16">
        <w:rPr>
          <w:rFonts w:ascii="Times New Roman" w:hAnsi="Times New Roman"/>
          <w:sz w:val="28"/>
          <w:szCs w:val="28"/>
        </w:rPr>
        <w:t xml:space="preserve">ее </w:t>
      </w:r>
      <w:r w:rsidR="00765434" w:rsidRPr="003B1B16">
        <w:rPr>
          <w:rFonts w:ascii="Times New Roman" w:hAnsi="Times New Roman"/>
          <w:sz w:val="28"/>
          <w:szCs w:val="28"/>
        </w:rPr>
        <w:t>важнейших финансовых характеристик на протяжении всего периода существования.</w:t>
      </w:r>
      <w:r w:rsidR="003A6344" w:rsidRPr="003B1B16">
        <w:rPr>
          <w:rFonts w:ascii="Times New Roman" w:hAnsi="Times New Roman"/>
          <w:sz w:val="28"/>
          <w:szCs w:val="28"/>
        </w:rPr>
        <w:t xml:space="preserve"> </w:t>
      </w:r>
      <w:r w:rsidR="000B0986" w:rsidRPr="003B1B16">
        <w:rPr>
          <w:rFonts w:ascii="Times New Roman" w:hAnsi="Times New Roman"/>
          <w:sz w:val="28"/>
          <w:szCs w:val="28"/>
        </w:rPr>
        <w:t>Так, при восстановлении рыночных отношений и в</w:t>
      </w:r>
      <w:r w:rsidR="003A6344" w:rsidRPr="003B1B16">
        <w:rPr>
          <w:rFonts w:ascii="Times New Roman" w:hAnsi="Times New Roman"/>
          <w:sz w:val="28"/>
          <w:szCs w:val="28"/>
        </w:rPr>
        <w:t>озвращ</w:t>
      </w:r>
      <w:r w:rsidR="000B0986" w:rsidRPr="003B1B16">
        <w:rPr>
          <w:rFonts w:ascii="Times New Roman" w:hAnsi="Times New Roman"/>
          <w:sz w:val="28"/>
          <w:szCs w:val="28"/>
        </w:rPr>
        <w:t>ении</w:t>
      </w:r>
      <w:r w:rsidR="003A6344" w:rsidRPr="003B1B16">
        <w:rPr>
          <w:rFonts w:ascii="Times New Roman" w:hAnsi="Times New Roman"/>
          <w:sz w:val="28"/>
          <w:szCs w:val="28"/>
        </w:rPr>
        <w:t xml:space="preserve"> на международный </w:t>
      </w:r>
      <w:r w:rsidR="000B0986" w:rsidRPr="003B1B16">
        <w:rPr>
          <w:rFonts w:ascii="Times New Roman" w:hAnsi="Times New Roman"/>
          <w:sz w:val="28"/>
          <w:szCs w:val="28"/>
        </w:rPr>
        <w:t xml:space="preserve">кредитный </w:t>
      </w:r>
      <w:r w:rsidR="003A6344" w:rsidRPr="003B1B16">
        <w:rPr>
          <w:rFonts w:ascii="Times New Roman" w:hAnsi="Times New Roman"/>
          <w:sz w:val="28"/>
          <w:szCs w:val="28"/>
        </w:rPr>
        <w:t xml:space="preserve">рынок Россия столкнулась с казалось-бы </w:t>
      </w:r>
      <w:r w:rsidR="000B0986" w:rsidRPr="003B1B16">
        <w:rPr>
          <w:rFonts w:ascii="Times New Roman" w:hAnsi="Times New Roman"/>
          <w:sz w:val="28"/>
          <w:szCs w:val="28"/>
        </w:rPr>
        <w:t>оставшимися в далеком прошлом</w:t>
      </w:r>
      <w:r w:rsidR="003A6344" w:rsidRPr="003B1B16">
        <w:rPr>
          <w:rFonts w:ascii="Times New Roman" w:hAnsi="Times New Roman"/>
          <w:sz w:val="28"/>
          <w:szCs w:val="28"/>
        </w:rPr>
        <w:t xml:space="preserve"> проблемами, связанными с внешними «царскими» долгами. </w:t>
      </w:r>
      <w:r w:rsidR="00675C26" w:rsidRPr="003B1B16">
        <w:rPr>
          <w:rFonts w:ascii="Times New Roman" w:hAnsi="Times New Roman"/>
          <w:sz w:val="28"/>
          <w:szCs w:val="28"/>
        </w:rPr>
        <w:t xml:space="preserve">Что касается теоретических разработок, хотелось бы отметить, что описанные И.Х. Озеровым более ста лет назад консолидация и конверсия на сегодняшний день являются одними из основных методов управления государственным долгом. </w:t>
      </w:r>
      <w:r w:rsidR="003A6344" w:rsidRPr="003B1B16">
        <w:rPr>
          <w:rFonts w:ascii="Times New Roman" w:hAnsi="Times New Roman"/>
          <w:sz w:val="28"/>
          <w:szCs w:val="28"/>
        </w:rPr>
        <w:t>Поэтому исторический подход к изучению задолженности России не только интересен сам по себе, но и весьма полезен для анализа современной ситуации, сложившейся в данной сфере.</w:t>
      </w:r>
    </w:p>
    <w:p w:rsidR="007E254A" w:rsidRPr="00654AD0" w:rsidRDefault="007E254A" w:rsidP="007E254A">
      <w:pPr>
        <w:autoSpaceDE w:val="0"/>
        <w:autoSpaceDN w:val="0"/>
        <w:adjustRightInd w:val="0"/>
        <w:spacing w:after="0" w:line="360" w:lineRule="auto"/>
        <w:ind w:firstLine="709"/>
        <w:contextualSpacing/>
        <w:jc w:val="both"/>
        <w:rPr>
          <w:rFonts w:ascii="Times New Roman" w:hAnsi="Times New Roman"/>
          <w:sz w:val="28"/>
          <w:szCs w:val="28"/>
        </w:rPr>
      </w:pPr>
    </w:p>
    <w:p w:rsidR="00EB7F7D" w:rsidRPr="00654AD0" w:rsidRDefault="00EB7F7D" w:rsidP="007E254A">
      <w:pPr>
        <w:autoSpaceDE w:val="0"/>
        <w:autoSpaceDN w:val="0"/>
        <w:adjustRightInd w:val="0"/>
        <w:spacing w:after="0" w:line="360" w:lineRule="auto"/>
        <w:ind w:firstLine="709"/>
        <w:contextualSpacing/>
        <w:jc w:val="both"/>
        <w:rPr>
          <w:rFonts w:ascii="Times New Roman" w:hAnsi="Times New Roman"/>
          <w:sz w:val="28"/>
          <w:szCs w:val="28"/>
        </w:rPr>
      </w:pPr>
      <w:r w:rsidRPr="00654AD0">
        <w:rPr>
          <w:rFonts w:ascii="Times New Roman" w:hAnsi="Times New Roman"/>
          <w:sz w:val="28"/>
          <w:szCs w:val="28"/>
        </w:rPr>
        <w:t>Список литературы:</w:t>
      </w:r>
    </w:p>
    <w:p w:rsidR="00751F91" w:rsidRPr="00654AD0" w:rsidRDefault="00751F91" w:rsidP="00751F91">
      <w:pPr>
        <w:pStyle w:val="a3"/>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654AD0">
        <w:rPr>
          <w:rFonts w:ascii="Times New Roman" w:hAnsi="Times New Roman"/>
          <w:sz w:val="28"/>
          <w:szCs w:val="28"/>
        </w:rPr>
        <w:t>Договор о правопреемстве в отношении внешнего государственного долга и активов Союза ССР от 04.12.1991 [Электронный ресурс]. Доступ из справочно-правовой системы «</w:t>
      </w:r>
      <w:proofErr w:type="spellStart"/>
      <w:r w:rsidRPr="00654AD0">
        <w:rPr>
          <w:rFonts w:ascii="Times New Roman" w:hAnsi="Times New Roman"/>
          <w:sz w:val="28"/>
          <w:szCs w:val="28"/>
        </w:rPr>
        <w:t>КонсультантПлюс</w:t>
      </w:r>
      <w:proofErr w:type="spellEnd"/>
      <w:r w:rsidRPr="00654AD0">
        <w:rPr>
          <w:rFonts w:ascii="Times New Roman" w:hAnsi="Times New Roman"/>
          <w:sz w:val="28"/>
          <w:szCs w:val="28"/>
        </w:rPr>
        <w:t>».</w:t>
      </w:r>
    </w:p>
    <w:p w:rsidR="00DC211D" w:rsidRPr="00654AD0" w:rsidRDefault="00DC211D" w:rsidP="00DC211D">
      <w:pPr>
        <w:pStyle w:val="a3"/>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654AD0">
        <w:rPr>
          <w:rFonts w:ascii="Times New Roman" w:hAnsi="Times New Roman"/>
          <w:sz w:val="28"/>
          <w:szCs w:val="28"/>
        </w:rPr>
        <w:t xml:space="preserve">Алехина Е.Л. Государственный кредит в концепции М.Ф. Орлова. [Электронный ресурс] // Образование и право. Научно-правовой журнал: сайт. – URL: </w:t>
      </w:r>
      <w:hyperlink r:id="rId9" w:history="1">
        <w:r w:rsidRPr="00654AD0">
          <w:rPr>
            <w:rFonts w:ascii="Times New Roman" w:hAnsi="Times New Roman"/>
            <w:sz w:val="28"/>
            <w:szCs w:val="28"/>
          </w:rPr>
          <w:t>http://education.law-books.ru/shop/4-44-13/4-44-13-19.PDF</w:t>
        </w:r>
      </w:hyperlink>
      <w:r w:rsidRPr="00654AD0">
        <w:rPr>
          <w:rFonts w:ascii="Times New Roman" w:hAnsi="Times New Roman"/>
          <w:sz w:val="28"/>
          <w:szCs w:val="28"/>
        </w:rPr>
        <w:t xml:space="preserve"> (дата обращения 01.11.2016). </w:t>
      </w:r>
    </w:p>
    <w:p w:rsidR="00751F91" w:rsidRPr="00751F91" w:rsidRDefault="00751F91" w:rsidP="00751F91">
      <w:pPr>
        <w:pStyle w:val="a3"/>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654AD0">
        <w:rPr>
          <w:rFonts w:ascii="Times New Roman" w:hAnsi="Times New Roman"/>
          <w:sz w:val="28"/>
          <w:szCs w:val="28"/>
        </w:rPr>
        <w:t xml:space="preserve">Богданова А.В. Государственный кредит в Российской Федерации: учебное пособие / под ред. А. А. </w:t>
      </w:r>
      <w:proofErr w:type="spellStart"/>
      <w:r w:rsidRPr="00654AD0">
        <w:rPr>
          <w:rFonts w:ascii="Times New Roman" w:hAnsi="Times New Roman"/>
          <w:sz w:val="28"/>
          <w:szCs w:val="28"/>
        </w:rPr>
        <w:t>Ялбулганова</w:t>
      </w:r>
      <w:proofErr w:type="spellEnd"/>
      <w:r w:rsidRPr="00751F91">
        <w:rPr>
          <w:rFonts w:ascii="Times New Roman" w:hAnsi="Times New Roman"/>
          <w:sz w:val="28"/>
          <w:szCs w:val="28"/>
        </w:rPr>
        <w:t xml:space="preserve">. </w:t>
      </w:r>
      <w:r>
        <w:rPr>
          <w:rFonts w:ascii="Times New Roman" w:hAnsi="Times New Roman"/>
          <w:sz w:val="28"/>
          <w:szCs w:val="28"/>
        </w:rPr>
        <w:t xml:space="preserve">- </w:t>
      </w:r>
      <w:r w:rsidRPr="00751F91">
        <w:rPr>
          <w:rFonts w:ascii="Times New Roman" w:hAnsi="Times New Roman"/>
          <w:sz w:val="28"/>
          <w:szCs w:val="28"/>
        </w:rPr>
        <w:t>М.: ВШЭ, 2014.</w:t>
      </w:r>
    </w:p>
    <w:p w:rsidR="00751F91" w:rsidRDefault="00751F91" w:rsidP="00751F91">
      <w:pPr>
        <w:pStyle w:val="a3"/>
        <w:numPr>
          <w:ilvl w:val="0"/>
          <w:numId w:val="3"/>
        </w:numPr>
        <w:autoSpaceDE w:val="0"/>
        <w:autoSpaceDN w:val="0"/>
        <w:adjustRightInd w:val="0"/>
        <w:spacing w:after="0" w:line="360" w:lineRule="auto"/>
        <w:ind w:left="0" w:firstLine="709"/>
        <w:jc w:val="both"/>
        <w:rPr>
          <w:rFonts w:ascii="Times New Roman" w:hAnsi="Times New Roman"/>
          <w:sz w:val="28"/>
          <w:szCs w:val="28"/>
        </w:rPr>
      </w:pPr>
      <w:proofErr w:type="spellStart"/>
      <w:r w:rsidRPr="00751F91">
        <w:rPr>
          <w:rFonts w:ascii="Times New Roman" w:hAnsi="Times New Roman"/>
          <w:sz w:val="28"/>
          <w:szCs w:val="28"/>
        </w:rPr>
        <w:t>Боголепов</w:t>
      </w:r>
      <w:proofErr w:type="spellEnd"/>
      <w:r w:rsidRPr="00751F91">
        <w:rPr>
          <w:rFonts w:ascii="Times New Roman" w:hAnsi="Times New Roman"/>
          <w:sz w:val="28"/>
          <w:szCs w:val="28"/>
        </w:rPr>
        <w:t xml:space="preserve"> М.И. Государственный долг. </w:t>
      </w:r>
      <w:r>
        <w:rPr>
          <w:rFonts w:ascii="Times New Roman" w:hAnsi="Times New Roman"/>
          <w:sz w:val="28"/>
          <w:szCs w:val="28"/>
        </w:rPr>
        <w:t xml:space="preserve">- </w:t>
      </w:r>
      <w:proofErr w:type="spellStart"/>
      <w:r w:rsidRPr="00751F91">
        <w:rPr>
          <w:rFonts w:ascii="Times New Roman" w:hAnsi="Times New Roman"/>
          <w:sz w:val="28"/>
          <w:szCs w:val="28"/>
        </w:rPr>
        <w:t>СпБ</w:t>
      </w:r>
      <w:proofErr w:type="spellEnd"/>
      <w:r w:rsidRPr="00751F91">
        <w:rPr>
          <w:rFonts w:ascii="Times New Roman" w:hAnsi="Times New Roman"/>
          <w:sz w:val="28"/>
          <w:szCs w:val="28"/>
        </w:rPr>
        <w:t>: Издатель</w:t>
      </w:r>
      <w:r>
        <w:rPr>
          <w:rFonts w:ascii="Times New Roman" w:hAnsi="Times New Roman"/>
          <w:sz w:val="28"/>
          <w:szCs w:val="28"/>
        </w:rPr>
        <w:t xml:space="preserve">ство О.Н. Поповой, 1910. </w:t>
      </w:r>
    </w:p>
    <w:p w:rsidR="00751F91" w:rsidRDefault="00751F91" w:rsidP="00751F91">
      <w:pPr>
        <w:pStyle w:val="a3"/>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751F91">
        <w:rPr>
          <w:rFonts w:ascii="Times New Roman" w:hAnsi="Times New Roman"/>
          <w:sz w:val="28"/>
          <w:szCs w:val="28"/>
        </w:rPr>
        <w:t xml:space="preserve">Витте С.Ю. Конспект лекций о Народном и Государственном хозяйстве, читанных Его Императорскому Высочеству Великому Князю </w:t>
      </w:r>
      <w:r w:rsidRPr="00751F91">
        <w:rPr>
          <w:rFonts w:ascii="Times New Roman" w:hAnsi="Times New Roman"/>
          <w:sz w:val="28"/>
          <w:szCs w:val="28"/>
        </w:rPr>
        <w:lastRenderedPageBreak/>
        <w:t xml:space="preserve">Михаилу Александровичу в 1900-1902 </w:t>
      </w:r>
      <w:proofErr w:type="spellStart"/>
      <w:r w:rsidRPr="00751F91">
        <w:rPr>
          <w:rFonts w:ascii="Times New Roman" w:hAnsi="Times New Roman"/>
          <w:sz w:val="28"/>
          <w:szCs w:val="28"/>
        </w:rPr>
        <w:t>г.г</w:t>
      </w:r>
      <w:proofErr w:type="spellEnd"/>
      <w:r w:rsidRPr="00751F91">
        <w:rPr>
          <w:rFonts w:ascii="Times New Roman" w:hAnsi="Times New Roman"/>
          <w:sz w:val="28"/>
          <w:szCs w:val="28"/>
        </w:rPr>
        <w:t xml:space="preserve">. </w:t>
      </w:r>
      <w:r>
        <w:rPr>
          <w:rFonts w:ascii="Times New Roman" w:hAnsi="Times New Roman"/>
          <w:sz w:val="28"/>
          <w:szCs w:val="28"/>
        </w:rPr>
        <w:t xml:space="preserve">- </w:t>
      </w:r>
      <w:proofErr w:type="spellStart"/>
      <w:r w:rsidRPr="00751F91">
        <w:rPr>
          <w:rFonts w:ascii="Times New Roman" w:hAnsi="Times New Roman"/>
          <w:sz w:val="28"/>
          <w:szCs w:val="28"/>
        </w:rPr>
        <w:t>СпБ</w:t>
      </w:r>
      <w:proofErr w:type="spellEnd"/>
      <w:r w:rsidRPr="00751F91">
        <w:rPr>
          <w:rFonts w:ascii="Times New Roman" w:hAnsi="Times New Roman"/>
          <w:sz w:val="28"/>
          <w:szCs w:val="28"/>
        </w:rPr>
        <w:t xml:space="preserve">.: Типография </w:t>
      </w:r>
      <w:proofErr w:type="spellStart"/>
      <w:r w:rsidRPr="00751F91">
        <w:rPr>
          <w:rFonts w:ascii="Times New Roman" w:hAnsi="Times New Roman"/>
          <w:sz w:val="28"/>
          <w:szCs w:val="28"/>
        </w:rPr>
        <w:t>Акц</w:t>
      </w:r>
      <w:proofErr w:type="spellEnd"/>
      <w:r w:rsidRPr="00751F91">
        <w:rPr>
          <w:rFonts w:ascii="Times New Roman" w:hAnsi="Times New Roman"/>
          <w:sz w:val="28"/>
          <w:szCs w:val="28"/>
        </w:rPr>
        <w:t>. Общ. Брокгауз-</w:t>
      </w:r>
      <w:proofErr w:type="spellStart"/>
      <w:r w:rsidRPr="00751F91">
        <w:rPr>
          <w:rFonts w:ascii="Times New Roman" w:hAnsi="Times New Roman"/>
          <w:sz w:val="28"/>
          <w:szCs w:val="28"/>
        </w:rPr>
        <w:t>Ефрон</w:t>
      </w:r>
      <w:proofErr w:type="spellEnd"/>
      <w:r w:rsidRPr="00751F91">
        <w:rPr>
          <w:rFonts w:ascii="Times New Roman" w:hAnsi="Times New Roman"/>
          <w:sz w:val="28"/>
          <w:szCs w:val="28"/>
        </w:rPr>
        <w:t xml:space="preserve">, 1912. </w:t>
      </w:r>
    </w:p>
    <w:p w:rsidR="00751F91" w:rsidRPr="00751F91" w:rsidRDefault="00751F91" w:rsidP="00751F91">
      <w:pPr>
        <w:pStyle w:val="a3"/>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751F91">
        <w:rPr>
          <w:rFonts w:ascii="Times New Roman" w:hAnsi="Times New Roman"/>
          <w:sz w:val="28"/>
          <w:szCs w:val="28"/>
        </w:rPr>
        <w:t>Гурьев А.Н. Очерк развития государственного долга России.</w:t>
      </w:r>
      <w:r w:rsidR="000033CF">
        <w:rPr>
          <w:rFonts w:ascii="Times New Roman" w:hAnsi="Times New Roman"/>
          <w:sz w:val="28"/>
          <w:szCs w:val="28"/>
        </w:rPr>
        <w:t xml:space="preserve"> -</w:t>
      </w:r>
      <w:r w:rsidRPr="00751F91">
        <w:rPr>
          <w:rFonts w:ascii="Times New Roman" w:hAnsi="Times New Roman"/>
          <w:sz w:val="28"/>
          <w:szCs w:val="28"/>
        </w:rPr>
        <w:t xml:space="preserve"> </w:t>
      </w:r>
      <w:proofErr w:type="spellStart"/>
      <w:r w:rsidRPr="00751F91">
        <w:rPr>
          <w:rFonts w:ascii="Times New Roman" w:hAnsi="Times New Roman"/>
          <w:sz w:val="28"/>
          <w:szCs w:val="28"/>
        </w:rPr>
        <w:t>СпБ</w:t>
      </w:r>
      <w:proofErr w:type="spellEnd"/>
      <w:r w:rsidRPr="00751F91">
        <w:rPr>
          <w:rFonts w:ascii="Times New Roman" w:hAnsi="Times New Roman"/>
          <w:sz w:val="28"/>
          <w:szCs w:val="28"/>
        </w:rPr>
        <w:t xml:space="preserve">: Типография «Якорь», 1903. </w:t>
      </w:r>
    </w:p>
    <w:p w:rsidR="00751F91" w:rsidRDefault="000033CF" w:rsidP="00751F91">
      <w:pPr>
        <w:pStyle w:val="a3"/>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751F91">
        <w:rPr>
          <w:rFonts w:ascii="Times New Roman" w:hAnsi="Times New Roman"/>
          <w:sz w:val="28"/>
          <w:szCs w:val="28"/>
        </w:rPr>
        <w:t xml:space="preserve">Исаев А.А. Государственный кредит. </w:t>
      </w:r>
      <w:r>
        <w:rPr>
          <w:rFonts w:ascii="Times New Roman" w:hAnsi="Times New Roman"/>
          <w:sz w:val="28"/>
          <w:szCs w:val="28"/>
        </w:rPr>
        <w:t xml:space="preserve">- </w:t>
      </w:r>
      <w:r w:rsidRPr="00751F91">
        <w:rPr>
          <w:rFonts w:ascii="Times New Roman" w:hAnsi="Times New Roman"/>
          <w:sz w:val="28"/>
          <w:szCs w:val="28"/>
        </w:rPr>
        <w:t>Ярославль: Типография Г. Фальк, 1886.</w:t>
      </w:r>
    </w:p>
    <w:p w:rsidR="00DE1890" w:rsidRPr="00DE1890" w:rsidRDefault="00DE1890" w:rsidP="00DE1890">
      <w:pPr>
        <w:pStyle w:val="a3"/>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DE1890">
        <w:rPr>
          <w:rFonts w:ascii="Times New Roman" w:hAnsi="Times New Roman"/>
          <w:sz w:val="28"/>
          <w:szCs w:val="28"/>
        </w:rPr>
        <w:t xml:space="preserve">Попова Г.В. Государственный кредит и госдолг: учебное пособие  [Электронный ресурс]. – </w:t>
      </w:r>
      <w:r w:rsidR="008748E6">
        <w:rPr>
          <w:rFonts w:ascii="Times New Roman" w:hAnsi="Times New Roman"/>
          <w:sz w:val="28"/>
          <w:szCs w:val="28"/>
        </w:rPr>
        <w:t>URL</w:t>
      </w:r>
      <w:r w:rsidRPr="00DE1890">
        <w:rPr>
          <w:rFonts w:ascii="Times New Roman" w:hAnsi="Times New Roman"/>
          <w:sz w:val="28"/>
          <w:szCs w:val="28"/>
        </w:rPr>
        <w:t>: http://jurisprudent.site/kreditovanie-knigi/gosudarstvennyiy-kredit-gosdolg-ucheb-posobie.html.</w:t>
      </w:r>
    </w:p>
    <w:p w:rsidR="000033CF" w:rsidRDefault="000033CF" w:rsidP="00751F91">
      <w:pPr>
        <w:pStyle w:val="a3"/>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751F91">
        <w:rPr>
          <w:rFonts w:ascii="Times New Roman" w:hAnsi="Times New Roman"/>
          <w:sz w:val="28"/>
          <w:szCs w:val="28"/>
        </w:rPr>
        <w:t xml:space="preserve">Озеров И.Х. Основы финансовой науки. </w:t>
      </w:r>
      <w:r>
        <w:rPr>
          <w:rFonts w:ascii="Times New Roman" w:hAnsi="Times New Roman"/>
          <w:sz w:val="28"/>
          <w:szCs w:val="28"/>
        </w:rPr>
        <w:t xml:space="preserve">- </w:t>
      </w:r>
      <w:r w:rsidRPr="00751F91">
        <w:rPr>
          <w:rFonts w:ascii="Times New Roman" w:hAnsi="Times New Roman"/>
          <w:sz w:val="28"/>
          <w:szCs w:val="28"/>
        </w:rPr>
        <w:t>М.: ООО «</w:t>
      </w:r>
      <w:proofErr w:type="spellStart"/>
      <w:r w:rsidRPr="00751F91">
        <w:rPr>
          <w:rFonts w:ascii="Times New Roman" w:hAnsi="Times New Roman"/>
          <w:sz w:val="28"/>
          <w:szCs w:val="28"/>
        </w:rPr>
        <w:t>ЮрИнфоР</w:t>
      </w:r>
      <w:proofErr w:type="spellEnd"/>
      <w:r w:rsidRPr="00751F91">
        <w:rPr>
          <w:rFonts w:ascii="Times New Roman" w:hAnsi="Times New Roman"/>
          <w:sz w:val="28"/>
          <w:szCs w:val="28"/>
        </w:rPr>
        <w:t>-Пресс», 2008.</w:t>
      </w:r>
    </w:p>
    <w:p w:rsidR="000033CF" w:rsidRDefault="000033CF" w:rsidP="00751F91">
      <w:pPr>
        <w:pStyle w:val="a3"/>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751F91">
        <w:rPr>
          <w:rFonts w:ascii="Times New Roman" w:hAnsi="Times New Roman"/>
          <w:sz w:val="28"/>
          <w:szCs w:val="28"/>
        </w:rPr>
        <w:t>Орлов М.Ф. О государственном кредите // У истоков финансового права. М., Статут, 1998.</w:t>
      </w:r>
    </w:p>
    <w:p w:rsidR="000033CF" w:rsidRDefault="000033CF" w:rsidP="00751F91">
      <w:pPr>
        <w:pStyle w:val="a3"/>
        <w:numPr>
          <w:ilvl w:val="0"/>
          <w:numId w:val="3"/>
        </w:numPr>
        <w:autoSpaceDE w:val="0"/>
        <w:autoSpaceDN w:val="0"/>
        <w:adjustRightInd w:val="0"/>
        <w:spacing w:after="0" w:line="360" w:lineRule="auto"/>
        <w:ind w:left="0" w:firstLine="709"/>
        <w:jc w:val="both"/>
        <w:rPr>
          <w:rFonts w:ascii="Times New Roman" w:hAnsi="Times New Roman"/>
          <w:sz w:val="28"/>
          <w:szCs w:val="28"/>
        </w:rPr>
      </w:pPr>
      <w:proofErr w:type="gramStart"/>
      <w:r w:rsidRPr="00751F91">
        <w:rPr>
          <w:rFonts w:ascii="Times New Roman" w:hAnsi="Times New Roman"/>
          <w:sz w:val="28"/>
          <w:szCs w:val="28"/>
        </w:rPr>
        <w:t xml:space="preserve">Финансы: учебник / С.А. Белозеров, Г.А. Бродский, С.Г. Горбушина [и др.]; отв. ред. В.В. Ковалев. – 3-е изд., </w:t>
      </w:r>
      <w:proofErr w:type="spellStart"/>
      <w:r w:rsidRPr="00751F91">
        <w:rPr>
          <w:rFonts w:ascii="Times New Roman" w:hAnsi="Times New Roman"/>
          <w:sz w:val="28"/>
          <w:szCs w:val="28"/>
        </w:rPr>
        <w:t>перераб</w:t>
      </w:r>
      <w:proofErr w:type="spellEnd"/>
      <w:r w:rsidRPr="00751F91">
        <w:rPr>
          <w:rFonts w:ascii="Times New Roman" w:hAnsi="Times New Roman"/>
          <w:sz w:val="28"/>
          <w:szCs w:val="28"/>
        </w:rPr>
        <w:t>. и доп. – М</w:t>
      </w:r>
      <w:r>
        <w:rPr>
          <w:rFonts w:ascii="Times New Roman" w:hAnsi="Times New Roman"/>
          <w:sz w:val="28"/>
          <w:szCs w:val="28"/>
        </w:rPr>
        <w:t>.</w:t>
      </w:r>
      <w:r w:rsidRPr="00751F91">
        <w:rPr>
          <w:rFonts w:ascii="Times New Roman" w:hAnsi="Times New Roman"/>
          <w:sz w:val="28"/>
          <w:szCs w:val="28"/>
        </w:rPr>
        <w:t>: Проспект, 2013.</w:t>
      </w:r>
      <w:proofErr w:type="gramEnd"/>
    </w:p>
    <w:p w:rsidR="00DB2766" w:rsidRDefault="000033CF" w:rsidP="00751F91">
      <w:pPr>
        <w:pStyle w:val="a3"/>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751F91">
        <w:rPr>
          <w:rFonts w:ascii="Times New Roman" w:hAnsi="Times New Roman"/>
          <w:sz w:val="28"/>
          <w:szCs w:val="28"/>
        </w:rPr>
        <w:t>Хейфец Б.А. Долговая политика России: актуальные проблемы. – М.: Научный эксперт, ЗАО «Издательство «Экономика», 2007.</w:t>
      </w:r>
    </w:p>
    <w:sectPr w:rsidR="00DB2766">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09" w:rsidRDefault="00363709" w:rsidP="00E0107A">
      <w:pPr>
        <w:spacing w:after="0" w:line="240" w:lineRule="auto"/>
      </w:pPr>
      <w:r>
        <w:separator/>
      </w:r>
    </w:p>
  </w:endnote>
  <w:endnote w:type="continuationSeparator" w:id="0">
    <w:p w:rsidR="00363709" w:rsidRDefault="00363709" w:rsidP="00E0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C">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09" w:rsidRDefault="00363709" w:rsidP="00E0107A">
      <w:pPr>
        <w:spacing w:after="0" w:line="240" w:lineRule="auto"/>
      </w:pPr>
      <w:r>
        <w:separator/>
      </w:r>
    </w:p>
  </w:footnote>
  <w:footnote w:type="continuationSeparator" w:id="0">
    <w:p w:rsidR="00363709" w:rsidRDefault="00363709" w:rsidP="00E01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77602"/>
      <w:docPartObj>
        <w:docPartGallery w:val="Page Numbers (Top of Page)"/>
        <w:docPartUnique/>
      </w:docPartObj>
    </w:sdtPr>
    <w:sdtEndPr/>
    <w:sdtContent>
      <w:p w:rsidR="00363709" w:rsidRDefault="00363709">
        <w:pPr>
          <w:pStyle w:val="a7"/>
          <w:jc w:val="center"/>
        </w:pPr>
        <w:r>
          <w:fldChar w:fldCharType="begin"/>
        </w:r>
        <w:r>
          <w:instrText>PAGE   \* MERGEFORMAT</w:instrText>
        </w:r>
        <w:r>
          <w:fldChar w:fldCharType="separate"/>
        </w:r>
        <w:r w:rsidR="003B1B16">
          <w:rPr>
            <w:noProof/>
          </w:rPr>
          <w:t>12</w:t>
        </w:r>
        <w:r>
          <w:fldChar w:fldCharType="end"/>
        </w:r>
      </w:p>
    </w:sdtContent>
  </w:sdt>
  <w:p w:rsidR="00363709" w:rsidRDefault="003637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5314"/>
    <w:multiLevelType w:val="multilevel"/>
    <w:tmpl w:val="E1C85D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EE96B16"/>
    <w:multiLevelType w:val="hybridMultilevel"/>
    <w:tmpl w:val="11426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E5B3076"/>
    <w:multiLevelType w:val="hybridMultilevel"/>
    <w:tmpl w:val="D7DC9714"/>
    <w:lvl w:ilvl="0" w:tplc="E5BAB9E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7A"/>
    <w:rsid w:val="000033CF"/>
    <w:rsid w:val="00007BDD"/>
    <w:rsid w:val="00030B4A"/>
    <w:rsid w:val="00034F5F"/>
    <w:rsid w:val="00047770"/>
    <w:rsid w:val="0005122F"/>
    <w:rsid w:val="00052AC8"/>
    <w:rsid w:val="000707BA"/>
    <w:rsid w:val="000751C7"/>
    <w:rsid w:val="000759B7"/>
    <w:rsid w:val="00091CAE"/>
    <w:rsid w:val="000A5D1A"/>
    <w:rsid w:val="000A6D7A"/>
    <w:rsid w:val="000A6EEE"/>
    <w:rsid w:val="000B0986"/>
    <w:rsid w:val="000B27B1"/>
    <w:rsid w:val="000C1673"/>
    <w:rsid w:val="000E7032"/>
    <w:rsid w:val="00100FED"/>
    <w:rsid w:val="0010190E"/>
    <w:rsid w:val="0011346D"/>
    <w:rsid w:val="0012751B"/>
    <w:rsid w:val="00160095"/>
    <w:rsid w:val="00166352"/>
    <w:rsid w:val="00171E73"/>
    <w:rsid w:val="0018742B"/>
    <w:rsid w:val="0019091C"/>
    <w:rsid w:val="00190F3A"/>
    <w:rsid w:val="001A030E"/>
    <w:rsid w:val="001E7DB1"/>
    <w:rsid w:val="00205F58"/>
    <w:rsid w:val="00237B79"/>
    <w:rsid w:val="002575A1"/>
    <w:rsid w:val="00265669"/>
    <w:rsid w:val="0027135D"/>
    <w:rsid w:val="0029258C"/>
    <w:rsid w:val="0029294F"/>
    <w:rsid w:val="002A7572"/>
    <w:rsid w:val="002D538C"/>
    <w:rsid w:val="002E07D4"/>
    <w:rsid w:val="002F3D3A"/>
    <w:rsid w:val="002F41B3"/>
    <w:rsid w:val="002F486C"/>
    <w:rsid w:val="002F606C"/>
    <w:rsid w:val="00301248"/>
    <w:rsid w:val="00325C19"/>
    <w:rsid w:val="003377E3"/>
    <w:rsid w:val="00341E13"/>
    <w:rsid w:val="00343632"/>
    <w:rsid w:val="0034429F"/>
    <w:rsid w:val="00350590"/>
    <w:rsid w:val="003518E6"/>
    <w:rsid w:val="00363709"/>
    <w:rsid w:val="0037148B"/>
    <w:rsid w:val="00377798"/>
    <w:rsid w:val="00383889"/>
    <w:rsid w:val="003A6344"/>
    <w:rsid w:val="003B1B16"/>
    <w:rsid w:val="003D7EA3"/>
    <w:rsid w:val="003E11CC"/>
    <w:rsid w:val="003E1E9C"/>
    <w:rsid w:val="003E7A7D"/>
    <w:rsid w:val="003F0A32"/>
    <w:rsid w:val="004163D8"/>
    <w:rsid w:val="00416F93"/>
    <w:rsid w:val="004241A1"/>
    <w:rsid w:val="00441C95"/>
    <w:rsid w:val="00447385"/>
    <w:rsid w:val="004525EE"/>
    <w:rsid w:val="00454687"/>
    <w:rsid w:val="0048792E"/>
    <w:rsid w:val="00496B99"/>
    <w:rsid w:val="004B06E9"/>
    <w:rsid w:val="004C7B47"/>
    <w:rsid w:val="004D08A5"/>
    <w:rsid w:val="004D4941"/>
    <w:rsid w:val="004D73DE"/>
    <w:rsid w:val="005044F3"/>
    <w:rsid w:val="00504C0A"/>
    <w:rsid w:val="0051786F"/>
    <w:rsid w:val="00543B9E"/>
    <w:rsid w:val="00545819"/>
    <w:rsid w:val="0057072D"/>
    <w:rsid w:val="00576365"/>
    <w:rsid w:val="00577DF0"/>
    <w:rsid w:val="005A1F33"/>
    <w:rsid w:val="005A6A7E"/>
    <w:rsid w:val="005C53CE"/>
    <w:rsid w:val="005D406F"/>
    <w:rsid w:val="005D524F"/>
    <w:rsid w:val="005F0E5B"/>
    <w:rsid w:val="00617C5F"/>
    <w:rsid w:val="00627AA4"/>
    <w:rsid w:val="00633B4F"/>
    <w:rsid w:val="00645102"/>
    <w:rsid w:val="00654AD0"/>
    <w:rsid w:val="006737F4"/>
    <w:rsid w:val="0067514E"/>
    <w:rsid w:val="00675C26"/>
    <w:rsid w:val="006A42B2"/>
    <w:rsid w:val="006A5B20"/>
    <w:rsid w:val="006D2B87"/>
    <w:rsid w:val="007150CD"/>
    <w:rsid w:val="007177D4"/>
    <w:rsid w:val="00724370"/>
    <w:rsid w:val="00751F91"/>
    <w:rsid w:val="007620C8"/>
    <w:rsid w:val="00765434"/>
    <w:rsid w:val="0077664F"/>
    <w:rsid w:val="007802D2"/>
    <w:rsid w:val="00782E57"/>
    <w:rsid w:val="007C1DEC"/>
    <w:rsid w:val="007C63CD"/>
    <w:rsid w:val="007E254A"/>
    <w:rsid w:val="00801EDE"/>
    <w:rsid w:val="00813CFE"/>
    <w:rsid w:val="008171F3"/>
    <w:rsid w:val="00826ED6"/>
    <w:rsid w:val="00836C44"/>
    <w:rsid w:val="00844847"/>
    <w:rsid w:val="00871554"/>
    <w:rsid w:val="008748E6"/>
    <w:rsid w:val="008927C8"/>
    <w:rsid w:val="008A046E"/>
    <w:rsid w:val="008B6D79"/>
    <w:rsid w:val="008D2F47"/>
    <w:rsid w:val="008F5B2F"/>
    <w:rsid w:val="00902C4D"/>
    <w:rsid w:val="0090508B"/>
    <w:rsid w:val="009050EE"/>
    <w:rsid w:val="00924784"/>
    <w:rsid w:val="0093251B"/>
    <w:rsid w:val="00955E59"/>
    <w:rsid w:val="00960A45"/>
    <w:rsid w:val="009646FB"/>
    <w:rsid w:val="00966419"/>
    <w:rsid w:val="0097298A"/>
    <w:rsid w:val="009849DA"/>
    <w:rsid w:val="009D1BB1"/>
    <w:rsid w:val="009E0E83"/>
    <w:rsid w:val="00A0241F"/>
    <w:rsid w:val="00A0352C"/>
    <w:rsid w:val="00A3026D"/>
    <w:rsid w:val="00A3149D"/>
    <w:rsid w:val="00A51615"/>
    <w:rsid w:val="00A555E3"/>
    <w:rsid w:val="00A566AA"/>
    <w:rsid w:val="00A661C2"/>
    <w:rsid w:val="00AC7493"/>
    <w:rsid w:val="00AE5994"/>
    <w:rsid w:val="00AE7D75"/>
    <w:rsid w:val="00B00679"/>
    <w:rsid w:val="00B02BCD"/>
    <w:rsid w:val="00B169B8"/>
    <w:rsid w:val="00B26EBB"/>
    <w:rsid w:val="00B34C70"/>
    <w:rsid w:val="00B375A0"/>
    <w:rsid w:val="00B41E02"/>
    <w:rsid w:val="00B42441"/>
    <w:rsid w:val="00B50FCC"/>
    <w:rsid w:val="00B55468"/>
    <w:rsid w:val="00B55CA3"/>
    <w:rsid w:val="00B82BB0"/>
    <w:rsid w:val="00BD1F5A"/>
    <w:rsid w:val="00BE753A"/>
    <w:rsid w:val="00C10822"/>
    <w:rsid w:val="00C15416"/>
    <w:rsid w:val="00C264D2"/>
    <w:rsid w:val="00C56D4C"/>
    <w:rsid w:val="00CE00EA"/>
    <w:rsid w:val="00CF2460"/>
    <w:rsid w:val="00CF2843"/>
    <w:rsid w:val="00D00541"/>
    <w:rsid w:val="00D01B0A"/>
    <w:rsid w:val="00D053C2"/>
    <w:rsid w:val="00D13B9F"/>
    <w:rsid w:val="00D20BBA"/>
    <w:rsid w:val="00D27FDF"/>
    <w:rsid w:val="00D64F14"/>
    <w:rsid w:val="00D6673F"/>
    <w:rsid w:val="00D749DB"/>
    <w:rsid w:val="00D751F8"/>
    <w:rsid w:val="00DB2766"/>
    <w:rsid w:val="00DC211D"/>
    <w:rsid w:val="00DC7ACA"/>
    <w:rsid w:val="00DD2009"/>
    <w:rsid w:val="00DE1890"/>
    <w:rsid w:val="00DF71C4"/>
    <w:rsid w:val="00E0107A"/>
    <w:rsid w:val="00E15267"/>
    <w:rsid w:val="00E2210C"/>
    <w:rsid w:val="00E36B16"/>
    <w:rsid w:val="00E575D5"/>
    <w:rsid w:val="00E85742"/>
    <w:rsid w:val="00EB7A7F"/>
    <w:rsid w:val="00EB7F7D"/>
    <w:rsid w:val="00EC1A2F"/>
    <w:rsid w:val="00EC2B5E"/>
    <w:rsid w:val="00EC4C8D"/>
    <w:rsid w:val="00ED128D"/>
    <w:rsid w:val="00EF19CA"/>
    <w:rsid w:val="00F01013"/>
    <w:rsid w:val="00F079D5"/>
    <w:rsid w:val="00F40621"/>
    <w:rsid w:val="00F459CF"/>
    <w:rsid w:val="00F6295E"/>
    <w:rsid w:val="00F63A4F"/>
    <w:rsid w:val="00F74C32"/>
    <w:rsid w:val="00F80FCE"/>
    <w:rsid w:val="00F96664"/>
    <w:rsid w:val="00FC64A0"/>
    <w:rsid w:val="00FE0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07A"/>
    <w:pPr>
      <w:ind w:left="720"/>
      <w:contextualSpacing/>
    </w:pPr>
  </w:style>
  <w:style w:type="paragraph" w:styleId="a4">
    <w:name w:val="footnote text"/>
    <w:basedOn w:val="a"/>
    <w:link w:val="a5"/>
    <w:uiPriority w:val="99"/>
    <w:semiHidden/>
    <w:unhideWhenUsed/>
    <w:rsid w:val="00E0107A"/>
    <w:pPr>
      <w:spacing w:after="0" w:line="240" w:lineRule="auto"/>
    </w:pPr>
    <w:rPr>
      <w:sz w:val="20"/>
      <w:szCs w:val="20"/>
    </w:rPr>
  </w:style>
  <w:style w:type="character" w:customStyle="1" w:styleId="a5">
    <w:name w:val="Текст сноски Знак"/>
    <w:basedOn w:val="a0"/>
    <w:link w:val="a4"/>
    <w:uiPriority w:val="99"/>
    <w:semiHidden/>
    <w:rsid w:val="00E0107A"/>
    <w:rPr>
      <w:sz w:val="20"/>
      <w:szCs w:val="20"/>
    </w:rPr>
  </w:style>
  <w:style w:type="character" w:styleId="a6">
    <w:name w:val="footnote reference"/>
    <w:basedOn w:val="a0"/>
    <w:uiPriority w:val="99"/>
    <w:semiHidden/>
    <w:unhideWhenUsed/>
    <w:rsid w:val="00E0107A"/>
    <w:rPr>
      <w:vertAlign w:val="superscript"/>
    </w:rPr>
  </w:style>
  <w:style w:type="paragraph" w:styleId="a7">
    <w:name w:val="header"/>
    <w:basedOn w:val="a"/>
    <w:link w:val="a8"/>
    <w:uiPriority w:val="99"/>
    <w:unhideWhenUsed/>
    <w:rsid w:val="00100F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0FED"/>
  </w:style>
  <w:style w:type="paragraph" w:styleId="a9">
    <w:name w:val="footer"/>
    <w:basedOn w:val="a"/>
    <w:link w:val="aa"/>
    <w:uiPriority w:val="99"/>
    <w:unhideWhenUsed/>
    <w:rsid w:val="00100F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0FED"/>
  </w:style>
  <w:style w:type="character" w:styleId="ab">
    <w:name w:val="Hyperlink"/>
    <w:basedOn w:val="a0"/>
    <w:uiPriority w:val="99"/>
    <w:unhideWhenUsed/>
    <w:rsid w:val="00325C19"/>
    <w:rPr>
      <w:color w:val="0000FF" w:themeColor="hyperlink"/>
      <w:u w:val="single"/>
    </w:rPr>
  </w:style>
  <w:style w:type="character" w:customStyle="1" w:styleId="apple-converted-space">
    <w:name w:val="apple-converted-space"/>
    <w:basedOn w:val="a0"/>
    <w:rsid w:val="004525EE"/>
  </w:style>
  <w:style w:type="paragraph" w:styleId="ac">
    <w:name w:val="Normal (Web)"/>
    <w:basedOn w:val="a"/>
    <w:uiPriority w:val="99"/>
    <w:semiHidden/>
    <w:rsid w:val="00AE7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essage-heademail">
    <w:name w:val="b-message-head__email"/>
    <w:basedOn w:val="a0"/>
    <w:uiPriority w:val="99"/>
    <w:rsid w:val="00AE7D7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07A"/>
    <w:pPr>
      <w:ind w:left="720"/>
      <w:contextualSpacing/>
    </w:pPr>
  </w:style>
  <w:style w:type="paragraph" w:styleId="a4">
    <w:name w:val="footnote text"/>
    <w:basedOn w:val="a"/>
    <w:link w:val="a5"/>
    <w:uiPriority w:val="99"/>
    <w:semiHidden/>
    <w:unhideWhenUsed/>
    <w:rsid w:val="00E0107A"/>
    <w:pPr>
      <w:spacing w:after="0" w:line="240" w:lineRule="auto"/>
    </w:pPr>
    <w:rPr>
      <w:sz w:val="20"/>
      <w:szCs w:val="20"/>
    </w:rPr>
  </w:style>
  <w:style w:type="character" w:customStyle="1" w:styleId="a5">
    <w:name w:val="Текст сноски Знак"/>
    <w:basedOn w:val="a0"/>
    <w:link w:val="a4"/>
    <w:uiPriority w:val="99"/>
    <w:semiHidden/>
    <w:rsid w:val="00E0107A"/>
    <w:rPr>
      <w:sz w:val="20"/>
      <w:szCs w:val="20"/>
    </w:rPr>
  </w:style>
  <w:style w:type="character" w:styleId="a6">
    <w:name w:val="footnote reference"/>
    <w:basedOn w:val="a0"/>
    <w:uiPriority w:val="99"/>
    <w:semiHidden/>
    <w:unhideWhenUsed/>
    <w:rsid w:val="00E0107A"/>
    <w:rPr>
      <w:vertAlign w:val="superscript"/>
    </w:rPr>
  </w:style>
  <w:style w:type="paragraph" w:styleId="a7">
    <w:name w:val="header"/>
    <w:basedOn w:val="a"/>
    <w:link w:val="a8"/>
    <w:uiPriority w:val="99"/>
    <w:unhideWhenUsed/>
    <w:rsid w:val="00100F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0FED"/>
  </w:style>
  <w:style w:type="paragraph" w:styleId="a9">
    <w:name w:val="footer"/>
    <w:basedOn w:val="a"/>
    <w:link w:val="aa"/>
    <w:uiPriority w:val="99"/>
    <w:unhideWhenUsed/>
    <w:rsid w:val="00100F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0FED"/>
  </w:style>
  <w:style w:type="character" w:styleId="ab">
    <w:name w:val="Hyperlink"/>
    <w:basedOn w:val="a0"/>
    <w:uiPriority w:val="99"/>
    <w:unhideWhenUsed/>
    <w:rsid w:val="00325C19"/>
    <w:rPr>
      <w:color w:val="0000FF" w:themeColor="hyperlink"/>
      <w:u w:val="single"/>
    </w:rPr>
  </w:style>
  <w:style w:type="character" w:customStyle="1" w:styleId="apple-converted-space">
    <w:name w:val="apple-converted-space"/>
    <w:basedOn w:val="a0"/>
    <w:rsid w:val="004525EE"/>
  </w:style>
  <w:style w:type="paragraph" w:styleId="ac">
    <w:name w:val="Normal (Web)"/>
    <w:basedOn w:val="a"/>
    <w:uiPriority w:val="99"/>
    <w:semiHidden/>
    <w:rsid w:val="00AE7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essage-heademail">
    <w:name w:val="b-message-head__email"/>
    <w:basedOn w:val="a0"/>
    <w:uiPriority w:val="99"/>
    <w:rsid w:val="00AE7D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107">
      <w:bodyDiv w:val="1"/>
      <w:marLeft w:val="0"/>
      <w:marRight w:val="0"/>
      <w:marTop w:val="0"/>
      <w:marBottom w:val="0"/>
      <w:divBdr>
        <w:top w:val="none" w:sz="0" w:space="0" w:color="auto"/>
        <w:left w:val="none" w:sz="0" w:space="0" w:color="auto"/>
        <w:bottom w:val="none" w:sz="0" w:space="0" w:color="auto"/>
        <w:right w:val="none" w:sz="0" w:space="0" w:color="auto"/>
      </w:divBdr>
    </w:div>
    <w:div w:id="204879537">
      <w:bodyDiv w:val="1"/>
      <w:marLeft w:val="0"/>
      <w:marRight w:val="0"/>
      <w:marTop w:val="0"/>
      <w:marBottom w:val="0"/>
      <w:divBdr>
        <w:top w:val="none" w:sz="0" w:space="0" w:color="auto"/>
        <w:left w:val="none" w:sz="0" w:space="0" w:color="auto"/>
        <w:bottom w:val="none" w:sz="0" w:space="0" w:color="auto"/>
        <w:right w:val="none" w:sz="0" w:space="0" w:color="auto"/>
      </w:divBdr>
    </w:div>
    <w:div w:id="920986727">
      <w:bodyDiv w:val="1"/>
      <w:marLeft w:val="0"/>
      <w:marRight w:val="0"/>
      <w:marTop w:val="0"/>
      <w:marBottom w:val="0"/>
      <w:divBdr>
        <w:top w:val="none" w:sz="0" w:space="0" w:color="auto"/>
        <w:left w:val="none" w:sz="0" w:space="0" w:color="auto"/>
        <w:bottom w:val="none" w:sz="0" w:space="0" w:color="auto"/>
        <w:right w:val="none" w:sz="0" w:space="0" w:color="auto"/>
      </w:divBdr>
    </w:div>
    <w:div w:id="975335662">
      <w:bodyDiv w:val="1"/>
      <w:marLeft w:val="0"/>
      <w:marRight w:val="0"/>
      <w:marTop w:val="0"/>
      <w:marBottom w:val="0"/>
      <w:divBdr>
        <w:top w:val="none" w:sz="0" w:space="0" w:color="auto"/>
        <w:left w:val="none" w:sz="0" w:space="0" w:color="auto"/>
        <w:bottom w:val="none" w:sz="0" w:space="0" w:color="auto"/>
        <w:right w:val="none" w:sz="0" w:space="0" w:color="auto"/>
      </w:divBdr>
    </w:div>
    <w:div w:id="1634360991">
      <w:bodyDiv w:val="1"/>
      <w:marLeft w:val="0"/>
      <w:marRight w:val="0"/>
      <w:marTop w:val="0"/>
      <w:marBottom w:val="0"/>
      <w:divBdr>
        <w:top w:val="none" w:sz="0" w:space="0" w:color="auto"/>
        <w:left w:val="none" w:sz="0" w:space="0" w:color="auto"/>
        <w:bottom w:val="none" w:sz="0" w:space="0" w:color="auto"/>
        <w:right w:val="none" w:sz="0" w:space="0" w:color="auto"/>
      </w:divBdr>
    </w:div>
    <w:div w:id="1794864898">
      <w:bodyDiv w:val="1"/>
      <w:marLeft w:val="0"/>
      <w:marRight w:val="0"/>
      <w:marTop w:val="0"/>
      <w:marBottom w:val="0"/>
      <w:divBdr>
        <w:top w:val="none" w:sz="0" w:space="0" w:color="auto"/>
        <w:left w:val="none" w:sz="0" w:space="0" w:color="auto"/>
        <w:bottom w:val="none" w:sz="0" w:space="0" w:color="auto"/>
        <w:right w:val="none" w:sz="0" w:space="0" w:color="auto"/>
      </w:divBdr>
    </w:div>
    <w:div w:id="21435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ducation.law-books.ru/shop/4-44-13/4-44-13-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4F6F-0B2A-4F3A-8C56-D473C961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13</Pages>
  <Words>3559</Words>
  <Characters>20287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59</cp:revision>
  <dcterms:created xsi:type="dcterms:W3CDTF">2016-12-18T16:42:00Z</dcterms:created>
  <dcterms:modified xsi:type="dcterms:W3CDTF">2017-01-06T16:57:00Z</dcterms:modified>
</cp:coreProperties>
</file>