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53" w:rsidRDefault="00BE2453" w:rsidP="006943D0">
      <w:pPr>
        <w:rPr>
          <w:b/>
        </w:rPr>
      </w:pPr>
      <w:r w:rsidRPr="00A50C79">
        <w:rPr>
          <w:b/>
        </w:rPr>
        <w:t>ОЦЕНКА ЭФФЕКТИВНОСТИ ФЕДЕРАЛЬНОГО ГОСУДАРСТВЕННОГО ЛЕСНОГО НАДЗОРА (ЛЕСНОЙ ОХРАНЫ) В БУРЯТИИ</w:t>
      </w:r>
    </w:p>
    <w:p w:rsidR="00BE2453" w:rsidRDefault="00BE2453" w:rsidP="006943D0">
      <w:pPr>
        <w:jc w:val="right"/>
        <w:rPr>
          <w:b/>
        </w:rPr>
      </w:pPr>
    </w:p>
    <w:p w:rsidR="00BE2453" w:rsidRDefault="00BE2453" w:rsidP="006943D0">
      <w:pPr>
        <w:jc w:val="right"/>
        <w:rPr>
          <w:b/>
        </w:rPr>
      </w:pPr>
      <w:r>
        <w:rPr>
          <w:b/>
        </w:rPr>
        <w:t xml:space="preserve">Перелыгина Л.В </w:t>
      </w:r>
    </w:p>
    <w:p w:rsidR="00BE2453" w:rsidRDefault="00BE2453" w:rsidP="006943D0">
      <w:pPr>
        <w:rPr>
          <w:b/>
        </w:rPr>
      </w:pPr>
    </w:p>
    <w:p w:rsidR="00BE2453" w:rsidRPr="00A50C79" w:rsidRDefault="00BE2453" w:rsidP="006943D0">
      <w:pPr>
        <w:jc w:val="right"/>
      </w:pPr>
      <w:r>
        <w:t>магистрант, ФГБОУ В</w:t>
      </w:r>
      <w:r w:rsidRPr="00A50C79">
        <w:t>О «Бурятская государственная сельскохозяйственная академия им. В.Р.Филиппова», г.Улан-Удэ</w:t>
      </w:r>
    </w:p>
    <w:p w:rsidR="00BE2453" w:rsidRPr="00010342" w:rsidRDefault="00BE2453" w:rsidP="006943D0">
      <w:pPr>
        <w:jc w:val="both"/>
        <w:rPr>
          <w:i/>
        </w:rPr>
      </w:pPr>
    </w:p>
    <w:p w:rsidR="00BE2453" w:rsidRDefault="00BE2453" w:rsidP="006943D0">
      <w:pPr>
        <w:ind w:left="5664"/>
        <w:jc w:val="both"/>
        <w:rPr>
          <w:i/>
        </w:rPr>
      </w:pPr>
      <w:r w:rsidRPr="006943D0">
        <w:rPr>
          <w:i/>
          <w:lang w:val="it-IT"/>
        </w:rPr>
        <w:t>E</w:t>
      </w:r>
      <w:r w:rsidRPr="00010342">
        <w:rPr>
          <w:i/>
        </w:rPr>
        <w:t>-</w:t>
      </w:r>
      <w:r w:rsidRPr="006943D0">
        <w:rPr>
          <w:i/>
          <w:lang w:val="it-IT"/>
        </w:rPr>
        <w:t>mail</w:t>
      </w:r>
      <w:r w:rsidRPr="00010342">
        <w:rPr>
          <w:i/>
        </w:rPr>
        <w:t xml:space="preserve">: </w:t>
      </w:r>
      <w:hyperlink r:id="rId5" w:history="1">
        <w:r w:rsidRPr="00AA5981">
          <w:rPr>
            <w:rStyle w:val="Hyperlink"/>
            <w:i/>
            <w:lang w:val="it-IT"/>
          </w:rPr>
          <w:t>runova</w:t>
        </w:r>
        <w:r w:rsidRPr="00010342">
          <w:rPr>
            <w:rStyle w:val="Hyperlink"/>
            <w:i/>
          </w:rPr>
          <w:t>0710@</w:t>
        </w:r>
        <w:r w:rsidRPr="00AA5981">
          <w:rPr>
            <w:rStyle w:val="Hyperlink"/>
            <w:i/>
            <w:lang w:val="it-IT"/>
          </w:rPr>
          <w:t>mail</w:t>
        </w:r>
        <w:r w:rsidRPr="00010342">
          <w:rPr>
            <w:rStyle w:val="Hyperlink"/>
            <w:i/>
          </w:rPr>
          <w:t>.</w:t>
        </w:r>
        <w:r w:rsidRPr="00AA5981">
          <w:rPr>
            <w:rStyle w:val="Hyperlink"/>
            <w:i/>
            <w:lang w:val="it-IT"/>
          </w:rPr>
          <w:t>ru</w:t>
        </w:r>
      </w:hyperlink>
    </w:p>
    <w:p w:rsidR="00BE2453" w:rsidRPr="00C35E53" w:rsidRDefault="00BE2453" w:rsidP="006943D0">
      <w:pPr>
        <w:ind w:left="5664"/>
        <w:jc w:val="both"/>
        <w:rPr>
          <w:i/>
        </w:rPr>
      </w:pPr>
    </w:p>
    <w:p w:rsidR="00BE2453" w:rsidRDefault="00BE2453" w:rsidP="006943D0">
      <w:pPr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6B24DD">
        <w:rPr>
          <w:color w:val="000000"/>
          <w:szCs w:val="28"/>
          <w:lang w:eastAsia="ru-RU"/>
        </w:rPr>
        <w:t xml:space="preserve">Федеральный государственный лесной надзор является одной из </w:t>
      </w:r>
      <w:r>
        <w:rPr>
          <w:color w:val="000000"/>
          <w:szCs w:val="28"/>
          <w:lang w:eastAsia="ru-RU"/>
        </w:rPr>
        <w:t xml:space="preserve"> </w:t>
      </w:r>
      <w:r w:rsidRPr="006B24DD">
        <w:rPr>
          <w:color w:val="000000"/>
          <w:szCs w:val="28"/>
          <w:lang w:eastAsia="ru-RU"/>
        </w:rPr>
        <w:t>функций государственного управления и одновременно способом обеспечения законности, т.е. строгого соблюдения и исполнения норм права участниками лесных отношений.</w:t>
      </w:r>
    </w:p>
    <w:p w:rsidR="00BE2453" w:rsidRPr="006943D0" w:rsidRDefault="00BE2453" w:rsidP="006943D0">
      <w:pPr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szCs w:val="28"/>
        </w:rPr>
        <w:t>Лесной надзор проводится за органами государственной власти, органами местного самоуправления, юридическими лицами, их руководителями и должностными лицами, индивидуальными предпринимателями и гражданами при осуществлении</w:t>
      </w:r>
      <w:r w:rsidRPr="001D72FC">
        <w:rPr>
          <w:szCs w:val="28"/>
        </w:rPr>
        <w:t xml:space="preserve"> </w:t>
      </w:r>
      <w:r>
        <w:rPr>
          <w:szCs w:val="28"/>
        </w:rPr>
        <w:t>своей деятельности в сфере лесного хозяйства.</w:t>
      </w:r>
      <w:r>
        <w:rPr>
          <w:szCs w:val="28"/>
        </w:rPr>
        <w:sym w:font="Symbol" w:char="F05B"/>
      </w:r>
      <w:r>
        <w:rPr>
          <w:szCs w:val="28"/>
        </w:rPr>
        <w:t>1</w:t>
      </w:r>
      <w:r>
        <w:rPr>
          <w:szCs w:val="28"/>
          <w:lang w:val="en-US"/>
        </w:rPr>
        <w:sym w:font="Symbol" w:char="F05D"/>
      </w:r>
      <w:r>
        <w:rPr>
          <w:szCs w:val="28"/>
        </w:rPr>
        <w:t xml:space="preserve"> </w:t>
      </w:r>
    </w:p>
    <w:p w:rsidR="00BE2453" w:rsidRDefault="00BE2453" w:rsidP="006943D0">
      <w:pPr>
        <w:spacing w:line="360" w:lineRule="auto"/>
        <w:ind w:firstLine="709"/>
        <w:contextualSpacing/>
        <w:jc w:val="both"/>
      </w:pPr>
      <w:r>
        <w:t xml:space="preserve">Законодательные органы по результатам надзорных мероприятий вносят дополнения и изменения  в федеральные нормативно-правовые акты с целью его регулирования. </w:t>
      </w:r>
    </w:p>
    <w:p w:rsidR="00BE2453" w:rsidRDefault="00BE2453" w:rsidP="006943D0">
      <w:pPr>
        <w:spacing w:line="360" w:lineRule="auto"/>
        <w:ind w:firstLine="709"/>
        <w:contextualSpacing/>
        <w:jc w:val="both"/>
        <w:rPr>
          <w:bCs/>
          <w:szCs w:val="28"/>
        </w:rPr>
      </w:pPr>
      <w:r w:rsidRPr="009140B8">
        <w:rPr>
          <w:bCs/>
          <w:szCs w:val="28"/>
        </w:rPr>
        <w:t xml:space="preserve">Федеральным </w:t>
      </w:r>
      <w:hyperlink r:id="rId6" w:history="1">
        <w:r w:rsidRPr="009140B8">
          <w:rPr>
            <w:bCs/>
            <w:szCs w:val="28"/>
          </w:rPr>
          <w:t>закон</w:t>
        </w:r>
      </w:hyperlink>
      <w:r w:rsidRPr="009140B8">
        <w:rPr>
          <w:szCs w:val="28"/>
        </w:rPr>
        <w:t>ом</w:t>
      </w:r>
      <w:r w:rsidRPr="009140B8">
        <w:rPr>
          <w:bCs/>
          <w:szCs w:val="28"/>
        </w:rPr>
        <w:t xml:space="preserve"> от 21.07.2014 </w:t>
      </w:r>
      <w:r>
        <w:rPr>
          <w:bCs/>
          <w:szCs w:val="28"/>
        </w:rPr>
        <w:t>№</w:t>
      </w:r>
      <w:r w:rsidRPr="009140B8">
        <w:rPr>
          <w:bCs/>
          <w:szCs w:val="28"/>
        </w:rPr>
        <w:t xml:space="preserve"> 277-ФЗ установлена уголовная ответственность</w:t>
      </w:r>
      <w:r w:rsidRPr="006F1E45">
        <w:rPr>
          <w:bCs/>
          <w:szCs w:val="28"/>
        </w:rPr>
        <w:t xml:space="preserve"> за приобретение, хранение, перевозку, переработку в целях сбыта или сбыт заведомо незаконно заготовленной древесины</w:t>
      </w:r>
      <w:r>
        <w:rPr>
          <w:bCs/>
          <w:szCs w:val="28"/>
        </w:rPr>
        <w:t xml:space="preserve">; </w:t>
      </w:r>
      <w:r w:rsidRPr="006F1E45">
        <w:rPr>
          <w:bCs/>
          <w:szCs w:val="28"/>
        </w:rPr>
        <w:t>повыш</w:t>
      </w:r>
      <w:r>
        <w:rPr>
          <w:bCs/>
          <w:szCs w:val="28"/>
        </w:rPr>
        <w:t>ены</w:t>
      </w:r>
      <w:r w:rsidRPr="006F1E45">
        <w:rPr>
          <w:bCs/>
          <w:szCs w:val="28"/>
        </w:rPr>
        <w:t xml:space="preserve"> размеры штрафов, установленных статьями 260 и 261 УК РФ</w:t>
      </w:r>
      <w:r>
        <w:rPr>
          <w:bCs/>
          <w:szCs w:val="28"/>
        </w:rPr>
        <w:t>; у</w:t>
      </w:r>
      <w:r w:rsidRPr="006F1E45">
        <w:rPr>
          <w:bCs/>
          <w:szCs w:val="28"/>
        </w:rPr>
        <w:t>сил</w:t>
      </w:r>
      <w:r>
        <w:rPr>
          <w:bCs/>
          <w:szCs w:val="28"/>
        </w:rPr>
        <w:t>ена</w:t>
      </w:r>
      <w:r w:rsidRPr="006F1E45">
        <w:rPr>
          <w:bCs/>
          <w:szCs w:val="28"/>
        </w:rPr>
        <w:t xml:space="preserve"> административная ответственность за</w:t>
      </w:r>
      <w:r>
        <w:rPr>
          <w:bCs/>
          <w:szCs w:val="28"/>
        </w:rPr>
        <w:t xml:space="preserve"> нарушения лесного законодательства; у</w:t>
      </w:r>
      <w:r w:rsidRPr="006F1E45">
        <w:rPr>
          <w:bCs/>
          <w:szCs w:val="28"/>
        </w:rPr>
        <w:t>стан</w:t>
      </w:r>
      <w:r>
        <w:rPr>
          <w:bCs/>
          <w:szCs w:val="28"/>
        </w:rPr>
        <w:t>о</w:t>
      </w:r>
      <w:r w:rsidRPr="006F1E45">
        <w:rPr>
          <w:bCs/>
          <w:szCs w:val="28"/>
        </w:rPr>
        <w:t>вл</w:t>
      </w:r>
      <w:r>
        <w:rPr>
          <w:bCs/>
          <w:szCs w:val="28"/>
        </w:rPr>
        <w:t>ена</w:t>
      </w:r>
      <w:r w:rsidRPr="006F1E45">
        <w:rPr>
          <w:bCs/>
          <w:szCs w:val="28"/>
        </w:rPr>
        <w:t xml:space="preserve"> административная ответственность за приобретение, хранение, перевозку или сбыт заведомо незаконно заготовленной древесины, если эти действия не содержат признаков уголовно наказуемого деяния.</w:t>
      </w:r>
      <w:r w:rsidRPr="00F25D0D">
        <w:rPr>
          <w:szCs w:val="28"/>
        </w:rPr>
        <w:t xml:space="preserve"> </w:t>
      </w:r>
      <w:r>
        <w:rPr>
          <w:szCs w:val="28"/>
        </w:rPr>
        <w:sym w:font="Symbol" w:char="F05B"/>
      </w:r>
      <w:r w:rsidRPr="006943D0">
        <w:rPr>
          <w:szCs w:val="28"/>
        </w:rPr>
        <w:t>6</w:t>
      </w:r>
      <w:r>
        <w:rPr>
          <w:szCs w:val="28"/>
        </w:rPr>
        <w:sym w:font="Symbol" w:char="F05D"/>
      </w:r>
    </w:p>
    <w:p w:rsidR="00BE2453" w:rsidRDefault="00BE2453" w:rsidP="006943D0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rPr>
          <w:szCs w:val="28"/>
        </w:rPr>
        <w:t xml:space="preserve">Развитие и расширение полномочий лесного надзора влияет на его эффективность. </w:t>
      </w:r>
      <w:r>
        <w:rPr>
          <w:szCs w:val="28"/>
        </w:rPr>
        <w:tab/>
      </w:r>
    </w:p>
    <w:p w:rsidR="00BE2453" w:rsidRDefault="00BE2453" w:rsidP="006943D0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41456">
        <w:rPr>
          <w:szCs w:val="28"/>
        </w:rPr>
        <w:t xml:space="preserve">Полномочия по осуществлению </w:t>
      </w:r>
      <w:r>
        <w:rPr>
          <w:szCs w:val="28"/>
        </w:rPr>
        <w:t>федерального государственного лесного надзора (лесной охраны) в</w:t>
      </w:r>
      <w:r w:rsidRPr="00B41456">
        <w:rPr>
          <w:szCs w:val="28"/>
        </w:rPr>
        <w:t xml:space="preserve"> лесах </w:t>
      </w:r>
      <w:r>
        <w:rPr>
          <w:szCs w:val="28"/>
        </w:rPr>
        <w:t>Республики Бурятия</w:t>
      </w:r>
      <w:r w:rsidRPr="00B41456">
        <w:rPr>
          <w:szCs w:val="28"/>
        </w:rPr>
        <w:t xml:space="preserve"> осуществляет </w:t>
      </w:r>
      <w:r>
        <w:rPr>
          <w:szCs w:val="28"/>
        </w:rPr>
        <w:t xml:space="preserve">Республиканское </w:t>
      </w:r>
      <w:r w:rsidRPr="00B41456">
        <w:rPr>
          <w:szCs w:val="28"/>
        </w:rPr>
        <w:t>агентство лес</w:t>
      </w:r>
      <w:r>
        <w:rPr>
          <w:szCs w:val="28"/>
        </w:rPr>
        <w:t>ного хозяйства</w:t>
      </w:r>
      <w:r>
        <w:t xml:space="preserve">. </w:t>
      </w:r>
    </w:p>
    <w:p w:rsidR="00BE2453" w:rsidRDefault="00BE2453" w:rsidP="006943D0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Данные функции выполняют</w:t>
      </w:r>
      <w:r w:rsidRPr="000A6C45">
        <w:rPr>
          <w:szCs w:val="28"/>
        </w:rPr>
        <w:t xml:space="preserve"> </w:t>
      </w:r>
      <w:r>
        <w:rPr>
          <w:szCs w:val="28"/>
        </w:rPr>
        <w:t xml:space="preserve">44  единицы госслужащих в аппарате Республиканского агентства лесного хозяйства, в том числе 35 </w:t>
      </w:r>
      <w:r w:rsidRPr="000A6C45">
        <w:rPr>
          <w:szCs w:val="28"/>
        </w:rPr>
        <w:t>государственны</w:t>
      </w:r>
      <w:r>
        <w:rPr>
          <w:szCs w:val="28"/>
        </w:rPr>
        <w:t>х</w:t>
      </w:r>
      <w:r w:rsidRPr="000A6C45">
        <w:rPr>
          <w:szCs w:val="28"/>
        </w:rPr>
        <w:t xml:space="preserve"> лесны</w:t>
      </w:r>
      <w:r>
        <w:rPr>
          <w:szCs w:val="28"/>
        </w:rPr>
        <w:t>х</w:t>
      </w:r>
      <w:r w:rsidRPr="000A6C45">
        <w:rPr>
          <w:szCs w:val="28"/>
        </w:rPr>
        <w:t xml:space="preserve"> инспектор</w:t>
      </w:r>
      <w:r>
        <w:rPr>
          <w:szCs w:val="28"/>
        </w:rPr>
        <w:t>ов</w:t>
      </w:r>
      <w:r w:rsidRPr="000A6C45">
        <w:rPr>
          <w:szCs w:val="28"/>
        </w:rPr>
        <w:t>,</w:t>
      </w:r>
      <w:r>
        <w:rPr>
          <w:szCs w:val="28"/>
        </w:rPr>
        <w:t xml:space="preserve"> а так же  203 должностных лица (</w:t>
      </w:r>
      <w:r w:rsidRPr="000A6C45">
        <w:rPr>
          <w:szCs w:val="28"/>
        </w:rPr>
        <w:t>лесничи</w:t>
      </w:r>
      <w:r>
        <w:rPr>
          <w:szCs w:val="28"/>
        </w:rPr>
        <w:t>е,</w:t>
      </w:r>
      <w:r w:rsidRPr="000A6C45">
        <w:rPr>
          <w:szCs w:val="28"/>
        </w:rPr>
        <w:t xml:space="preserve"> участковы</w:t>
      </w:r>
      <w:r>
        <w:rPr>
          <w:szCs w:val="28"/>
        </w:rPr>
        <w:t>е</w:t>
      </w:r>
      <w:r w:rsidRPr="000A6C45">
        <w:rPr>
          <w:szCs w:val="28"/>
        </w:rPr>
        <w:t xml:space="preserve"> лесничи</w:t>
      </w:r>
      <w:r>
        <w:rPr>
          <w:szCs w:val="28"/>
        </w:rPr>
        <w:t xml:space="preserve">е и экспертов) из 37 </w:t>
      </w:r>
      <w:r w:rsidRPr="000A6C45">
        <w:rPr>
          <w:szCs w:val="28"/>
        </w:rPr>
        <w:t>лесничи</w:t>
      </w:r>
      <w:r>
        <w:rPr>
          <w:szCs w:val="28"/>
        </w:rPr>
        <w:t xml:space="preserve">х  </w:t>
      </w:r>
      <w:r w:rsidRPr="000A6C45">
        <w:rPr>
          <w:szCs w:val="28"/>
        </w:rPr>
        <w:t>отделов организации и обеспечения деятельности лесничеств</w:t>
      </w:r>
      <w:r>
        <w:rPr>
          <w:szCs w:val="28"/>
        </w:rPr>
        <w:t>.</w:t>
      </w:r>
      <w:r w:rsidRPr="000A6C45">
        <w:rPr>
          <w:szCs w:val="28"/>
        </w:rPr>
        <w:t xml:space="preserve"> </w:t>
      </w:r>
    </w:p>
    <w:p w:rsidR="00BE2453" w:rsidRDefault="00BE2453" w:rsidP="006943D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Общая площадь земель лесного фонда и  иных категорий по состоянию на 01.01.2016г. составила 29631,6 тыс. га, или 84,3% от общей земельной площади республики. Таким образом, на должностное лицо в среднем приходится</w:t>
      </w:r>
      <w:r w:rsidRPr="000A6C45">
        <w:rPr>
          <w:szCs w:val="28"/>
        </w:rPr>
        <w:t xml:space="preserve"> по 172 тыс. га</w:t>
      </w:r>
      <w:r>
        <w:rPr>
          <w:szCs w:val="28"/>
        </w:rPr>
        <w:t xml:space="preserve"> лесов, при нормативе </w:t>
      </w:r>
      <w:r w:rsidRPr="007842C5">
        <w:rPr>
          <w:szCs w:val="28"/>
        </w:rPr>
        <w:t xml:space="preserve">патрулирования </w:t>
      </w:r>
      <w:r>
        <w:rPr>
          <w:szCs w:val="28"/>
        </w:rPr>
        <w:t xml:space="preserve">- </w:t>
      </w:r>
      <w:r w:rsidRPr="007842C5">
        <w:rPr>
          <w:szCs w:val="28"/>
        </w:rPr>
        <w:t>9,</w:t>
      </w:r>
      <w:r>
        <w:rPr>
          <w:szCs w:val="28"/>
        </w:rPr>
        <w:t>7</w:t>
      </w:r>
      <w:r w:rsidRPr="007842C5">
        <w:rPr>
          <w:szCs w:val="28"/>
        </w:rPr>
        <w:t xml:space="preserve"> тыс. га на  одного инспектора</w:t>
      </w:r>
      <w:r>
        <w:rPr>
          <w:szCs w:val="28"/>
        </w:rPr>
        <w:t xml:space="preserve"> (приказ Федерального агентства лесного хозяйства</w:t>
      </w:r>
      <w:r w:rsidRPr="007842C5">
        <w:rPr>
          <w:szCs w:val="28"/>
        </w:rPr>
        <w:t xml:space="preserve"> </w:t>
      </w:r>
      <w:r>
        <w:rPr>
          <w:szCs w:val="28"/>
        </w:rPr>
        <w:t>от 21.01.2014</w:t>
      </w:r>
      <w:r w:rsidRPr="007842C5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7842C5">
        <w:rPr>
          <w:szCs w:val="28"/>
        </w:rPr>
        <w:t>2</w:t>
      </w:r>
      <w:r>
        <w:rPr>
          <w:szCs w:val="28"/>
        </w:rPr>
        <w:t>1).</w:t>
      </w:r>
      <w:r w:rsidRPr="000A6C45">
        <w:rPr>
          <w:szCs w:val="28"/>
        </w:rPr>
        <w:t xml:space="preserve"> </w:t>
      </w:r>
    </w:p>
    <w:p w:rsidR="00BE2453" w:rsidRDefault="00BE2453" w:rsidP="006943D0">
      <w:pPr>
        <w:spacing w:line="360" w:lineRule="auto"/>
        <w:ind w:firstLine="709"/>
        <w:contextualSpacing/>
        <w:jc w:val="both"/>
      </w:pPr>
      <w:r>
        <w:rPr>
          <w:szCs w:val="28"/>
        </w:rPr>
        <w:t xml:space="preserve">Несмотря на значительную нагрузку результаты </w:t>
      </w:r>
      <w:r>
        <w:t>контрольно-надзорной деятельности за 2013-2016 гг. показывают положительную динамику (таблица 1).</w:t>
      </w:r>
    </w:p>
    <w:p w:rsidR="00BE2453" w:rsidRDefault="00BE2453" w:rsidP="00C35E53">
      <w:pPr>
        <w:spacing w:line="360" w:lineRule="auto"/>
        <w:ind w:firstLine="709"/>
        <w:jc w:val="both"/>
      </w:pPr>
      <w:r>
        <w:t xml:space="preserve">Таблица 1- Результаты </w:t>
      </w:r>
      <w:r>
        <w:rPr>
          <w:szCs w:val="28"/>
        </w:rPr>
        <w:t>федерального государственного лесного надзора (лесной охраны) в</w:t>
      </w:r>
      <w:r w:rsidRPr="00B41456">
        <w:rPr>
          <w:szCs w:val="28"/>
        </w:rPr>
        <w:t xml:space="preserve"> лесах </w:t>
      </w:r>
      <w:r>
        <w:rPr>
          <w:szCs w:val="28"/>
        </w:rPr>
        <w:t>Республики Бурятия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3689"/>
        <w:gridCol w:w="683"/>
        <w:gridCol w:w="1047"/>
        <w:gridCol w:w="1048"/>
        <w:gridCol w:w="1048"/>
        <w:gridCol w:w="1048"/>
      </w:tblGrid>
      <w:tr w:rsidR="00BE2453" w:rsidRPr="003B31D6" w:rsidTr="00C35E53">
        <w:trPr>
          <w:trHeight w:val="147"/>
        </w:trPr>
        <w:tc>
          <w:tcPr>
            <w:tcW w:w="924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№ п/п</w:t>
            </w:r>
          </w:p>
          <w:p w:rsidR="00BE2453" w:rsidRPr="003B31D6" w:rsidRDefault="00BE2453" w:rsidP="006943D0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Показатели контрольной деятельности</w:t>
            </w:r>
          </w:p>
        </w:tc>
        <w:tc>
          <w:tcPr>
            <w:tcW w:w="683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Ед. изм.</w:t>
            </w:r>
          </w:p>
        </w:tc>
        <w:tc>
          <w:tcPr>
            <w:tcW w:w="1047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B31D6">
                <w:rPr>
                  <w:sz w:val="24"/>
                  <w:szCs w:val="24"/>
                </w:rPr>
                <w:t>2013 г</w:t>
              </w:r>
            </w:smartTag>
            <w:r w:rsidRPr="003B31D6">
              <w:rPr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B31D6">
                <w:rPr>
                  <w:sz w:val="24"/>
                  <w:szCs w:val="24"/>
                </w:rPr>
                <w:t>2014 г</w:t>
              </w:r>
            </w:smartTag>
            <w:r w:rsidRPr="003B31D6">
              <w:rPr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B31D6">
                <w:rPr>
                  <w:sz w:val="24"/>
                  <w:szCs w:val="24"/>
                </w:rPr>
                <w:t>2015 г</w:t>
              </w:r>
            </w:smartTag>
            <w:r w:rsidRPr="003B31D6">
              <w:rPr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2016г.</w:t>
            </w:r>
          </w:p>
        </w:tc>
      </w:tr>
      <w:tr w:rsidR="00BE2453" w:rsidRPr="003B31D6" w:rsidTr="00C35E53">
        <w:trPr>
          <w:trHeight w:val="147"/>
        </w:trPr>
        <w:tc>
          <w:tcPr>
            <w:tcW w:w="924" w:type="dxa"/>
          </w:tcPr>
          <w:p w:rsidR="00BE2453" w:rsidRPr="003B31D6" w:rsidRDefault="00BE2453" w:rsidP="00C35E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1</w:t>
            </w:r>
          </w:p>
        </w:tc>
        <w:tc>
          <w:tcPr>
            <w:tcW w:w="3689" w:type="dxa"/>
          </w:tcPr>
          <w:p w:rsidR="00BE2453" w:rsidRPr="003B31D6" w:rsidRDefault="00BE2453" w:rsidP="006943D0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BE2453" w:rsidRPr="003B31D6" w:rsidRDefault="00BE2453" w:rsidP="006943D0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7</w:t>
            </w:r>
          </w:p>
        </w:tc>
      </w:tr>
      <w:tr w:rsidR="00BE2453" w:rsidRPr="003B31D6" w:rsidTr="00C35E53">
        <w:trPr>
          <w:trHeight w:val="147"/>
        </w:trPr>
        <w:tc>
          <w:tcPr>
            <w:tcW w:w="924" w:type="dxa"/>
          </w:tcPr>
          <w:p w:rsidR="00BE2453" w:rsidRPr="003B31D6" w:rsidRDefault="00BE2453" w:rsidP="00C35E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1</w:t>
            </w:r>
          </w:p>
        </w:tc>
        <w:tc>
          <w:tcPr>
            <w:tcW w:w="3689" w:type="dxa"/>
          </w:tcPr>
          <w:p w:rsidR="00BE2453" w:rsidRPr="003B31D6" w:rsidRDefault="00BE2453" w:rsidP="00C35E53">
            <w:pPr>
              <w:spacing w:line="360" w:lineRule="auto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Количество проведённых рейдовых (охранных мероприятий)</w:t>
            </w:r>
          </w:p>
        </w:tc>
        <w:tc>
          <w:tcPr>
            <w:tcW w:w="683" w:type="dxa"/>
            <w:vAlign w:val="center"/>
          </w:tcPr>
          <w:p w:rsidR="00BE2453" w:rsidRPr="003B31D6" w:rsidRDefault="00BE2453" w:rsidP="006943D0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ед.</w:t>
            </w:r>
          </w:p>
        </w:tc>
        <w:tc>
          <w:tcPr>
            <w:tcW w:w="1047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2504</w:t>
            </w:r>
          </w:p>
        </w:tc>
        <w:tc>
          <w:tcPr>
            <w:tcW w:w="1048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3154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4219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 xml:space="preserve">        4120</w:t>
            </w:r>
          </w:p>
        </w:tc>
      </w:tr>
      <w:tr w:rsidR="00BE2453" w:rsidRPr="003B31D6" w:rsidTr="00C35E53">
        <w:trPr>
          <w:trHeight w:val="147"/>
        </w:trPr>
        <w:tc>
          <w:tcPr>
            <w:tcW w:w="924" w:type="dxa"/>
          </w:tcPr>
          <w:p w:rsidR="00BE2453" w:rsidRPr="003B31D6" w:rsidRDefault="00BE2453" w:rsidP="00C35E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2</w:t>
            </w:r>
          </w:p>
        </w:tc>
        <w:tc>
          <w:tcPr>
            <w:tcW w:w="3689" w:type="dxa"/>
          </w:tcPr>
          <w:p w:rsidR="00BE2453" w:rsidRPr="003B31D6" w:rsidRDefault="00BE2453" w:rsidP="00C35E53">
            <w:pPr>
              <w:spacing w:line="360" w:lineRule="auto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Проверено юридических лиц, граждан, осуществляющих использование лесов</w:t>
            </w:r>
          </w:p>
        </w:tc>
        <w:tc>
          <w:tcPr>
            <w:tcW w:w="683" w:type="dxa"/>
            <w:vAlign w:val="center"/>
          </w:tcPr>
          <w:p w:rsidR="00BE2453" w:rsidRPr="003B31D6" w:rsidRDefault="00BE2453" w:rsidP="00C35E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д.</w:t>
            </w:r>
          </w:p>
        </w:tc>
        <w:tc>
          <w:tcPr>
            <w:tcW w:w="1047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5573</w:t>
            </w:r>
          </w:p>
        </w:tc>
        <w:tc>
          <w:tcPr>
            <w:tcW w:w="1048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bCs/>
                <w:sz w:val="24"/>
                <w:szCs w:val="24"/>
              </w:rPr>
              <w:t>6134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3B31D6">
              <w:rPr>
                <w:bCs/>
                <w:sz w:val="24"/>
                <w:szCs w:val="24"/>
              </w:rPr>
              <w:t xml:space="preserve">        1001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3B31D6">
              <w:rPr>
                <w:bCs/>
                <w:sz w:val="24"/>
                <w:szCs w:val="24"/>
              </w:rPr>
              <w:t xml:space="preserve">       1004</w:t>
            </w:r>
          </w:p>
        </w:tc>
      </w:tr>
      <w:tr w:rsidR="00BE2453" w:rsidRPr="003B31D6" w:rsidTr="00C35E53">
        <w:trPr>
          <w:trHeight w:val="553"/>
        </w:trPr>
        <w:tc>
          <w:tcPr>
            <w:tcW w:w="924" w:type="dxa"/>
          </w:tcPr>
          <w:p w:rsidR="00BE2453" w:rsidRPr="003B31D6" w:rsidRDefault="00BE2453" w:rsidP="00C35E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 w:rsidR="00BE2453" w:rsidRPr="003B31D6" w:rsidRDefault="00BE2453" w:rsidP="00C35E53">
            <w:pPr>
              <w:spacing w:line="360" w:lineRule="auto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Выявлено нарушений, всего</w:t>
            </w:r>
          </w:p>
        </w:tc>
        <w:tc>
          <w:tcPr>
            <w:tcW w:w="683" w:type="dxa"/>
            <w:vAlign w:val="center"/>
          </w:tcPr>
          <w:p w:rsidR="00BE2453" w:rsidRPr="003B31D6" w:rsidRDefault="00BE2453" w:rsidP="00C35E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д.</w:t>
            </w:r>
          </w:p>
        </w:tc>
        <w:tc>
          <w:tcPr>
            <w:tcW w:w="1047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1924</w:t>
            </w:r>
          </w:p>
        </w:tc>
        <w:tc>
          <w:tcPr>
            <w:tcW w:w="1048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2462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2484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2615</w:t>
            </w:r>
          </w:p>
        </w:tc>
      </w:tr>
      <w:tr w:rsidR="00BE2453" w:rsidRPr="003B31D6" w:rsidTr="00C35E53">
        <w:trPr>
          <w:trHeight w:val="147"/>
        </w:trPr>
        <w:tc>
          <w:tcPr>
            <w:tcW w:w="924" w:type="dxa"/>
          </w:tcPr>
          <w:p w:rsidR="00BE2453" w:rsidRPr="003B31D6" w:rsidRDefault="00BE2453" w:rsidP="00C35E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:rsidR="00BE2453" w:rsidRPr="003B31D6" w:rsidRDefault="00BE2453" w:rsidP="00C35E53">
            <w:pPr>
              <w:spacing w:line="360" w:lineRule="auto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Выдано предписаний, всего</w:t>
            </w:r>
          </w:p>
        </w:tc>
        <w:tc>
          <w:tcPr>
            <w:tcW w:w="683" w:type="dxa"/>
            <w:vAlign w:val="center"/>
          </w:tcPr>
          <w:p w:rsidR="00BE2453" w:rsidRPr="003B31D6" w:rsidRDefault="00BE2453" w:rsidP="00C35E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т.</w:t>
            </w:r>
          </w:p>
        </w:tc>
        <w:tc>
          <w:tcPr>
            <w:tcW w:w="1047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55</w:t>
            </w:r>
          </w:p>
        </w:tc>
        <w:tc>
          <w:tcPr>
            <w:tcW w:w="1048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103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27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22</w:t>
            </w:r>
          </w:p>
        </w:tc>
      </w:tr>
      <w:tr w:rsidR="00BE2453" w:rsidRPr="003B31D6" w:rsidTr="00C35E53">
        <w:trPr>
          <w:trHeight w:val="147"/>
        </w:trPr>
        <w:tc>
          <w:tcPr>
            <w:tcW w:w="924" w:type="dxa"/>
          </w:tcPr>
          <w:p w:rsidR="00BE2453" w:rsidRPr="003B31D6" w:rsidRDefault="00BE2453" w:rsidP="00C35E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5</w:t>
            </w:r>
          </w:p>
        </w:tc>
        <w:tc>
          <w:tcPr>
            <w:tcW w:w="3689" w:type="dxa"/>
          </w:tcPr>
          <w:p w:rsidR="00BE2453" w:rsidRPr="003B31D6" w:rsidRDefault="00BE2453" w:rsidP="00C35E53">
            <w:pPr>
              <w:spacing w:line="360" w:lineRule="auto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Составлено протоколов об административном правонарушении</w:t>
            </w:r>
          </w:p>
        </w:tc>
        <w:tc>
          <w:tcPr>
            <w:tcW w:w="683" w:type="dxa"/>
            <w:vAlign w:val="center"/>
          </w:tcPr>
          <w:p w:rsidR="00BE2453" w:rsidRPr="003B31D6" w:rsidRDefault="00BE2453" w:rsidP="00C35E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1100</w:t>
            </w:r>
          </w:p>
        </w:tc>
        <w:tc>
          <w:tcPr>
            <w:tcW w:w="1048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2320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 xml:space="preserve">       1375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 xml:space="preserve">        1553</w:t>
            </w:r>
          </w:p>
        </w:tc>
      </w:tr>
      <w:tr w:rsidR="00BE2453" w:rsidRPr="003B31D6" w:rsidTr="00C35E53">
        <w:trPr>
          <w:trHeight w:val="843"/>
        </w:trPr>
        <w:tc>
          <w:tcPr>
            <w:tcW w:w="924" w:type="dxa"/>
          </w:tcPr>
          <w:p w:rsidR="00BE2453" w:rsidRPr="003B31D6" w:rsidRDefault="00BE2453" w:rsidP="00C35E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6</w:t>
            </w:r>
          </w:p>
        </w:tc>
        <w:tc>
          <w:tcPr>
            <w:tcW w:w="3689" w:type="dxa"/>
          </w:tcPr>
          <w:p w:rsidR="00BE2453" w:rsidRPr="003B31D6" w:rsidRDefault="00BE2453" w:rsidP="00C35E53">
            <w:pPr>
              <w:spacing w:line="360" w:lineRule="auto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Привлечено к административной ответственности, всего</w:t>
            </w:r>
          </w:p>
        </w:tc>
        <w:tc>
          <w:tcPr>
            <w:tcW w:w="683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047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760</w:t>
            </w:r>
          </w:p>
        </w:tc>
        <w:tc>
          <w:tcPr>
            <w:tcW w:w="1048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1065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1329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1248</w:t>
            </w:r>
          </w:p>
        </w:tc>
      </w:tr>
      <w:tr w:rsidR="00BE2453" w:rsidRPr="003B31D6" w:rsidTr="00C35E53">
        <w:trPr>
          <w:trHeight w:val="843"/>
        </w:trPr>
        <w:tc>
          <w:tcPr>
            <w:tcW w:w="924" w:type="dxa"/>
          </w:tcPr>
          <w:p w:rsidR="00BE2453" w:rsidRPr="003B31D6" w:rsidRDefault="00BE2453" w:rsidP="00C35E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7</w:t>
            </w:r>
          </w:p>
        </w:tc>
        <w:tc>
          <w:tcPr>
            <w:tcW w:w="3689" w:type="dxa"/>
          </w:tcPr>
          <w:p w:rsidR="00BE2453" w:rsidRPr="003B31D6" w:rsidRDefault="00BE2453" w:rsidP="00C35E53">
            <w:pPr>
              <w:spacing w:line="360" w:lineRule="auto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Наложено административных штрафов</w:t>
            </w:r>
          </w:p>
        </w:tc>
        <w:tc>
          <w:tcPr>
            <w:tcW w:w="683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д.</w:t>
            </w:r>
          </w:p>
        </w:tc>
        <w:tc>
          <w:tcPr>
            <w:tcW w:w="1047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720</w:t>
            </w:r>
          </w:p>
        </w:tc>
        <w:tc>
          <w:tcPr>
            <w:tcW w:w="1048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911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1036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1009</w:t>
            </w:r>
          </w:p>
        </w:tc>
      </w:tr>
      <w:tr w:rsidR="00BE2453" w:rsidRPr="003B31D6" w:rsidTr="00C35E53">
        <w:trPr>
          <w:trHeight w:val="843"/>
        </w:trPr>
        <w:tc>
          <w:tcPr>
            <w:tcW w:w="924" w:type="dxa"/>
          </w:tcPr>
          <w:p w:rsidR="00BE2453" w:rsidRPr="003B31D6" w:rsidRDefault="00BE2453" w:rsidP="00C35E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8</w:t>
            </w:r>
          </w:p>
        </w:tc>
        <w:tc>
          <w:tcPr>
            <w:tcW w:w="3689" w:type="dxa"/>
          </w:tcPr>
          <w:p w:rsidR="00BE2453" w:rsidRPr="003B31D6" w:rsidRDefault="00BE2453" w:rsidP="00C35E53">
            <w:pPr>
              <w:spacing w:line="360" w:lineRule="auto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Сумма наложенных административных штрафов, всего</w:t>
            </w:r>
          </w:p>
        </w:tc>
        <w:tc>
          <w:tcPr>
            <w:tcW w:w="683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B31D6">
              <w:rPr>
                <w:sz w:val="24"/>
                <w:szCs w:val="24"/>
              </w:rPr>
              <w:t>ыс. руб.</w:t>
            </w:r>
          </w:p>
        </w:tc>
        <w:tc>
          <w:tcPr>
            <w:tcW w:w="1047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2963,6</w:t>
            </w:r>
          </w:p>
        </w:tc>
        <w:tc>
          <w:tcPr>
            <w:tcW w:w="1048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3242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5850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 xml:space="preserve"> 6463</w:t>
            </w:r>
          </w:p>
        </w:tc>
      </w:tr>
      <w:tr w:rsidR="00BE2453" w:rsidRPr="003B31D6" w:rsidTr="00C35E53">
        <w:trPr>
          <w:trHeight w:val="843"/>
        </w:trPr>
        <w:tc>
          <w:tcPr>
            <w:tcW w:w="924" w:type="dxa"/>
          </w:tcPr>
          <w:p w:rsidR="00BE2453" w:rsidRPr="003B31D6" w:rsidRDefault="00BE2453" w:rsidP="00C35E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9</w:t>
            </w:r>
          </w:p>
        </w:tc>
        <w:tc>
          <w:tcPr>
            <w:tcW w:w="3689" w:type="dxa"/>
          </w:tcPr>
          <w:p w:rsidR="00BE2453" w:rsidRPr="003B31D6" w:rsidRDefault="00BE2453" w:rsidP="00C35E53">
            <w:pPr>
              <w:spacing w:line="360" w:lineRule="auto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Предъявлено исков по взысканию ущерба</w:t>
            </w:r>
          </w:p>
        </w:tc>
        <w:tc>
          <w:tcPr>
            <w:tcW w:w="683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д.</w:t>
            </w:r>
          </w:p>
        </w:tc>
        <w:tc>
          <w:tcPr>
            <w:tcW w:w="1047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431</w:t>
            </w:r>
          </w:p>
        </w:tc>
        <w:tc>
          <w:tcPr>
            <w:tcW w:w="1048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610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1329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1248</w:t>
            </w:r>
          </w:p>
        </w:tc>
      </w:tr>
      <w:tr w:rsidR="00BE2453" w:rsidRPr="003B31D6" w:rsidTr="00C35E53">
        <w:trPr>
          <w:trHeight w:val="843"/>
        </w:trPr>
        <w:tc>
          <w:tcPr>
            <w:tcW w:w="924" w:type="dxa"/>
          </w:tcPr>
          <w:p w:rsidR="00BE2453" w:rsidRPr="003B31D6" w:rsidRDefault="00BE2453" w:rsidP="00C35E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10</w:t>
            </w:r>
          </w:p>
        </w:tc>
        <w:tc>
          <w:tcPr>
            <w:tcW w:w="3689" w:type="dxa"/>
          </w:tcPr>
          <w:p w:rsidR="00BE2453" w:rsidRPr="003B31D6" w:rsidRDefault="00BE2453" w:rsidP="00C35E53">
            <w:pPr>
              <w:spacing w:line="360" w:lineRule="auto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Сумма предъявленных исков по взысканию ущерба, всего</w:t>
            </w:r>
          </w:p>
        </w:tc>
        <w:tc>
          <w:tcPr>
            <w:tcW w:w="683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B31D6">
              <w:rPr>
                <w:sz w:val="24"/>
                <w:szCs w:val="24"/>
              </w:rPr>
              <w:t>ыс. руб.</w:t>
            </w:r>
          </w:p>
        </w:tc>
        <w:tc>
          <w:tcPr>
            <w:tcW w:w="1047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61600</w:t>
            </w:r>
          </w:p>
        </w:tc>
        <w:tc>
          <w:tcPr>
            <w:tcW w:w="1048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 xml:space="preserve">69327,6 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 xml:space="preserve">53159.2  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 xml:space="preserve"> 36923,2 </w:t>
            </w:r>
          </w:p>
        </w:tc>
      </w:tr>
      <w:tr w:rsidR="00BE2453" w:rsidRPr="003B31D6" w:rsidTr="00C35E53">
        <w:trPr>
          <w:trHeight w:val="843"/>
        </w:trPr>
        <w:tc>
          <w:tcPr>
            <w:tcW w:w="924" w:type="dxa"/>
          </w:tcPr>
          <w:p w:rsidR="00BE2453" w:rsidRPr="003B31D6" w:rsidRDefault="00BE2453" w:rsidP="00C35E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11</w:t>
            </w:r>
          </w:p>
        </w:tc>
        <w:tc>
          <w:tcPr>
            <w:tcW w:w="3689" w:type="dxa"/>
          </w:tcPr>
          <w:p w:rsidR="00BE2453" w:rsidRPr="003B31D6" w:rsidRDefault="00BE2453" w:rsidP="00C35E53">
            <w:pPr>
              <w:spacing w:line="360" w:lineRule="auto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Количество выявленных незаконных рубок</w:t>
            </w:r>
          </w:p>
        </w:tc>
        <w:tc>
          <w:tcPr>
            <w:tcW w:w="683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д.</w:t>
            </w:r>
          </w:p>
        </w:tc>
        <w:tc>
          <w:tcPr>
            <w:tcW w:w="1047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856</w:t>
            </w:r>
          </w:p>
        </w:tc>
        <w:tc>
          <w:tcPr>
            <w:tcW w:w="1048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1102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1214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 xml:space="preserve"> 1025</w:t>
            </w:r>
          </w:p>
        </w:tc>
      </w:tr>
      <w:tr w:rsidR="00BE2453" w:rsidRPr="003B31D6" w:rsidTr="00C35E53">
        <w:trPr>
          <w:trHeight w:val="828"/>
        </w:trPr>
        <w:tc>
          <w:tcPr>
            <w:tcW w:w="924" w:type="dxa"/>
          </w:tcPr>
          <w:p w:rsidR="00BE2453" w:rsidRPr="003B31D6" w:rsidRDefault="00BE2453" w:rsidP="00C35E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12</w:t>
            </w:r>
          </w:p>
        </w:tc>
        <w:tc>
          <w:tcPr>
            <w:tcW w:w="3689" w:type="dxa"/>
          </w:tcPr>
          <w:p w:rsidR="00BE2453" w:rsidRPr="003B31D6" w:rsidRDefault="00BE2453" w:rsidP="00C35E53">
            <w:pPr>
              <w:spacing w:line="360" w:lineRule="auto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Сумма взысканного ущерба, тыс. руб.</w:t>
            </w:r>
          </w:p>
        </w:tc>
        <w:tc>
          <w:tcPr>
            <w:tcW w:w="683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B31D6">
              <w:rPr>
                <w:sz w:val="24"/>
                <w:szCs w:val="24"/>
              </w:rPr>
              <w:t>лн. руб.</w:t>
            </w:r>
          </w:p>
        </w:tc>
        <w:tc>
          <w:tcPr>
            <w:tcW w:w="1047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12,1</w:t>
            </w:r>
          </w:p>
        </w:tc>
        <w:tc>
          <w:tcPr>
            <w:tcW w:w="1048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 xml:space="preserve"> 20,4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31,0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21,2</w:t>
            </w:r>
          </w:p>
        </w:tc>
      </w:tr>
      <w:tr w:rsidR="00BE2453" w:rsidRPr="003B31D6" w:rsidTr="00C35E53">
        <w:trPr>
          <w:trHeight w:val="429"/>
        </w:trPr>
        <w:tc>
          <w:tcPr>
            <w:tcW w:w="924" w:type="dxa"/>
          </w:tcPr>
          <w:p w:rsidR="00BE2453" w:rsidRPr="003B31D6" w:rsidRDefault="00BE2453" w:rsidP="00C35E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13</w:t>
            </w:r>
          </w:p>
        </w:tc>
        <w:tc>
          <w:tcPr>
            <w:tcW w:w="3689" w:type="dxa"/>
          </w:tcPr>
          <w:p w:rsidR="00BE2453" w:rsidRPr="003B31D6" w:rsidRDefault="00BE2453" w:rsidP="00C35E53">
            <w:pPr>
              <w:spacing w:line="360" w:lineRule="auto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Возбуждено уголовных дел, всего</w:t>
            </w:r>
          </w:p>
        </w:tc>
        <w:tc>
          <w:tcPr>
            <w:tcW w:w="683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ел</w:t>
            </w:r>
          </w:p>
        </w:tc>
        <w:tc>
          <w:tcPr>
            <w:tcW w:w="1047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685</w:t>
            </w:r>
          </w:p>
        </w:tc>
        <w:tc>
          <w:tcPr>
            <w:tcW w:w="1048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921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1043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2940</w:t>
            </w:r>
          </w:p>
        </w:tc>
      </w:tr>
      <w:tr w:rsidR="00BE2453" w:rsidRPr="003B31D6" w:rsidTr="00C35E53">
        <w:trPr>
          <w:trHeight w:val="445"/>
        </w:trPr>
        <w:tc>
          <w:tcPr>
            <w:tcW w:w="924" w:type="dxa"/>
          </w:tcPr>
          <w:p w:rsidR="00BE2453" w:rsidRPr="003B31D6" w:rsidRDefault="00BE2453" w:rsidP="00C35E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14</w:t>
            </w:r>
          </w:p>
        </w:tc>
        <w:tc>
          <w:tcPr>
            <w:tcW w:w="3689" w:type="dxa"/>
          </w:tcPr>
          <w:p w:rsidR="00BE2453" w:rsidRPr="003B31D6" w:rsidRDefault="00BE2453" w:rsidP="00C35E53">
            <w:pPr>
              <w:spacing w:line="360" w:lineRule="auto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Привлечено к уголовной ответственности</w:t>
            </w:r>
          </w:p>
        </w:tc>
        <w:tc>
          <w:tcPr>
            <w:tcW w:w="683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ел.</w:t>
            </w:r>
          </w:p>
        </w:tc>
        <w:tc>
          <w:tcPr>
            <w:tcW w:w="1047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278</w:t>
            </w:r>
          </w:p>
        </w:tc>
        <w:tc>
          <w:tcPr>
            <w:tcW w:w="1048" w:type="dxa"/>
            <w:vAlign w:val="center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229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>331</w:t>
            </w:r>
          </w:p>
        </w:tc>
        <w:tc>
          <w:tcPr>
            <w:tcW w:w="1048" w:type="dxa"/>
          </w:tcPr>
          <w:p w:rsidR="00BE2453" w:rsidRPr="003B31D6" w:rsidRDefault="00BE2453" w:rsidP="006943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31D6">
              <w:rPr>
                <w:sz w:val="24"/>
                <w:szCs w:val="24"/>
              </w:rPr>
              <w:t xml:space="preserve"> 353</w:t>
            </w:r>
          </w:p>
        </w:tc>
      </w:tr>
    </w:tbl>
    <w:p w:rsidR="00BE2453" w:rsidRDefault="00BE2453" w:rsidP="006943D0">
      <w:pPr>
        <w:tabs>
          <w:tab w:val="left" w:pos="900"/>
          <w:tab w:val="center" w:pos="4677"/>
        </w:tabs>
        <w:spacing w:line="360" w:lineRule="auto"/>
        <w:ind w:firstLine="709"/>
        <w:jc w:val="both"/>
      </w:pPr>
    </w:p>
    <w:p w:rsidR="00BE2453" w:rsidRPr="00884E4F" w:rsidRDefault="00BE2453" w:rsidP="006943D0">
      <w:pPr>
        <w:tabs>
          <w:tab w:val="left" w:pos="900"/>
          <w:tab w:val="center" w:pos="4677"/>
        </w:tabs>
        <w:spacing w:line="360" w:lineRule="auto"/>
        <w:ind w:firstLine="709"/>
        <w:jc w:val="both"/>
      </w:pPr>
      <w:r>
        <w:t>Исходя из таблицы 1, результаты надзорной деятельности, проводимой Агентством лесного хозяйства Республики Бурятия в период с 2013 по 2016 годы указывают на рост количества проведенных охранных мероприятий на 164%, увеличение выявленных нарушений лесного законодательства на 136 % и количества привлеченных лиц к административной ответственности на 164,2%.</w:t>
      </w:r>
    </w:p>
    <w:p w:rsidR="00BE2453" w:rsidRDefault="00BE2453" w:rsidP="006943D0">
      <w:pPr>
        <w:tabs>
          <w:tab w:val="left" w:pos="900"/>
          <w:tab w:val="center" w:pos="4677"/>
        </w:tabs>
        <w:spacing w:line="360" w:lineRule="auto"/>
        <w:ind w:firstLine="709"/>
        <w:jc w:val="both"/>
        <w:rPr>
          <w:szCs w:val="28"/>
        </w:rPr>
      </w:pPr>
      <w:r>
        <w:rPr>
          <w:b/>
        </w:rPr>
        <w:tab/>
      </w:r>
      <w:r>
        <w:rPr>
          <w:b/>
        </w:rPr>
        <w:tab/>
      </w:r>
      <w:r w:rsidRPr="00C35929">
        <w:t xml:space="preserve">Эффективность </w:t>
      </w:r>
      <w:r w:rsidRPr="00C35929">
        <w:rPr>
          <w:szCs w:val="28"/>
        </w:rPr>
        <w:t>лесного надзора в лесах Республики Бурятия оценивается</w:t>
      </w:r>
      <w:r>
        <w:rPr>
          <w:szCs w:val="28"/>
        </w:rPr>
        <w:t>:</w:t>
      </w:r>
    </w:p>
    <w:p w:rsidR="00BE2453" w:rsidRPr="00C35929" w:rsidRDefault="00BE2453" w:rsidP="006943D0">
      <w:pPr>
        <w:tabs>
          <w:tab w:val="left" w:pos="900"/>
          <w:tab w:val="center" w:pos="4677"/>
        </w:tabs>
        <w:spacing w:line="360" w:lineRule="auto"/>
        <w:ind w:firstLine="709"/>
        <w:jc w:val="both"/>
      </w:pPr>
      <w:r>
        <w:rPr>
          <w:szCs w:val="28"/>
        </w:rPr>
        <w:tab/>
        <w:t xml:space="preserve">- </w:t>
      </w:r>
      <w:r w:rsidRPr="00C35929">
        <w:rPr>
          <w:szCs w:val="28"/>
        </w:rPr>
        <w:t>отношением количества случаев с установленными нарушителями к общему количеству зарег</w:t>
      </w:r>
      <w:r>
        <w:rPr>
          <w:szCs w:val="28"/>
        </w:rPr>
        <w:t>истрированных случаев нарушения;</w:t>
      </w:r>
    </w:p>
    <w:p w:rsidR="00BE2453" w:rsidRDefault="00BE2453" w:rsidP="006943D0">
      <w:pPr>
        <w:tabs>
          <w:tab w:val="left" w:pos="900"/>
          <w:tab w:val="center" w:pos="4677"/>
        </w:tabs>
        <w:spacing w:line="360" w:lineRule="auto"/>
        <w:ind w:firstLine="709"/>
        <w:jc w:val="both"/>
        <w:rPr>
          <w:szCs w:val="28"/>
        </w:rPr>
      </w:pPr>
      <w:r>
        <w:rPr>
          <w:b/>
        </w:rPr>
        <w:tab/>
        <w:t xml:space="preserve">- </w:t>
      </w:r>
      <w:r w:rsidRPr="00C35929">
        <w:t>о</w:t>
      </w:r>
      <w:r w:rsidRPr="00C35929">
        <w:rPr>
          <w:szCs w:val="28"/>
        </w:rPr>
        <w:t>тношением суммы возмещенного ущерба к сумме нанесенного ущерба от нарушений лесного законодательства</w:t>
      </w:r>
      <w:r>
        <w:rPr>
          <w:szCs w:val="28"/>
        </w:rPr>
        <w:t>.</w:t>
      </w:r>
    </w:p>
    <w:p w:rsidR="00BE2453" w:rsidRPr="00C35929" w:rsidRDefault="00BE2453" w:rsidP="006943D0">
      <w:pPr>
        <w:tabs>
          <w:tab w:val="left" w:pos="900"/>
          <w:tab w:val="center" w:pos="4677"/>
        </w:tabs>
        <w:spacing w:line="360" w:lineRule="auto"/>
        <w:ind w:firstLine="709"/>
        <w:jc w:val="both"/>
      </w:pPr>
      <w:r>
        <w:rPr>
          <w:szCs w:val="28"/>
        </w:rPr>
        <w:tab/>
        <w:t>Государственной программой «</w:t>
      </w:r>
      <w:r w:rsidRPr="0046687A">
        <w:rPr>
          <w:szCs w:val="28"/>
        </w:rPr>
        <w:t>Развити</w:t>
      </w:r>
      <w:r>
        <w:rPr>
          <w:szCs w:val="28"/>
        </w:rPr>
        <w:t>е</w:t>
      </w:r>
      <w:r w:rsidRPr="0046687A">
        <w:rPr>
          <w:szCs w:val="28"/>
        </w:rPr>
        <w:t xml:space="preserve"> лесного хозяйства на 2013-2020 годы</w:t>
      </w:r>
      <w:r>
        <w:rPr>
          <w:szCs w:val="28"/>
        </w:rPr>
        <w:t>» данные показатели на 201</w:t>
      </w:r>
      <w:r w:rsidRPr="00F25D0D">
        <w:rPr>
          <w:szCs w:val="28"/>
        </w:rPr>
        <w:t>6</w:t>
      </w:r>
      <w:r>
        <w:rPr>
          <w:szCs w:val="28"/>
        </w:rPr>
        <w:t xml:space="preserve"> года установлены для Бурятии соответственно  8</w:t>
      </w:r>
      <w:r w:rsidRPr="00476E1C">
        <w:rPr>
          <w:szCs w:val="28"/>
        </w:rPr>
        <w:t>5</w:t>
      </w:r>
      <w:r>
        <w:rPr>
          <w:szCs w:val="28"/>
        </w:rPr>
        <w:t>,</w:t>
      </w:r>
      <w:r w:rsidRPr="00476E1C">
        <w:rPr>
          <w:szCs w:val="28"/>
        </w:rPr>
        <w:t>1</w:t>
      </w:r>
      <w:r w:rsidRPr="0046687A">
        <w:rPr>
          <w:szCs w:val="28"/>
        </w:rPr>
        <w:t>%</w:t>
      </w:r>
      <w:r>
        <w:rPr>
          <w:szCs w:val="28"/>
        </w:rPr>
        <w:t xml:space="preserve">  и  4,</w:t>
      </w:r>
      <w:r w:rsidRPr="00476E1C">
        <w:rPr>
          <w:szCs w:val="28"/>
        </w:rPr>
        <w:t>1</w:t>
      </w:r>
      <w:r w:rsidRPr="0046687A">
        <w:rPr>
          <w:szCs w:val="28"/>
        </w:rPr>
        <w:t>%</w:t>
      </w:r>
      <w:r>
        <w:rPr>
          <w:szCs w:val="28"/>
        </w:rPr>
        <w:t xml:space="preserve">.  Фактическое выполнение  </w:t>
      </w:r>
      <w:r w:rsidRPr="0046687A">
        <w:rPr>
          <w:szCs w:val="28"/>
        </w:rPr>
        <w:t xml:space="preserve"> составил</w:t>
      </w:r>
      <w:r>
        <w:rPr>
          <w:szCs w:val="28"/>
        </w:rPr>
        <w:t>о 8</w:t>
      </w:r>
      <w:r w:rsidRPr="008061F8">
        <w:rPr>
          <w:szCs w:val="28"/>
        </w:rPr>
        <w:t>9</w:t>
      </w:r>
      <w:r>
        <w:rPr>
          <w:szCs w:val="28"/>
        </w:rPr>
        <w:t>,</w:t>
      </w:r>
      <w:r w:rsidRPr="008061F8">
        <w:rPr>
          <w:szCs w:val="28"/>
        </w:rPr>
        <w:t>2</w:t>
      </w:r>
      <w:r w:rsidRPr="0046687A">
        <w:rPr>
          <w:szCs w:val="28"/>
        </w:rPr>
        <w:t>%</w:t>
      </w:r>
      <w:r>
        <w:rPr>
          <w:szCs w:val="28"/>
        </w:rPr>
        <w:t xml:space="preserve"> и 10,0</w:t>
      </w:r>
      <w:r w:rsidRPr="0046687A">
        <w:rPr>
          <w:szCs w:val="28"/>
        </w:rPr>
        <w:t>%</w:t>
      </w:r>
      <w:r>
        <w:rPr>
          <w:szCs w:val="28"/>
        </w:rPr>
        <w:t>.</w:t>
      </w:r>
    </w:p>
    <w:p w:rsidR="00BE2453" w:rsidRDefault="00BE2453" w:rsidP="006943D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Для повышения качества </w:t>
      </w:r>
      <w:r w:rsidRPr="000A6C45">
        <w:rPr>
          <w:szCs w:val="28"/>
        </w:rPr>
        <w:t>федеральн</w:t>
      </w:r>
      <w:r>
        <w:rPr>
          <w:szCs w:val="28"/>
        </w:rPr>
        <w:t>ого</w:t>
      </w:r>
      <w:r w:rsidRPr="000A6C45">
        <w:rPr>
          <w:szCs w:val="28"/>
        </w:rPr>
        <w:t xml:space="preserve"> государственн</w:t>
      </w:r>
      <w:r>
        <w:rPr>
          <w:szCs w:val="28"/>
        </w:rPr>
        <w:t>ого</w:t>
      </w:r>
      <w:r w:rsidRPr="000A6C45">
        <w:rPr>
          <w:szCs w:val="28"/>
        </w:rPr>
        <w:t xml:space="preserve"> лесно</w:t>
      </w:r>
      <w:r>
        <w:rPr>
          <w:szCs w:val="28"/>
        </w:rPr>
        <w:t>го</w:t>
      </w:r>
      <w:r w:rsidRPr="000A6C45">
        <w:rPr>
          <w:szCs w:val="28"/>
        </w:rPr>
        <w:t xml:space="preserve"> надзор</w:t>
      </w:r>
      <w:r>
        <w:rPr>
          <w:szCs w:val="28"/>
        </w:rPr>
        <w:t>а (лесной охраны) требуется:</w:t>
      </w:r>
    </w:p>
    <w:p w:rsidR="00BE2453" w:rsidRDefault="00BE2453" w:rsidP="006943D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установить расширенный </w:t>
      </w:r>
      <w:r w:rsidRPr="00FF1699">
        <w:rPr>
          <w:szCs w:val="28"/>
        </w:rPr>
        <w:t>перечень и предельную численность должностных лиц, осуществля</w:t>
      </w:r>
      <w:r>
        <w:rPr>
          <w:szCs w:val="28"/>
        </w:rPr>
        <w:t>ющих</w:t>
      </w:r>
      <w:r w:rsidRPr="00FF1699">
        <w:rPr>
          <w:szCs w:val="28"/>
        </w:rPr>
        <w:t xml:space="preserve"> федеральный государственный лесной надзор (лесная охрана)</w:t>
      </w:r>
      <w:r>
        <w:rPr>
          <w:szCs w:val="28"/>
        </w:rPr>
        <w:t>;</w:t>
      </w:r>
    </w:p>
    <w:p w:rsidR="00BE2453" w:rsidRDefault="00BE2453" w:rsidP="006943D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разработать и утвердить методику </w:t>
      </w:r>
      <w:r w:rsidRPr="00FF1699">
        <w:rPr>
          <w:szCs w:val="28"/>
        </w:rPr>
        <w:t>определения норматива численности должностных лиц, осуществляющих федеральный государственный лесной надзор (лесной охраны) с учетом особенностей природных территорий,  норматив</w:t>
      </w:r>
      <w:r>
        <w:rPr>
          <w:szCs w:val="28"/>
        </w:rPr>
        <w:t>а</w:t>
      </w:r>
      <w:r w:rsidRPr="00FF1699">
        <w:rPr>
          <w:szCs w:val="28"/>
        </w:rPr>
        <w:t xml:space="preserve"> затрат на содержание лесной охраны</w:t>
      </w:r>
      <w:r>
        <w:rPr>
          <w:szCs w:val="28"/>
        </w:rPr>
        <w:t>.</w:t>
      </w:r>
      <w:r w:rsidRPr="00FF1699">
        <w:rPr>
          <w:szCs w:val="28"/>
        </w:rPr>
        <w:t xml:space="preserve"> </w:t>
      </w:r>
    </w:p>
    <w:p w:rsidR="00BE2453" w:rsidRPr="00032378" w:rsidRDefault="00BE2453" w:rsidP="00032378">
      <w:pPr>
        <w:tabs>
          <w:tab w:val="left" w:pos="426"/>
          <w:tab w:val="center" w:pos="4677"/>
        </w:tabs>
        <w:spacing w:line="360" w:lineRule="auto"/>
        <w:ind w:firstLine="709"/>
        <w:rPr>
          <w:b/>
        </w:rPr>
      </w:pPr>
      <w:r w:rsidRPr="00032378">
        <w:rPr>
          <w:b/>
        </w:rPr>
        <w:t>Список литературы</w:t>
      </w:r>
    </w:p>
    <w:p w:rsidR="00BE2453" w:rsidRDefault="00BE2453" w:rsidP="006943D0">
      <w:pPr>
        <w:pStyle w:val="ListParagraph"/>
        <w:tabs>
          <w:tab w:val="left" w:pos="426"/>
          <w:tab w:val="center" w:pos="4677"/>
        </w:tabs>
        <w:spacing w:line="360" w:lineRule="auto"/>
        <w:ind w:left="0"/>
        <w:jc w:val="both"/>
      </w:pPr>
      <w:r>
        <w:tab/>
        <w:t>1. «</w:t>
      </w:r>
      <w:r w:rsidRPr="00354666">
        <w:t>Собрание законодательства РФ</w:t>
      </w:r>
      <w:r>
        <w:t>»</w:t>
      </w:r>
      <w:r w:rsidRPr="00354666">
        <w:t xml:space="preserve">, 11.12.2006, </w:t>
      </w:r>
      <w:r>
        <w:t>№</w:t>
      </w:r>
      <w:r w:rsidRPr="00354666">
        <w:t xml:space="preserve"> 50, ст. 5278,</w:t>
      </w:r>
    </w:p>
    <w:p w:rsidR="00BE2453" w:rsidRPr="00482124" w:rsidRDefault="00BE2453" w:rsidP="006943D0">
      <w:pPr>
        <w:pStyle w:val="ListParagraph"/>
        <w:tabs>
          <w:tab w:val="left" w:pos="426"/>
          <w:tab w:val="center" w:pos="4677"/>
        </w:tabs>
        <w:spacing w:line="360" w:lineRule="auto"/>
        <w:ind w:left="0"/>
        <w:jc w:val="both"/>
        <w:rPr>
          <w:szCs w:val="28"/>
        </w:rPr>
      </w:pPr>
      <w:r>
        <w:tab/>
        <w:t>2.Ф</w:t>
      </w:r>
      <w:r w:rsidRPr="00482124">
        <w:rPr>
          <w:szCs w:val="28"/>
        </w:rPr>
        <w:t xml:space="preserve">едеральный </w:t>
      </w:r>
      <w:hyperlink r:id="rId7" w:history="1">
        <w:r w:rsidRPr="00482124">
          <w:rPr>
            <w:szCs w:val="28"/>
          </w:rPr>
          <w:t>закон</w:t>
        </w:r>
      </w:hyperlink>
      <w:r w:rsidRPr="00482124">
        <w:rPr>
          <w:szCs w:val="28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BE2453" w:rsidRPr="00482124" w:rsidRDefault="00BE2453" w:rsidP="006943D0">
      <w:pPr>
        <w:pStyle w:val="ListParagraph"/>
        <w:tabs>
          <w:tab w:val="left" w:pos="426"/>
          <w:tab w:val="center" w:pos="4677"/>
        </w:tabs>
        <w:autoSpaceDE w:val="0"/>
        <w:autoSpaceDN w:val="0"/>
        <w:adjustRightInd w:val="0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ab/>
        <w:t>3.</w:t>
      </w:r>
      <w:r w:rsidRPr="00482124">
        <w:rPr>
          <w:szCs w:val="28"/>
        </w:rPr>
        <w:t xml:space="preserve">Федеральный закон от 25.06.2012 </w:t>
      </w:r>
      <w:r>
        <w:rPr>
          <w:szCs w:val="28"/>
        </w:rPr>
        <w:t>№</w:t>
      </w:r>
      <w:r w:rsidRPr="00482124">
        <w:rPr>
          <w:szCs w:val="28"/>
        </w:rPr>
        <w:t xml:space="preserve"> 93-ФЗ </w:t>
      </w:r>
      <w:r>
        <w:rPr>
          <w:szCs w:val="28"/>
        </w:rPr>
        <w:t>«</w:t>
      </w:r>
      <w:r w:rsidRPr="00482124">
        <w:rPr>
          <w:szCs w:val="28"/>
        </w:rPr>
        <w:t>О внесении изменений в отдельные законодательные акты Российской Федерации по вопросам государственного контроля (надзора) и муниципального контроля</w:t>
      </w:r>
      <w:r>
        <w:rPr>
          <w:szCs w:val="28"/>
        </w:rPr>
        <w:t>»</w:t>
      </w:r>
      <w:r w:rsidRPr="00482124">
        <w:rPr>
          <w:szCs w:val="28"/>
        </w:rPr>
        <w:t>//</w:t>
      </w:r>
      <w:r>
        <w:rPr>
          <w:szCs w:val="28"/>
        </w:rPr>
        <w:t xml:space="preserve"> «</w:t>
      </w:r>
      <w:r w:rsidRPr="00482124">
        <w:rPr>
          <w:szCs w:val="28"/>
        </w:rPr>
        <w:t>Собрание законодательства РФ</w:t>
      </w:r>
      <w:r>
        <w:rPr>
          <w:szCs w:val="28"/>
        </w:rPr>
        <w:t>»</w:t>
      </w:r>
      <w:r w:rsidRPr="00482124">
        <w:rPr>
          <w:szCs w:val="28"/>
        </w:rPr>
        <w:t xml:space="preserve">, 25.06.2012, </w:t>
      </w:r>
      <w:r>
        <w:rPr>
          <w:szCs w:val="28"/>
        </w:rPr>
        <w:t>№</w:t>
      </w:r>
      <w:r w:rsidRPr="00482124">
        <w:rPr>
          <w:szCs w:val="28"/>
        </w:rPr>
        <w:t xml:space="preserve"> 26, ст. 3446</w:t>
      </w:r>
    </w:p>
    <w:p w:rsidR="00BE2453" w:rsidRDefault="00BE2453" w:rsidP="006943D0">
      <w:pPr>
        <w:pStyle w:val="ListParagraph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ab/>
        <w:t>4.</w:t>
      </w:r>
      <w:r w:rsidRPr="00482124">
        <w:rPr>
          <w:szCs w:val="28"/>
        </w:rPr>
        <w:t xml:space="preserve">Федеральный закон от 12.03.2014 </w:t>
      </w:r>
      <w:r>
        <w:rPr>
          <w:szCs w:val="28"/>
        </w:rPr>
        <w:t>№</w:t>
      </w:r>
      <w:r w:rsidRPr="00482124">
        <w:rPr>
          <w:szCs w:val="28"/>
        </w:rPr>
        <w:t xml:space="preserve"> 27-ФЗ</w:t>
      </w:r>
      <w:r>
        <w:rPr>
          <w:szCs w:val="28"/>
        </w:rPr>
        <w:t xml:space="preserve"> «</w:t>
      </w:r>
      <w:r w:rsidRPr="00482124">
        <w:rPr>
          <w:szCs w:val="28"/>
        </w:rPr>
        <w:t>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</w:t>
      </w:r>
      <w:r>
        <w:rPr>
          <w:szCs w:val="28"/>
        </w:rPr>
        <w:t>»//</w:t>
      </w:r>
      <w:r w:rsidRPr="00482124">
        <w:t xml:space="preserve"> </w:t>
      </w:r>
      <w:r>
        <w:t>«</w:t>
      </w:r>
      <w:r w:rsidRPr="00482124">
        <w:rPr>
          <w:szCs w:val="28"/>
        </w:rPr>
        <w:t>Собрание законодательства РФ</w:t>
      </w:r>
      <w:r>
        <w:rPr>
          <w:szCs w:val="28"/>
        </w:rPr>
        <w:t>»</w:t>
      </w:r>
      <w:r w:rsidRPr="00482124">
        <w:rPr>
          <w:szCs w:val="28"/>
        </w:rPr>
        <w:t xml:space="preserve">, 17.03.2014, </w:t>
      </w:r>
      <w:r>
        <w:rPr>
          <w:szCs w:val="28"/>
        </w:rPr>
        <w:t>№</w:t>
      </w:r>
      <w:r w:rsidRPr="00482124">
        <w:rPr>
          <w:szCs w:val="28"/>
        </w:rPr>
        <w:t xml:space="preserve"> 11, ст. 1092</w:t>
      </w:r>
    </w:p>
    <w:p w:rsidR="00BE2453" w:rsidRDefault="00BE2453" w:rsidP="006943D0">
      <w:pPr>
        <w:jc w:val="both"/>
      </w:pPr>
    </w:p>
    <w:sectPr w:rsidR="00BE2453" w:rsidSect="0027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399"/>
    <w:multiLevelType w:val="hybridMultilevel"/>
    <w:tmpl w:val="0026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02783"/>
    <w:multiLevelType w:val="hybridMultilevel"/>
    <w:tmpl w:val="934C5B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30D"/>
    <w:rsid w:val="00010342"/>
    <w:rsid w:val="00032378"/>
    <w:rsid w:val="000A6C45"/>
    <w:rsid w:val="000F113E"/>
    <w:rsid w:val="000F7795"/>
    <w:rsid w:val="001D72FC"/>
    <w:rsid w:val="001F254E"/>
    <w:rsid w:val="001F7422"/>
    <w:rsid w:val="00275FED"/>
    <w:rsid w:val="00354666"/>
    <w:rsid w:val="0037330D"/>
    <w:rsid w:val="003B31D6"/>
    <w:rsid w:val="003B5906"/>
    <w:rsid w:val="00440FF5"/>
    <w:rsid w:val="0046687A"/>
    <w:rsid w:val="00476E1C"/>
    <w:rsid w:val="00482124"/>
    <w:rsid w:val="004C34F3"/>
    <w:rsid w:val="00593285"/>
    <w:rsid w:val="006943D0"/>
    <w:rsid w:val="006B24DD"/>
    <w:rsid w:val="006F1E45"/>
    <w:rsid w:val="007063C9"/>
    <w:rsid w:val="007139D9"/>
    <w:rsid w:val="00761935"/>
    <w:rsid w:val="007842C5"/>
    <w:rsid w:val="008061F8"/>
    <w:rsid w:val="00884E4F"/>
    <w:rsid w:val="00896728"/>
    <w:rsid w:val="009140B8"/>
    <w:rsid w:val="009E2B60"/>
    <w:rsid w:val="009F23C3"/>
    <w:rsid w:val="00A50C79"/>
    <w:rsid w:val="00A739BE"/>
    <w:rsid w:val="00AA5981"/>
    <w:rsid w:val="00B41456"/>
    <w:rsid w:val="00B81E50"/>
    <w:rsid w:val="00BD6688"/>
    <w:rsid w:val="00BE2453"/>
    <w:rsid w:val="00C35929"/>
    <w:rsid w:val="00C35E53"/>
    <w:rsid w:val="00F21F7A"/>
    <w:rsid w:val="00F25D0D"/>
    <w:rsid w:val="00F635F4"/>
    <w:rsid w:val="00FF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0D"/>
    <w:pPr>
      <w:jc w:val="center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33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35E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851F5E4B03B947E110F30EF15EA437C281997FE4AB7AD29B0376AA2FKCu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8BBCF2057A572B1B1989106777D15CD69FEED99BA4E60330C2C9200ATDh4D" TargetMode="External"/><Relationship Id="rId5" Type="http://schemas.openxmlformats.org/officeDocument/2006/relationships/hyperlink" Target="mailto:runova071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4</Pages>
  <Words>934</Words>
  <Characters>5330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PereluginaLV</dc:creator>
  <cp:keywords/>
  <dc:description/>
  <cp:lastModifiedBy>nid</cp:lastModifiedBy>
  <cp:revision>7</cp:revision>
  <dcterms:created xsi:type="dcterms:W3CDTF">2017-05-19T02:51:00Z</dcterms:created>
  <dcterms:modified xsi:type="dcterms:W3CDTF">2017-05-23T06:19:00Z</dcterms:modified>
</cp:coreProperties>
</file>