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E06" w:rsidRPr="00F1375C" w:rsidRDefault="00312E06" w:rsidP="00312E06">
      <w:pPr>
        <w:spacing w:line="240" w:lineRule="auto"/>
        <w:jc w:val="right"/>
        <w:rPr>
          <w:rFonts w:ascii="Times New Roman" w:hAnsi="Times New Roman" w:cs="Times New Roman"/>
          <w:i/>
          <w:sz w:val="28"/>
        </w:rPr>
      </w:pPr>
      <w:r>
        <w:rPr>
          <w:rFonts w:ascii="Times New Roman" w:hAnsi="Times New Roman" w:cs="Times New Roman"/>
          <w:i/>
          <w:sz w:val="28"/>
        </w:rPr>
        <w:t>В.А. Гришанова (Санкт-Петербург, Россия)</w:t>
      </w:r>
    </w:p>
    <w:p w:rsidR="00312E06" w:rsidRPr="004C5D6B" w:rsidRDefault="00312E06" w:rsidP="00312E06">
      <w:pPr>
        <w:spacing w:line="240" w:lineRule="auto"/>
        <w:jc w:val="center"/>
        <w:rPr>
          <w:rFonts w:ascii="Times New Roman" w:hAnsi="Times New Roman" w:cs="Times New Roman"/>
          <w:b/>
          <w:sz w:val="28"/>
        </w:rPr>
      </w:pPr>
      <w:r>
        <w:rPr>
          <w:rFonts w:ascii="Times New Roman" w:hAnsi="Times New Roman" w:cs="Times New Roman"/>
          <w:b/>
          <w:sz w:val="28"/>
        </w:rPr>
        <w:t xml:space="preserve">СРЕДСТВА РЕАЛИЗАЦИИ МЕТАФИКЦИОНАЛЬНОЙ СТРАТЕГИИ </w:t>
      </w:r>
      <w:r w:rsidRPr="004C5D6B">
        <w:rPr>
          <w:rFonts w:ascii="Times New Roman" w:hAnsi="Times New Roman" w:cs="Times New Roman"/>
          <w:b/>
          <w:sz w:val="28"/>
        </w:rPr>
        <w:t>В РОМАНЕ МАКСА ФРИША „</w:t>
      </w:r>
      <w:r w:rsidRPr="004C5D6B">
        <w:rPr>
          <w:rFonts w:ascii="Times New Roman" w:hAnsi="Times New Roman" w:cs="Times New Roman"/>
          <w:b/>
          <w:sz w:val="28"/>
          <w:lang w:val="de-DE"/>
        </w:rPr>
        <w:t>STILLER</w:t>
      </w:r>
      <w:r w:rsidRPr="004C5D6B">
        <w:rPr>
          <w:rFonts w:ascii="Times New Roman" w:hAnsi="Times New Roman" w:cs="Times New Roman"/>
          <w:b/>
          <w:sz w:val="28"/>
        </w:rPr>
        <w:t>“</w:t>
      </w:r>
    </w:p>
    <w:p w:rsidR="00312E06" w:rsidRDefault="00312E06" w:rsidP="00312E06">
      <w:pPr>
        <w:spacing w:line="240" w:lineRule="auto"/>
        <w:jc w:val="center"/>
        <w:rPr>
          <w:rFonts w:ascii="Times New Roman" w:hAnsi="Times New Roman" w:cs="Times New Roman"/>
          <w:b/>
        </w:rPr>
      </w:pPr>
      <w:r>
        <w:rPr>
          <w:rFonts w:ascii="Times New Roman" w:hAnsi="Times New Roman" w:cs="Times New Roman"/>
          <w:b/>
        </w:rPr>
        <w:t xml:space="preserve">В статье анализируются сигналы </w:t>
      </w:r>
      <w:proofErr w:type="spellStart"/>
      <w:r>
        <w:rPr>
          <w:rFonts w:ascii="Times New Roman" w:hAnsi="Times New Roman" w:cs="Times New Roman"/>
          <w:b/>
        </w:rPr>
        <w:t>нарративной</w:t>
      </w:r>
      <w:proofErr w:type="spellEnd"/>
      <w:r>
        <w:rPr>
          <w:rFonts w:ascii="Times New Roman" w:hAnsi="Times New Roman" w:cs="Times New Roman"/>
          <w:b/>
        </w:rPr>
        <w:t xml:space="preserve"> стратегии </w:t>
      </w:r>
      <w:proofErr w:type="spellStart"/>
      <w:r w:rsidRPr="00897CBC">
        <w:rPr>
          <w:rFonts w:ascii="Times New Roman" w:hAnsi="Times New Roman" w:cs="Times New Roman"/>
          <w:b/>
        </w:rPr>
        <w:t>метафикциональности</w:t>
      </w:r>
      <w:proofErr w:type="spellEnd"/>
      <w:r>
        <w:rPr>
          <w:rFonts w:ascii="Times New Roman" w:hAnsi="Times New Roman" w:cs="Times New Roman"/>
          <w:b/>
        </w:rPr>
        <w:t xml:space="preserve">, которая выдвигает на первый план проблему повествовательных возможностей и </w:t>
      </w:r>
      <w:r w:rsidRPr="00897CBC">
        <w:rPr>
          <w:rFonts w:ascii="Times New Roman" w:hAnsi="Times New Roman" w:cs="Times New Roman"/>
          <w:b/>
        </w:rPr>
        <w:t>представляет собой определенный способ активизации читательского участия в интерпретации произведения</w:t>
      </w:r>
      <w:r>
        <w:rPr>
          <w:rFonts w:ascii="Times New Roman" w:hAnsi="Times New Roman" w:cs="Times New Roman"/>
          <w:b/>
        </w:rPr>
        <w:t>.</w:t>
      </w:r>
    </w:p>
    <w:p w:rsidR="00312E06" w:rsidRPr="004C5D6B" w:rsidRDefault="00312E06" w:rsidP="00312E06">
      <w:pPr>
        <w:spacing w:line="240" w:lineRule="auto"/>
        <w:jc w:val="center"/>
        <w:rPr>
          <w:rFonts w:ascii="Times New Roman" w:hAnsi="Times New Roman" w:cs="Times New Roman"/>
        </w:rPr>
      </w:pPr>
      <w:r w:rsidRPr="004C5D6B">
        <w:rPr>
          <w:rFonts w:ascii="Times New Roman" w:hAnsi="Times New Roman" w:cs="Times New Roman"/>
          <w:b/>
          <w:i/>
        </w:rPr>
        <w:t>Ключевые слова</w:t>
      </w:r>
      <w:r>
        <w:rPr>
          <w:rFonts w:ascii="Times New Roman" w:hAnsi="Times New Roman" w:cs="Times New Roman"/>
        </w:rPr>
        <w:t xml:space="preserve">: </w:t>
      </w:r>
      <w:proofErr w:type="spellStart"/>
      <w:r>
        <w:rPr>
          <w:rFonts w:ascii="Times New Roman" w:hAnsi="Times New Roman" w:cs="Times New Roman"/>
        </w:rPr>
        <w:t>метафикциональность</w:t>
      </w:r>
      <w:proofErr w:type="spellEnd"/>
      <w:r>
        <w:rPr>
          <w:rFonts w:ascii="Times New Roman" w:hAnsi="Times New Roman" w:cs="Times New Roman"/>
        </w:rPr>
        <w:t xml:space="preserve">, </w:t>
      </w:r>
      <w:proofErr w:type="gramStart"/>
      <w:r>
        <w:rPr>
          <w:rFonts w:ascii="Times New Roman" w:hAnsi="Times New Roman" w:cs="Times New Roman"/>
        </w:rPr>
        <w:t>ненадежный</w:t>
      </w:r>
      <w:proofErr w:type="gramEnd"/>
      <w:r>
        <w:rPr>
          <w:rFonts w:ascii="Times New Roman" w:hAnsi="Times New Roman" w:cs="Times New Roman"/>
        </w:rPr>
        <w:t xml:space="preserve"> </w:t>
      </w:r>
      <w:proofErr w:type="spellStart"/>
      <w:r>
        <w:rPr>
          <w:rFonts w:ascii="Times New Roman" w:hAnsi="Times New Roman" w:cs="Times New Roman"/>
        </w:rPr>
        <w:t>нарратор</w:t>
      </w:r>
      <w:proofErr w:type="spellEnd"/>
      <w:r>
        <w:rPr>
          <w:rFonts w:ascii="Times New Roman" w:hAnsi="Times New Roman" w:cs="Times New Roman"/>
        </w:rPr>
        <w:t xml:space="preserve">, </w:t>
      </w:r>
      <w:proofErr w:type="spellStart"/>
      <w:r>
        <w:rPr>
          <w:rFonts w:ascii="Times New Roman" w:hAnsi="Times New Roman" w:cs="Times New Roman"/>
        </w:rPr>
        <w:t>метанарративный</w:t>
      </w:r>
      <w:proofErr w:type="spellEnd"/>
      <w:r>
        <w:rPr>
          <w:rFonts w:ascii="Times New Roman" w:hAnsi="Times New Roman" w:cs="Times New Roman"/>
        </w:rPr>
        <w:t xml:space="preserve"> </w:t>
      </w:r>
      <w:proofErr w:type="spellStart"/>
      <w:r>
        <w:rPr>
          <w:rFonts w:ascii="Times New Roman" w:hAnsi="Times New Roman" w:cs="Times New Roman"/>
        </w:rPr>
        <w:t>коментарий</w:t>
      </w:r>
      <w:proofErr w:type="spellEnd"/>
      <w:r>
        <w:rPr>
          <w:rFonts w:ascii="Times New Roman" w:hAnsi="Times New Roman" w:cs="Times New Roman"/>
        </w:rPr>
        <w:t xml:space="preserve">, </w:t>
      </w:r>
      <w:proofErr w:type="spellStart"/>
      <w:r>
        <w:rPr>
          <w:rFonts w:ascii="Times New Roman" w:hAnsi="Times New Roman" w:cs="Times New Roman"/>
        </w:rPr>
        <w:t>метадиегетическое</w:t>
      </w:r>
      <w:proofErr w:type="spellEnd"/>
      <w:r>
        <w:rPr>
          <w:rFonts w:ascii="Times New Roman" w:hAnsi="Times New Roman" w:cs="Times New Roman"/>
        </w:rPr>
        <w:t xml:space="preserve"> повествование</w:t>
      </w:r>
      <w:r w:rsidR="0062337B">
        <w:rPr>
          <w:rFonts w:ascii="Times New Roman" w:hAnsi="Times New Roman" w:cs="Times New Roman"/>
        </w:rPr>
        <w:t xml:space="preserve">, </w:t>
      </w:r>
      <w:proofErr w:type="spellStart"/>
      <w:r w:rsidR="0062337B">
        <w:rPr>
          <w:rFonts w:ascii="Times New Roman" w:hAnsi="Times New Roman" w:cs="Times New Roman"/>
        </w:rPr>
        <w:t>интрадиегетическое</w:t>
      </w:r>
      <w:proofErr w:type="spellEnd"/>
      <w:r w:rsidR="0062337B">
        <w:rPr>
          <w:rFonts w:ascii="Times New Roman" w:hAnsi="Times New Roman" w:cs="Times New Roman"/>
        </w:rPr>
        <w:t xml:space="preserve"> повествование</w:t>
      </w:r>
    </w:p>
    <w:p w:rsidR="00A45312" w:rsidRDefault="0048150B" w:rsidP="00A45312">
      <w:pPr>
        <w:spacing w:line="240" w:lineRule="auto"/>
        <w:jc w:val="both"/>
        <w:rPr>
          <w:rFonts w:ascii="Times New Roman" w:hAnsi="Times New Roman" w:cs="Times New Roman"/>
          <w:sz w:val="28"/>
        </w:rPr>
      </w:pPr>
      <w:r w:rsidRPr="0048150B">
        <w:rPr>
          <w:rFonts w:ascii="Times New Roman" w:hAnsi="Times New Roman" w:cs="Times New Roman"/>
          <w:sz w:val="28"/>
        </w:rPr>
        <w:t>В рамках постмодернистской парадигмы появляется так называемая «другая» литература, «экспериментирующая», для которой</w:t>
      </w:r>
      <w:r>
        <w:rPr>
          <w:rFonts w:ascii="Times New Roman" w:hAnsi="Times New Roman" w:cs="Times New Roman"/>
          <w:sz w:val="28"/>
        </w:rPr>
        <w:t xml:space="preserve"> </w:t>
      </w:r>
      <w:r w:rsidR="004C3127">
        <w:rPr>
          <w:rFonts w:ascii="Times New Roman" w:hAnsi="Times New Roman" w:cs="Times New Roman"/>
          <w:sz w:val="28"/>
        </w:rPr>
        <w:t>ключевую</w:t>
      </w:r>
      <w:r>
        <w:rPr>
          <w:rFonts w:ascii="Times New Roman" w:hAnsi="Times New Roman" w:cs="Times New Roman"/>
          <w:sz w:val="28"/>
        </w:rPr>
        <w:t xml:space="preserve"> роль </w:t>
      </w:r>
      <w:r w:rsidR="009231A2">
        <w:rPr>
          <w:rFonts w:ascii="Times New Roman" w:hAnsi="Times New Roman" w:cs="Times New Roman"/>
          <w:sz w:val="28"/>
        </w:rPr>
        <w:t>начинает играть</w:t>
      </w:r>
      <w:r w:rsidR="00081411">
        <w:rPr>
          <w:rFonts w:ascii="Times New Roman" w:hAnsi="Times New Roman" w:cs="Times New Roman"/>
          <w:sz w:val="28"/>
        </w:rPr>
        <w:t xml:space="preserve">, </w:t>
      </w:r>
      <w:r w:rsidR="00B47D91">
        <w:rPr>
          <w:rFonts w:ascii="Times New Roman" w:hAnsi="Times New Roman" w:cs="Times New Roman"/>
          <w:sz w:val="28"/>
        </w:rPr>
        <w:t xml:space="preserve">не </w:t>
      </w:r>
      <w:r w:rsidR="00081411">
        <w:rPr>
          <w:rFonts w:ascii="Times New Roman" w:hAnsi="Times New Roman" w:cs="Times New Roman"/>
          <w:sz w:val="28"/>
        </w:rPr>
        <w:t xml:space="preserve">«рассказываемое событие», а «событие рассказывания», </w:t>
      </w:r>
      <w:r w:rsidR="008259F8">
        <w:rPr>
          <w:rFonts w:ascii="Times New Roman" w:hAnsi="Times New Roman" w:cs="Times New Roman"/>
          <w:sz w:val="28"/>
        </w:rPr>
        <w:t>в частности,</w:t>
      </w:r>
      <w:r w:rsidR="00081411">
        <w:rPr>
          <w:rFonts w:ascii="Times New Roman" w:hAnsi="Times New Roman" w:cs="Times New Roman"/>
          <w:sz w:val="28"/>
        </w:rPr>
        <w:t xml:space="preserve"> </w:t>
      </w:r>
      <w:proofErr w:type="spellStart"/>
      <w:r w:rsidR="00081411">
        <w:rPr>
          <w:rFonts w:ascii="Times New Roman" w:hAnsi="Times New Roman" w:cs="Times New Roman"/>
          <w:sz w:val="28"/>
        </w:rPr>
        <w:t>нарративное</w:t>
      </w:r>
      <w:proofErr w:type="spellEnd"/>
      <w:r w:rsidR="00081411">
        <w:rPr>
          <w:rFonts w:ascii="Times New Roman" w:hAnsi="Times New Roman" w:cs="Times New Roman"/>
          <w:sz w:val="28"/>
        </w:rPr>
        <w:t xml:space="preserve"> оформление </w:t>
      </w:r>
      <w:r w:rsidR="0017638D">
        <w:rPr>
          <w:rFonts w:ascii="Times New Roman" w:hAnsi="Times New Roman" w:cs="Times New Roman"/>
          <w:sz w:val="28"/>
        </w:rPr>
        <w:t xml:space="preserve">рассказываемой истории. Значимым компонентом такого повествования становится стратегия </w:t>
      </w:r>
      <w:proofErr w:type="spellStart"/>
      <w:r w:rsidR="0017638D">
        <w:rPr>
          <w:rFonts w:ascii="Times New Roman" w:hAnsi="Times New Roman" w:cs="Times New Roman"/>
          <w:sz w:val="28"/>
        </w:rPr>
        <w:t>метафикциональности</w:t>
      </w:r>
      <w:proofErr w:type="spellEnd"/>
      <w:r w:rsidR="0017638D">
        <w:rPr>
          <w:rFonts w:ascii="Times New Roman" w:hAnsi="Times New Roman" w:cs="Times New Roman"/>
          <w:sz w:val="28"/>
        </w:rPr>
        <w:t xml:space="preserve"> или «</w:t>
      </w:r>
      <w:proofErr w:type="spellStart"/>
      <w:r w:rsidR="0017638D">
        <w:rPr>
          <w:rFonts w:ascii="Times New Roman" w:hAnsi="Times New Roman" w:cs="Times New Roman"/>
          <w:sz w:val="28"/>
        </w:rPr>
        <w:t>метафикциональная</w:t>
      </w:r>
      <w:proofErr w:type="spellEnd"/>
      <w:r w:rsidR="0017638D">
        <w:rPr>
          <w:rFonts w:ascii="Times New Roman" w:hAnsi="Times New Roman" w:cs="Times New Roman"/>
          <w:sz w:val="28"/>
        </w:rPr>
        <w:t xml:space="preserve"> игра», </w:t>
      </w:r>
      <w:r w:rsidR="00D149D8">
        <w:rPr>
          <w:rFonts w:ascii="Times New Roman" w:hAnsi="Times New Roman" w:cs="Times New Roman"/>
          <w:sz w:val="28"/>
        </w:rPr>
        <w:t xml:space="preserve">которая допускает «вторжение» авторского дискурса в повествование элементов </w:t>
      </w:r>
      <w:r w:rsidR="00D149D8" w:rsidRPr="00D149D8">
        <w:rPr>
          <w:rFonts w:ascii="Times New Roman" w:hAnsi="Times New Roman" w:cs="Times New Roman"/>
          <w:sz w:val="28"/>
        </w:rPr>
        <w:t>[</w:t>
      </w:r>
      <w:proofErr w:type="spellStart"/>
      <w:r w:rsidR="00D149D8" w:rsidRPr="00D149D8">
        <w:rPr>
          <w:rFonts w:ascii="Times New Roman" w:hAnsi="Times New Roman" w:cs="Times New Roman"/>
          <w:sz w:val="28"/>
        </w:rPr>
        <w:t>Женетт</w:t>
      </w:r>
      <w:proofErr w:type="spellEnd"/>
      <w:r w:rsidR="007D0880">
        <w:rPr>
          <w:rFonts w:ascii="Times New Roman" w:hAnsi="Times New Roman" w:cs="Times New Roman"/>
          <w:sz w:val="28"/>
        </w:rPr>
        <w:t>,</w:t>
      </w:r>
      <w:r w:rsidR="00D149D8" w:rsidRPr="00D149D8">
        <w:rPr>
          <w:rFonts w:ascii="Times New Roman" w:hAnsi="Times New Roman" w:cs="Times New Roman"/>
          <w:sz w:val="28"/>
        </w:rPr>
        <w:t xml:space="preserve"> 1998: 405]</w:t>
      </w:r>
      <w:r w:rsidR="00D149D8">
        <w:rPr>
          <w:rFonts w:ascii="Times New Roman" w:hAnsi="Times New Roman" w:cs="Times New Roman"/>
          <w:sz w:val="28"/>
        </w:rPr>
        <w:t xml:space="preserve"> и тем самым намеренно противопоставляет реальность и вымыс</w:t>
      </w:r>
      <w:r w:rsidR="009A17D4">
        <w:rPr>
          <w:rFonts w:ascii="Times New Roman" w:hAnsi="Times New Roman" w:cs="Times New Roman"/>
          <w:sz w:val="28"/>
        </w:rPr>
        <w:t>е</w:t>
      </w:r>
      <w:r w:rsidR="00D149D8">
        <w:rPr>
          <w:rFonts w:ascii="Times New Roman" w:hAnsi="Times New Roman" w:cs="Times New Roman"/>
          <w:sz w:val="28"/>
        </w:rPr>
        <w:t>л</w:t>
      </w:r>
      <w:r w:rsidR="00BD12E8" w:rsidRPr="00BD12E8">
        <w:rPr>
          <w:rFonts w:ascii="Times New Roman" w:hAnsi="Times New Roman" w:cs="Times New Roman"/>
          <w:sz w:val="28"/>
        </w:rPr>
        <w:t>.</w:t>
      </w:r>
    </w:p>
    <w:p w:rsidR="00CF5000" w:rsidRDefault="00EB4957" w:rsidP="00A45312">
      <w:pPr>
        <w:spacing w:line="240" w:lineRule="auto"/>
        <w:jc w:val="both"/>
        <w:rPr>
          <w:rFonts w:ascii="Times New Roman" w:hAnsi="Times New Roman" w:cs="Times New Roman"/>
          <w:sz w:val="28"/>
        </w:rPr>
      </w:pPr>
      <w:r w:rsidRPr="00EB4957">
        <w:rPr>
          <w:rFonts w:ascii="Times New Roman" w:hAnsi="Times New Roman" w:cs="Times New Roman"/>
          <w:sz w:val="28"/>
        </w:rPr>
        <w:t xml:space="preserve">Осуществляя критику принципов собственного построения, произведения с </w:t>
      </w:r>
      <w:proofErr w:type="spellStart"/>
      <w:r w:rsidRPr="00EB4957">
        <w:rPr>
          <w:rFonts w:ascii="Times New Roman" w:hAnsi="Times New Roman" w:cs="Times New Roman"/>
          <w:sz w:val="28"/>
        </w:rPr>
        <w:t>мета</w:t>
      </w:r>
      <w:r w:rsidR="009A17D4">
        <w:rPr>
          <w:rFonts w:ascii="Times New Roman" w:hAnsi="Times New Roman" w:cs="Times New Roman"/>
          <w:sz w:val="28"/>
        </w:rPr>
        <w:t>фикциональной</w:t>
      </w:r>
      <w:proofErr w:type="spellEnd"/>
      <w:r w:rsidR="009A17D4">
        <w:rPr>
          <w:rFonts w:ascii="Times New Roman" w:hAnsi="Times New Roman" w:cs="Times New Roman"/>
          <w:sz w:val="28"/>
        </w:rPr>
        <w:t xml:space="preserve"> </w:t>
      </w:r>
      <w:r w:rsidRPr="00EB4957">
        <w:rPr>
          <w:rFonts w:ascii="Times New Roman" w:hAnsi="Times New Roman" w:cs="Times New Roman"/>
          <w:sz w:val="28"/>
        </w:rPr>
        <w:t>составляющей не только анализируют фундаментальные структуры литературного повествования, но и рассматривают возможную «</w:t>
      </w:r>
      <w:proofErr w:type="spellStart"/>
      <w:r w:rsidRPr="00EB4957">
        <w:rPr>
          <w:rFonts w:ascii="Times New Roman" w:hAnsi="Times New Roman" w:cs="Times New Roman"/>
          <w:sz w:val="28"/>
        </w:rPr>
        <w:t>фикциональность</w:t>
      </w:r>
      <w:proofErr w:type="spellEnd"/>
      <w:r w:rsidRPr="00EB4957">
        <w:rPr>
          <w:rFonts w:ascii="Times New Roman" w:hAnsi="Times New Roman" w:cs="Times New Roman"/>
          <w:sz w:val="28"/>
        </w:rPr>
        <w:t xml:space="preserve">» мира за пределами вымышленного литературного текста, что </w:t>
      </w:r>
      <w:r w:rsidR="009C2011">
        <w:rPr>
          <w:rFonts w:ascii="Times New Roman" w:hAnsi="Times New Roman" w:cs="Times New Roman"/>
          <w:sz w:val="28"/>
        </w:rPr>
        <w:t>в свою очередь качественно влияе</w:t>
      </w:r>
      <w:r w:rsidRPr="00EB4957">
        <w:rPr>
          <w:rFonts w:ascii="Times New Roman" w:hAnsi="Times New Roman" w:cs="Times New Roman"/>
          <w:sz w:val="28"/>
        </w:rPr>
        <w:t>т на восприятие и место литературы в жизни человека в целом [</w:t>
      </w:r>
      <w:proofErr w:type="spellStart"/>
      <w:r w:rsidRPr="00EB4957">
        <w:rPr>
          <w:rFonts w:ascii="Times New Roman" w:hAnsi="Times New Roman" w:cs="Times New Roman"/>
          <w:sz w:val="28"/>
        </w:rPr>
        <w:t>Waugh</w:t>
      </w:r>
      <w:proofErr w:type="spellEnd"/>
      <w:r w:rsidR="007D0880">
        <w:rPr>
          <w:rFonts w:ascii="Times New Roman" w:hAnsi="Times New Roman" w:cs="Times New Roman"/>
          <w:sz w:val="28"/>
        </w:rPr>
        <w:t>,</w:t>
      </w:r>
      <w:r w:rsidRPr="00EB4957">
        <w:rPr>
          <w:rFonts w:ascii="Times New Roman" w:hAnsi="Times New Roman" w:cs="Times New Roman"/>
          <w:sz w:val="28"/>
        </w:rPr>
        <w:t xml:space="preserve"> 1984: 5].</w:t>
      </w:r>
      <w:r w:rsidR="009A17D4">
        <w:rPr>
          <w:rFonts w:ascii="Times New Roman" w:hAnsi="Times New Roman" w:cs="Times New Roman"/>
          <w:sz w:val="28"/>
        </w:rPr>
        <w:t xml:space="preserve"> </w:t>
      </w:r>
    </w:p>
    <w:p w:rsidR="003257C5" w:rsidRDefault="009A17D4" w:rsidP="00E93EE8">
      <w:pPr>
        <w:spacing w:line="240" w:lineRule="auto"/>
        <w:jc w:val="both"/>
        <w:rPr>
          <w:rFonts w:ascii="Times New Roman" w:hAnsi="Times New Roman" w:cs="Times New Roman"/>
          <w:sz w:val="28"/>
        </w:rPr>
      </w:pPr>
      <w:r>
        <w:rPr>
          <w:rFonts w:ascii="Times New Roman" w:hAnsi="Times New Roman" w:cs="Times New Roman"/>
          <w:sz w:val="28"/>
        </w:rPr>
        <w:t>Такое «обнажение приема» (</w:t>
      </w:r>
      <w:r w:rsidR="009C2011">
        <w:rPr>
          <w:rFonts w:ascii="Times New Roman" w:hAnsi="Times New Roman" w:cs="Times New Roman"/>
          <w:sz w:val="28"/>
        </w:rPr>
        <w:t>В.Б. Шкловский</w:t>
      </w:r>
      <w:r>
        <w:rPr>
          <w:rFonts w:ascii="Times New Roman" w:hAnsi="Times New Roman" w:cs="Times New Roman"/>
          <w:sz w:val="28"/>
        </w:rPr>
        <w:t>)</w:t>
      </w:r>
      <w:r w:rsidR="002E4A65">
        <w:rPr>
          <w:rFonts w:ascii="Times New Roman" w:hAnsi="Times New Roman" w:cs="Times New Roman"/>
          <w:sz w:val="28"/>
        </w:rPr>
        <w:t xml:space="preserve">, когда автор не пытается скрыть, </w:t>
      </w:r>
      <w:r w:rsidR="002E4A65" w:rsidRPr="002E4A65">
        <w:rPr>
          <w:rFonts w:ascii="Times New Roman" w:hAnsi="Times New Roman" w:cs="Times New Roman"/>
          <w:sz w:val="28"/>
        </w:rPr>
        <w:t>что это вымысел</w:t>
      </w:r>
      <w:r w:rsidR="009C2011">
        <w:rPr>
          <w:rFonts w:ascii="Times New Roman" w:hAnsi="Times New Roman" w:cs="Times New Roman"/>
          <w:sz w:val="28"/>
        </w:rPr>
        <w:t>,</w:t>
      </w:r>
      <w:r w:rsidR="002E4A65" w:rsidRPr="002E4A65">
        <w:rPr>
          <w:rFonts w:ascii="Times New Roman" w:hAnsi="Times New Roman" w:cs="Times New Roman"/>
          <w:sz w:val="28"/>
        </w:rPr>
        <w:t xml:space="preserve"> </w:t>
      </w:r>
      <w:r w:rsidR="00713C1A">
        <w:rPr>
          <w:rFonts w:ascii="Times New Roman" w:hAnsi="Times New Roman" w:cs="Times New Roman"/>
          <w:sz w:val="28"/>
        </w:rPr>
        <w:t xml:space="preserve">можно </w:t>
      </w:r>
      <w:r w:rsidR="009C2011">
        <w:rPr>
          <w:rFonts w:ascii="Times New Roman" w:hAnsi="Times New Roman" w:cs="Times New Roman"/>
          <w:sz w:val="28"/>
        </w:rPr>
        <w:t>обнаружить</w:t>
      </w:r>
      <w:r w:rsidR="00713C1A">
        <w:rPr>
          <w:rFonts w:ascii="Times New Roman" w:hAnsi="Times New Roman" w:cs="Times New Roman"/>
          <w:sz w:val="28"/>
        </w:rPr>
        <w:t xml:space="preserve"> в романе швейцарского писателя Макса </w:t>
      </w:r>
      <w:proofErr w:type="spellStart"/>
      <w:r w:rsidR="00713C1A">
        <w:rPr>
          <w:rFonts w:ascii="Times New Roman" w:hAnsi="Times New Roman" w:cs="Times New Roman"/>
          <w:sz w:val="28"/>
        </w:rPr>
        <w:t>Фриша</w:t>
      </w:r>
      <w:proofErr w:type="spellEnd"/>
      <w:r w:rsidR="00713C1A">
        <w:rPr>
          <w:rFonts w:ascii="Times New Roman" w:hAnsi="Times New Roman" w:cs="Times New Roman"/>
          <w:sz w:val="28"/>
        </w:rPr>
        <w:t xml:space="preserve"> «</w:t>
      </w:r>
      <w:r w:rsidR="00713C1A">
        <w:rPr>
          <w:rFonts w:ascii="Times New Roman" w:hAnsi="Times New Roman" w:cs="Times New Roman"/>
          <w:sz w:val="28"/>
          <w:lang w:val="de-DE"/>
        </w:rPr>
        <w:t>Stiller</w:t>
      </w:r>
      <w:r w:rsidR="00713C1A">
        <w:rPr>
          <w:rFonts w:ascii="Times New Roman" w:hAnsi="Times New Roman" w:cs="Times New Roman"/>
          <w:sz w:val="28"/>
        </w:rPr>
        <w:t>».</w:t>
      </w:r>
      <w:r w:rsidR="00CF5000">
        <w:rPr>
          <w:rFonts w:ascii="Times New Roman" w:hAnsi="Times New Roman" w:cs="Times New Roman"/>
          <w:sz w:val="28"/>
        </w:rPr>
        <w:t xml:space="preserve"> </w:t>
      </w:r>
      <w:r w:rsidR="009C2011">
        <w:rPr>
          <w:rFonts w:ascii="Times New Roman" w:hAnsi="Times New Roman" w:cs="Times New Roman"/>
          <w:sz w:val="28"/>
        </w:rPr>
        <w:t>Протагонист повествуемой истории</w:t>
      </w:r>
      <w:r w:rsidR="00964492">
        <w:rPr>
          <w:rFonts w:ascii="Times New Roman" w:hAnsi="Times New Roman" w:cs="Times New Roman"/>
          <w:sz w:val="28"/>
        </w:rPr>
        <w:t>, несмотря на неопровержимые доказательства</w:t>
      </w:r>
      <w:r w:rsidR="002C50A8">
        <w:rPr>
          <w:rFonts w:ascii="Times New Roman" w:hAnsi="Times New Roman" w:cs="Times New Roman"/>
          <w:sz w:val="28"/>
        </w:rPr>
        <w:t xml:space="preserve"> свидетелей</w:t>
      </w:r>
      <w:r w:rsidR="00D2086B">
        <w:rPr>
          <w:rFonts w:ascii="Times New Roman" w:hAnsi="Times New Roman" w:cs="Times New Roman"/>
          <w:sz w:val="28"/>
        </w:rPr>
        <w:t xml:space="preserve">, </w:t>
      </w:r>
      <w:r w:rsidR="00964492" w:rsidRPr="00964492">
        <w:rPr>
          <w:rFonts w:ascii="Times New Roman" w:hAnsi="Times New Roman" w:cs="Times New Roman"/>
          <w:sz w:val="28"/>
        </w:rPr>
        <w:t xml:space="preserve">отказывается признать себя </w:t>
      </w:r>
      <w:proofErr w:type="spellStart"/>
      <w:r w:rsidR="00964492" w:rsidRPr="00964492">
        <w:rPr>
          <w:rFonts w:ascii="Times New Roman" w:hAnsi="Times New Roman" w:cs="Times New Roman"/>
          <w:sz w:val="28"/>
        </w:rPr>
        <w:t>цюрихским</w:t>
      </w:r>
      <w:proofErr w:type="spellEnd"/>
      <w:r w:rsidR="00964492" w:rsidRPr="00964492">
        <w:rPr>
          <w:rFonts w:ascii="Times New Roman" w:hAnsi="Times New Roman" w:cs="Times New Roman"/>
          <w:sz w:val="28"/>
        </w:rPr>
        <w:t xml:space="preserve"> скульптором Анатолем </w:t>
      </w:r>
      <w:proofErr w:type="spellStart"/>
      <w:r w:rsidR="00964492" w:rsidRPr="00964492">
        <w:rPr>
          <w:rFonts w:ascii="Times New Roman" w:hAnsi="Times New Roman" w:cs="Times New Roman"/>
          <w:sz w:val="28"/>
        </w:rPr>
        <w:t>Штиллером</w:t>
      </w:r>
      <w:proofErr w:type="spellEnd"/>
      <w:r w:rsidR="00964492" w:rsidRPr="00964492">
        <w:rPr>
          <w:rFonts w:ascii="Times New Roman" w:hAnsi="Times New Roman" w:cs="Times New Roman"/>
          <w:sz w:val="28"/>
        </w:rPr>
        <w:t>, пропавшим без вести семь лет назад</w:t>
      </w:r>
      <w:r w:rsidR="00F71214">
        <w:rPr>
          <w:rFonts w:ascii="Times New Roman" w:hAnsi="Times New Roman" w:cs="Times New Roman"/>
          <w:sz w:val="28"/>
        </w:rPr>
        <w:t>,</w:t>
      </w:r>
      <w:r w:rsidR="00D2086B">
        <w:rPr>
          <w:rFonts w:ascii="Times New Roman" w:hAnsi="Times New Roman" w:cs="Times New Roman"/>
          <w:sz w:val="28"/>
        </w:rPr>
        <w:t xml:space="preserve"> </w:t>
      </w:r>
      <w:r w:rsidR="00D2086B" w:rsidRPr="00D2086B">
        <w:rPr>
          <w:rFonts w:ascii="Times New Roman" w:hAnsi="Times New Roman" w:cs="Times New Roman"/>
          <w:sz w:val="28"/>
        </w:rPr>
        <w:t>настаива</w:t>
      </w:r>
      <w:r w:rsidR="00F71214">
        <w:rPr>
          <w:rFonts w:ascii="Times New Roman" w:hAnsi="Times New Roman" w:cs="Times New Roman"/>
          <w:sz w:val="28"/>
        </w:rPr>
        <w:t>я</w:t>
      </w:r>
      <w:r w:rsidR="00D2086B" w:rsidRPr="00D2086B">
        <w:rPr>
          <w:rFonts w:ascii="Times New Roman" w:hAnsi="Times New Roman" w:cs="Times New Roman"/>
          <w:sz w:val="28"/>
        </w:rPr>
        <w:t xml:space="preserve"> н</w:t>
      </w:r>
      <w:r w:rsidR="00D2086B">
        <w:rPr>
          <w:rFonts w:ascii="Times New Roman" w:hAnsi="Times New Roman" w:cs="Times New Roman"/>
          <w:sz w:val="28"/>
        </w:rPr>
        <w:t xml:space="preserve">а том, что </w:t>
      </w:r>
      <w:r w:rsidR="000A416F">
        <w:rPr>
          <w:rFonts w:ascii="Times New Roman" w:hAnsi="Times New Roman" w:cs="Times New Roman"/>
          <w:sz w:val="28"/>
        </w:rPr>
        <w:t>он американец немецкого происхождения</w:t>
      </w:r>
      <w:r w:rsidR="00D2086B">
        <w:rPr>
          <w:rFonts w:ascii="Times New Roman" w:hAnsi="Times New Roman" w:cs="Times New Roman"/>
          <w:sz w:val="28"/>
        </w:rPr>
        <w:t xml:space="preserve"> Джеймс Уайт.</w:t>
      </w:r>
      <w:r w:rsidR="00964492">
        <w:rPr>
          <w:rFonts w:ascii="Times New Roman" w:hAnsi="Times New Roman" w:cs="Times New Roman"/>
          <w:sz w:val="28"/>
        </w:rPr>
        <w:t xml:space="preserve"> В попытке убедить в этом своё окружение, </w:t>
      </w:r>
      <w:r w:rsidR="002C50A8">
        <w:rPr>
          <w:rFonts w:ascii="Times New Roman" w:hAnsi="Times New Roman" w:cs="Times New Roman"/>
          <w:sz w:val="28"/>
        </w:rPr>
        <w:t>протагонист, находясь под следствием, начинает вести дневниковые записи</w:t>
      </w:r>
      <w:r w:rsidR="00E93EE8">
        <w:rPr>
          <w:rFonts w:ascii="Times New Roman" w:hAnsi="Times New Roman" w:cs="Times New Roman"/>
          <w:sz w:val="28"/>
        </w:rPr>
        <w:t xml:space="preserve"> с целью </w:t>
      </w:r>
      <w:r w:rsidR="00934A44">
        <w:rPr>
          <w:rFonts w:ascii="Times New Roman" w:hAnsi="Times New Roman" w:cs="Times New Roman"/>
          <w:sz w:val="28"/>
        </w:rPr>
        <w:t xml:space="preserve">изложить </w:t>
      </w:r>
      <w:r w:rsidR="00E93EE8">
        <w:rPr>
          <w:rFonts w:ascii="Times New Roman" w:hAnsi="Times New Roman" w:cs="Times New Roman"/>
          <w:sz w:val="28"/>
        </w:rPr>
        <w:t>свою биографию</w:t>
      </w:r>
      <w:r w:rsidR="00037C74">
        <w:rPr>
          <w:rFonts w:ascii="Times New Roman" w:hAnsi="Times New Roman" w:cs="Times New Roman"/>
          <w:sz w:val="28"/>
        </w:rPr>
        <w:t>, отличную от биографии разыскиваемого швейцарца</w:t>
      </w:r>
      <w:r w:rsidR="00E93EE8">
        <w:rPr>
          <w:rFonts w:ascii="Times New Roman" w:hAnsi="Times New Roman" w:cs="Times New Roman"/>
          <w:sz w:val="28"/>
        </w:rPr>
        <w:t xml:space="preserve">. </w:t>
      </w:r>
    </w:p>
    <w:p w:rsidR="00333545" w:rsidRPr="002E04D6" w:rsidRDefault="0068761C" w:rsidP="0068761C">
      <w:pPr>
        <w:spacing w:line="240" w:lineRule="auto"/>
        <w:jc w:val="both"/>
        <w:rPr>
          <w:rFonts w:ascii="Times New Roman" w:hAnsi="Times New Roman" w:cs="Times New Roman"/>
          <w:sz w:val="28"/>
        </w:rPr>
      </w:pPr>
      <w:r>
        <w:rPr>
          <w:rFonts w:ascii="Times New Roman" w:hAnsi="Times New Roman" w:cs="Times New Roman"/>
          <w:sz w:val="28"/>
        </w:rPr>
        <w:t xml:space="preserve">Тема невозможности </w:t>
      </w:r>
      <w:r w:rsidR="009C2011">
        <w:rPr>
          <w:rFonts w:ascii="Times New Roman" w:hAnsi="Times New Roman" w:cs="Times New Roman"/>
          <w:sz w:val="28"/>
        </w:rPr>
        <w:t>зафиксировать и подтвердить</w:t>
      </w:r>
      <w:r w:rsidRPr="0068761C">
        <w:rPr>
          <w:rFonts w:ascii="Times New Roman" w:hAnsi="Times New Roman" w:cs="Times New Roman"/>
          <w:sz w:val="28"/>
        </w:rPr>
        <w:t xml:space="preserve"> соб</w:t>
      </w:r>
      <w:r w:rsidR="009C2011">
        <w:rPr>
          <w:rFonts w:ascii="Times New Roman" w:hAnsi="Times New Roman" w:cs="Times New Roman"/>
          <w:sz w:val="28"/>
        </w:rPr>
        <w:t>ственную идентичность</w:t>
      </w:r>
      <w:r>
        <w:rPr>
          <w:rFonts w:ascii="Times New Roman" w:hAnsi="Times New Roman" w:cs="Times New Roman"/>
          <w:sz w:val="28"/>
        </w:rPr>
        <w:t xml:space="preserve"> на бумаге</w:t>
      </w:r>
      <w:r w:rsidR="00DD56E2" w:rsidRPr="00DD56E2">
        <w:rPr>
          <w:rFonts w:ascii="Times New Roman" w:hAnsi="Times New Roman" w:cs="Times New Roman"/>
          <w:sz w:val="28"/>
        </w:rPr>
        <w:t>/</w:t>
      </w:r>
      <w:r w:rsidR="00DD56E2">
        <w:rPr>
          <w:rFonts w:ascii="Times New Roman" w:hAnsi="Times New Roman" w:cs="Times New Roman"/>
          <w:sz w:val="28"/>
        </w:rPr>
        <w:t xml:space="preserve">в слове </w:t>
      </w:r>
      <w:r w:rsidR="00037C74">
        <w:rPr>
          <w:rFonts w:ascii="Times New Roman" w:hAnsi="Times New Roman" w:cs="Times New Roman"/>
          <w:sz w:val="28"/>
        </w:rPr>
        <w:t xml:space="preserve">появляется на первых страницах и </w:t>
      </w:r>
      <w:r>
        <w:rPr>
          <w:rFonts w:ascii="Times New Roman" w:hAnsi="Times New Roman" w:cs="Times New Roman"/>
          <w:sz w:val="28"/>
        </w:rPr>
        <w:t>красной нитью проходит через всю первую часть романа:</w:t>
      </w:r>
      <w:r w:rsidRPr="00312E06">
        <w:rPr>
          <w:rFonts w:ascii="Times New Roman" w:hAnsi="Times New Roman" w:cs="Times New Roman"/>
          <w:sz w:val="28"/>
        </w:rPr>
        <w:t xml:space="preserve"> </w:t>
      </w:r>
      <w:r w:rsidR="00312E06" w:rsidRPr="00312E06">
        <w:rPr>
          <w:rFonts w:ascii="Times New Roman" w:hAnsi="Times New Roman" w:cs="Times New Roman"/>
          <w:i/>
          <w:iCs/>
          <w:sz w:val="28"/>
        </w:rPr>
        <w:t>«</w:t>
      </w:r>
      <w:r w:rsidR="00312E06" w:rsidRPr="00312E06">
        <w:rPr>
          <w:rFonts w:ascii="Times New Roman" w:hAnsi="Times New Roman" w:cs="Times New Roman"/>
          <w:i/>
          <w:iCs/>
          <w:sz w:val="28"/>
          <w:lang w:val="de-DE"/>
        </w:rPr>
        <w:t>Wo</w:t>
      </w:r>
      <w:r w:rsidR="00312E06" w:rsidRPr="00312E06">
        <w:rPr>
          <w:rFonts w:ascii="Times New Roman" w:hAnsi="Times New Roman" w:cs="Times New Roman"/>
          <w:i/>
          <w:iCs/>
          <w:sz w:val="28"/>
        </w:rPr>
        <w:t xml:space="preserve"> </w:t>
      </w:r>
      <w:r w:rsidR="00312E06" w:rsidRPr="00312E06">
        <w:rPr>
          <w:rFonts w:ascii="Times New Roman" w:hAnsi="Times New Roman" w:cs="Times New Roman"/>
          <w:i/>
          <w:iCs/>
          <w:sz w:val="28"/>
          <w:lang w:val="de-DE"/>
        </w:rPr>
        <w:t>sollte</w:t>
      </w:r>
      <w:r w:rsidR="00312E06" w:rsidRPr="00312E06">
        <w:rPr>
          <w:rFonts w:ascii="Times New Roman" w:hAnsi="Times New Roman" w:cs="Times New Roman"/>
          <w:i/>
          <w:iCs/>
          <w:sz w:val="28"/>
        </w:rPr>
        <w:t xml:space="preserve"> </w:t>
      </w:r>
      <w:r w:rsidR="00312E06" w:rsidRPr="00312E06">
        <w:rPr>
          <w:rFonts w:ascii="Times New Roman" w:hAnsi="Times New Roman" w:cs="Times New Roman"/>
          <w:i/>
          <w:iCs/>
          <w:sz w:val="28"/>
          <w:lang w:val="de-DE"/>
        </w:rPr>
        <w:t>die</w:t>
      </w:r>
      <w:r w:rsidR="00312E06" w:rsidRPr="00312E06">
        <w:rPr>
          <w:rFonts w:ascii="Times New Roman" w:hAnsi="Times New Roman" w:cs="Times New Roman"/>
          <w:i/>
          <w:iCs/>
          <w:sz w:val="28"/>
        </w:rPr>
        <w:t xml:space="preserve"> </w:t>
      </w:r>
      <w:r w:rsidR="00312E06" w:rsidRPr="00312E06">
        <w:rPr>
          <w:rFonts w:ascii="Times New Roman" w:hAnsi="Times New Roman" w:cs="Times New Roman"/>
          <w:i/>
          <w:iCs/>
          <w:sz w:val="28"/>
          <w:lang w:val="de-DE"/>
        </w:rPr>
        <w:t>Wahrheit</w:t>
      </w:r>
      <w:r w:rsidR="00312E06" w:rsidRPr="00312E06">
        <w:rPr>
          <w:rFonts w:ascii="Times New Roman" w:hAnsi="Times New Roman" w:cs="Times New Roman"/>
          <w:i/>
          <w:iCs/>
          <w:sz w:val="28"/>
        </w:rPr>
        <w:t xml:space="preserve">, </w:t>
      </w:r>
      <w:r w:rsidR="00312E06" w:rsidRPr="00312E06">
        <w:rPr>
          <w:rFonts w:ascii="Times New Roman" w:hAnsi="Times New Roman" w:cs="Times New Roman"/>
          <w:i/>
          <w:iCs/>
          <w:sz w:val="28"/>
          <w:lang w:val="de-DE"/>
        </w:rPr>
        <w:t>wenn</w:t>
      </w:r>
      <w:r w:rsidR="00312E06" w:rsidRPr="00312E06">
        <w:rPr>
          <w:rFonts w:ascii="Times New Roman" w:hAnsi="Times New Roman" w:cs="Times New Roman"/>
          <w:i/>
          <w:iCs/>
          <w:sz w:val="28"/>
        </w:rPr>
        <w:t xml:space="preserve"> </w:t>
      </w:r>
      <w:r w:rsidR="00312E06" w:rsidRPr="00312E06">
        <w:rPr>
          <w:rFonts w:ascii="Times New Roman" w:hAnsi="Times New Roman" w:cs="Times New Roman"/>
          <w:i/>
          <w:iCs/>
          <w:sz w:val="28"/>
          <w:lang w:val="de-DE"/>
        </w:rPr>
        <w:t>ich</w:t>
      </w:r>
      <w:r w:rsidR="00312E06" w:rsidRPr="00312E06">
        <w:rPr>
          <w:rFonts w:ascii="Times New Roman" w:hAnsi="Times New Roman" w:cs="Times New Roman"/>
          <w:i/>
          <w:iCs/>
          <w:sz w:val="28"/>
        </w:rPr>
        <w:t xml:space="preserve"> </w:t>
      </w:r>
      <w:r w:rsidR="00312E06" w:rsidRPr="00312E06">
        <w:rPr>
          <w:rFonts w:ascii="Times New Roman" w:hAnsi="Times New Roman" w:cs="Times New Roman"/>
          <w:i/>
          <w:iCs/>
          <w:sz w:val="28"/>
          <w:lang w:val="de-DE"/>
        </w:rPr>
        <w:t>sie</w:t>
      </w:r>
      <w:r w:rsidR="00312E06" w:rsidRPr="00312E06">
        <w:rPr>
          <w:rFonts w:ascii="Times New Roman" w:hAnsi="Times New Roman" w:cs="Times New Roman"/>
          <w:i/>
          <w:iCs/>
          <w:sz w:val="28"/>
        </w:rPr>
        <w:t xml:space="preserve"> </w:t>
      </w:r>
      <w:r w:rsidR="00312E06" w:rsidRPr="00312E06">
        <w:rPr>
          <w:rFonts w:ascii="Times New Roman" w:hAnsi="Times New Roman" w:cs="Times New Roman"/>
          <w:i/>
          <w:iCs/>
          <w:sz w:val="28"/>
          <w:lang w:val="de-DE"/>
        </w:rPr>
        <w:t>niederschreibe</w:t>
      </w:r>
      <w:r w:rsidR="00312E06" w:rsidRPr="00312E06">
        <w:rPr>
          <w:rFonts w:ascii="Times New Roman" w:hAnsi="Times New Roman" w:cs="Times New Roman"/>
          <w:i/>
          <w:iCs/>
          <w:sz w:val="28"/>
        </w:rPr>
        <w:t xml:space="preserve">, </w:t>
      </w:r>
      <w:r w:rsidR="00312E06" w:rsidRPr="00312E06">
        <w:rPr>
          <w:rFonts w:ascii="Times New Roman" w:hAnsi="Times New Roman" w:cs="Times New Roman"/>
          <w:i/>
          <w:iCs/>
          <w:sz w:val="28"/>
          <w:lang w:val="de-DE"/>
        </w:rPr>
        <w:t>denn</w:t>
      </w:r>
      <w:r w:rsidR="00312E06" w:rsidRPr="00312E06">
        <w:rPr>
          <w:rFonts w:ascii="Times New Roman" w:hAnsi="Times New Roman" w:cs="Times New Roman"/>
          <w:i/>
          <w:iCs/>
          <w:sz w:val="28"/>
        </w:rPr>
        <w:t xml:space="preserve"> </w:t>
      </w:r>
      <w:r w:rsidR="00312E06" w:rsidRPr="00312E06">
        <w:rPr>
          <w:rFonts w:ascii="Times New Roman" w:hAnsi="Times New Roman" w:cs="Times New Roman"/>
          <w:i/>
          <w:iCs/>
          <w:sz w:val="28"/>
          <w:lang w:val="de-DE"/>
        </w:rPr>
        <w:t>hin</w:t>
      </w:r>
      <w:r w:rsidR="00312E06" w:rsidRPr="00312E06">
        <w:rPr>
          <w:rFonts w:ascii="Times New Roman" w:hAnsi="Times New Roman" w:cs="Times New Roman"/>
          <w:i/>
          <w:iCs/>
          <w:sz w:val="28"/>
        </w:rPr>
        <w:t>?»</w:t>
      </w:r>
      <w:r w:rsidR="00312E06" w:rsidRPr="00312E06">
        <w:rPr>
          <w:rFonts w:ascii="Times New Roman" w:hAnsi="Times New Roman" w:cs="Times New Roman"/>
          <w:iCs/>
          <w:sz w:val="28"/>
        </w:rPr>
        <w:t xml:space="preserve"> </w:t>
      </w:r>
      <w:r w:rsidR="00312E06" w:rsidRPr="00312E06">
        <w:rPr>
          <w:rFonts w:ascii="Times New Roman" w:hAnsi="Times New Roman" w:cs="Times New Roman"/>
          <w:iCs/>
          <w:sz w:val="28"/>
          <w:lang w:val="de-DE"/>
        </w:rPr>
        <w:t>[Frisch, 1973: 18]</w:t>
      </w:r>
      <w:r w:rsidR="00312E06" w:rsidRPr="00312E06">
        <w:rPr>
          <w:rFonts w:ascii="Times New Roman" w:hAnsi="Times New Roman" w:cs="Times New Roman"/>
          <w:i/>
          <w:iCs/>
          <w:sz w:val="28"/>
          <w:lang w:val="de-DE"/>
        </w:rPr>
        <w:t>; «Man kann alles erzählen, nur nicht sein wirkliches Leben» &lt;…&gt;</w:t>
      </w:r>
      <w:r w:rsidR="00312E06" w:rsidRPr="00312E06">
        <w:rPr>
          <w:rFonts w:ascii="Times New Roman" w:hAnsi="Times New Roman" w:cs="Times New Roman"/>
          <w:iCs/>
          <w:sz w:val="28"/>
          <w:lang w:val="de-DE"/>
        </w:rPr>
        <w:t>[</w:t>
      </w:r>
      <w:r w:rsidR="00312E06" w:rsidRPr="00312E06">
        <w:rPr>
          <w:rFonts w:ascii="Times New Roman" w:hAnsi="Times New Roman" w:cs="Times New Roman"/>
          <w:iCs/>
          <w:sz w:val="28"/>
        </w:rPr>
        <w:t>там</w:t>
      </w:r>
      <w:r w:rsidR="00312E06" w:rsidRPr="00312E06">
        <w:rPr>
          <w:rFonts w:ascii="Times New Roman" w:hAnsi="Times New Roman" w:cs="Times New Roman"/>
          <w:iCs/>
          <w:sz w:val="28"/>
          <w:lang w:val="de-DE"/>
        </w:rPr>
        <w:t xml:space="preserve"> </w:t>
      </w:r>
      <w:r w:rsidR="00312E06" w:rsidRPr="00312E06">
        <w:rPr>
          <w:rFonts w:ascii="Times New Roman" w:hAnsi="Times New Roman" w:cs="Times New Roman"/>
          <w:iCs/>
          <w:sz w:val="28"/>
        </w:rPr>
        <w:t>же</w:t>
      </w:r>
      <w:r w:rsidR="00312E06" w:rsidRPr="00312E06">
        <w:rPr>
          <w:rFonts w:ascii="Times New Roman" w:hAnsi="Times New Roman" w:cs="Times New Roman"/>
          <w:iCs/>
          <w:sz w:val="28"/>
          <w:lang w:val="de-DE"/>
        </w:rPr>
        <w:t>: 64]; «</w:t>
      </w:r>
      <w:r w:rsidR="00312E06" w:rsidRPr="00312E06">
        <w:rPr>
          <w:rFonts w:ascii="Times New Roman" w:hAnsi="Times New Roman" w:cs="Times New Roman"/>
          <w:i/>
          <w:iCs/>
          <w:sz w:val="28"/>
          <w:lang w:val="de-DE"/>
        </w:rPr>
        <w:t xml:space="preserve">Das ist es: ich </w:t>
      </w:r>
      <w:r w:rsidR="00312E06" w:rsidRPr="00312E06">
        <w:rPr>
          <w:rFonts w:ascii="Times New Roman" w:hAnsi="Times New Roman" w:cs="Times New Roman"/>
          <w:i/>
          <w:iCs/>
          <w:sz w:val="28"/>
          <w:lang w:val="de-DE"/>
        </w:rPr>
        <w:lastRenderedPageBreak/>
        <w:t xml:space="preserve">habe keine Sprache für die Wirklichkeit» </w:t>
      </w:r>
      <w:r w:rsidR="00312E06" w:rsidRPr="00312E06">
        <w:rPr>
          <w:rFonts w:ascii="Times New Roman" w:hAnsi="Times New Roman" w:cs="Times New Roman"/>
          <w:iCs/>
          <w:sz w:val="28"/>
          <w:lang w:val="de-DE"/>
        </w:rPr>
        <w:t>[</w:t>
      </w:r>
      <w:r w:rsidR="00312E06" w:rsidRPr="00312E06">
        <w:rPr>
          <w:rFonts w:ascii="Times New Roman" w:hAnsi="Times New Roman" w:cs="Times New Roman"/>
          <w:iCs/>
          <w:sz w:val="28"/>
        </w:rPr>
        <w:t>там</w:t>
      </w:r>
      <w:r w:rsidR="00312E06" w:rsidRPr="00312E06">
        <w:rPr>
          <w:rFonts w:ascii="Times New Roman" w:hAnsi="Times New Roman" w:cs="Times New Roman"/>
          <w:iCs/>
          <w:sz w:val="28"/>
          <w:lang w:val="de-DE"/>
        </w:rPr>
        <w:t xml:space="preserve"> </w:t>
      </w:r>
      <w:r w:rsidR="00312E06" w:rsidRPr="00312E06">
        <w:rPr>
          <w:rFonts w:ascii="Times New Roman" w:hAnsi="Times New Roman" w:cs="Times New Roman"/>
          <w:iCs/>
          <w:sz w:val="28"/>
        </w:rPr>
        <w:t>же</w:t>
      </w:r>
      <w:r w:rsidR="00312E06" w:rsidRPr="00312E06">
        <w:rPr>
          <w:rFonts w:ascii="Times New Roman" w:hAnsi="Times New Roman" w:cs="Times New Roman"/>
          <w:iCs/>
          <w:sz w:val="28"/>
          <w:lang w:val="de-DE"/>
        </w:rPr>
        <w:t>: 84]; «</w:t>
      </w:r>
      <w:r w:rsidR="00312E06" w:rsidRPr="00312E06">
        <w:rPr>
          <w:rFonts w:ascii="Times New Roman" w:hAnsi="Times New Roman" w:cs="Times New Roman"/>
          <w:i/>
          <w:iCs/>
          <w:sz w:val="28"/>
          <w:lang w:val="de-DE"/>
        </w:rPr>
        <w:t>Zuweilen habe ich das Gefühl, man gehe aus dem Geschriebenen hervor wie eine Schlange aus ihrer Haut &lt;…&gt;</w:t>
      </w:r>
      <w:r w:rsidR="00312E06" w:rsidRPr="00312E06">
        <w:rPr>
          <w:rFonts w:ascii="Times New Roman" w:hAnsi="Times New Roman" w:cs="Times New Roman"/>
          <w:iCs/>
          <w:sz w:val="28"/>
          <w:lang w:val="de-DE"/>
        </w:rPr>
        <w:t xml:space="preserve"> </w:t>
      </w:r>
      <w:r w:rsidR="00312E06" w:rsidRPr="00312E06">
        <w:rPr>
          <w:rFonts w:ascii="Times New Roman" w:hAnsi="Times New Roman" w:cs="Times New Roman"/>
          <w:i/>
          <w:iCs/>
          <w:sz w:val="28"/>
          <w:lang w:val="de-DE"/>
        </w:rPr>
        <w:t xml:space="preserve">Schreiben ist nicht Kommunikation mit Lesern, auch nicht Kommunikation mit sich selbst, sondern Kommunikation mit dem Unaussprechlichen» </w:t>
      </w:r>
      <w:r w:rsidR="00312E06" w:rsidRPr="00312E06">
        <w:rPr>
          <w:rFonts w:ascii="Times New Roman" w:hAnsi="Times New Roman" w:cs="Times New Roman"/>
          <w:iCs/>
          <w:sz w:val="28"/>
          <w:lang w:val="de-DE"/>
        </w:rPr>
        <w:t>[</w:t>
      </w:r>
      <w:r w:rsidR="00312E06" w:rsidRPr="00312E06">
        <w:rPr>
          <w:rFonts w:ascii="Times New Roman" w:hAnsi="Times New Roman" w:cs="Times New Roman"/>
          <w:iCs/>
          <w:sz w:val="28"/>
        </w:rPr>
        <w:t>там</w:t>
      </w:r>
      <w:r w:rsidR="00312E06" w:rsidRPr="00312E06">
        <w:rPr>
          <w:rFonts w:ascii="Times New Roman" w:hAnsi="Times New Roman" w:cs="Times New Roman"/>
          <w:iCs/>
          <w:sz w:val="28"/>
          <w:lang w:val="de-DE"/>
        </w:rPr>
        <w:t xml:space="preserve"> </w:t>
      </w:r>
      <w:r w:rsidR="00312E06" w:rsidRPr="00312E06">
        <w:rPr>
          <w:rFonts w:ascii="Times New Roman" w:hAnsi="Times New Roman" w:cs="Times New Roman"/>
          <w:iCs/>
          <w:sz w:val="28"/>
        </w:rPr>
        <w:t>же</w:t>
      </w:r>
      <w:r w:rsidR="00312E06" w:rsidRPr="00312E06">
        <w:rPr>
          <w:rFonts w:ascii="Times New Roman" w:hAnsi="Times New Roman" w:cs="Times New Roman"/>
          <w:iCs/>
          <w:sz w:val="28"/>
          <w:lang w:val="de-DE"/>
        </w:rPr>
        <w:t>: 330].</w:t>
      </w:r>
      <w:r w:rsidR="002E04D6">
        <w:rPr>
          <w:rFonts w:ascii="Times New Roman" w:hAnsi="Times New Roman" w:cs="Times New Roman"/>
          <w:sz w:val="28"/>
          <w:lang w:val="de-DE"/>
        </w:rPr>
        <w:t xml:space="preserve"> </w:t>
      </w:r>
      <w:proofErr w:type="gramStart"/>
      <w:r w:rsidR="009C2011">
        <w:rPr>
          <w:rFonts w:ascii="Times New Roman" w:hAnsi="Times New Roman" w:cs="Times New Roman"/>
          <w:sz w:val="28"/>
        </w:rPr>
        <w:t xml:space="preserve">Подобные </w:t>
      </w:r>
      <w:proofErr w:type="spellStart"/>
      <w:r w:rsidR="00037C74">
        <w:rPr>
          <w:rFonts w:ascii="Times New Roman" w:hAnsi="Times New Roman" w:cs="Times New Roman"/>
          <w:sz w:val="28"/>
        </w:rPr>
        <w:t>метанарративные</w:t>
      </w:r>
      <w:proofErr w:type="spellEnd"/>
      <w:r w:rsidR="00037C74">
        <w:rPr>
          <w:rFonts w:ascii="Times New Roman" w:hAnsi="Times New Roman" w:cs="Times New Roman"/>
          <w:sz w:val="28"/>
        </w:rPr>
        <w:t xml:space="preserve"> </w:t>
      </w:r>
      <w:r w:rsidR="002E04D6">
        <w:rPr>
          <w:rFonts w:ascii="Times New Roman" w:hAnsi="Times New Roman" w:cs="Times New Roman"/>
          <w:sz w:val="28"/>
        </w:rPr>
        <w:t xml:space="preserve">отступления, когда </w:t>
      </w:r>
      <w:r w:rsidR="002E04D6" w:rsidRPr="002E04D6">
        <w:rPr>
          <w:rFonts w:ascii="Times New Roman" w:hAnsi="Times New Roman" w:cs="Times New Roman"/>
          <w:sz w:val="28"/>
        </w:rPr>
        <w:t>повествующий субъект «обсуждает свой статус, сомневается, в какую форму облечь свой рассказ, выставляет напоказ свою власть над повествованием и его развязкой» [</w:t>
      </w:r>
      <w:proofErr w:type="spellStart"/>
      <w:r w:rsidR="002E04D6" w:rsidRPr="002E04D6">
        <w:rPr>
          <w:rFonts w:ascii="Times New Roman" w:hAnsi="Times New Roman" w:cs="Times New Roman"/>
          <w:sz w:val="28"/>
        </w:rPr>
        <w:t>Каллер</w:t>
      </w:r>
      <w:proofErr w:type="spellEnd"/>
      <w:r w:rsidR="007D0880">
        <w:rPr>
          <w:rFonts w:ascii="Times New Roman" w:hAnsi="Times New Roman" w:cs="Times New Roman"/>
          <w:sz w:val="28"/>
        </w:rPr>
        <w:t>,</w:t>
      </w:r>
      <w:r w:rsidR="00434FD5">
        <w:rPr>
          <w:rFonts w:ascii="Times New Roman" w:hAnsi="Times New Roman" w:cs="Times New Roman"/>
          <w:sz w:val="28"/>
        </w:rPr>
        <w:t xml:space="preserve"> 2006: 100], служат сигналами для читателя, провоцируя его усомниться в «правдоподобности»</w:t>
      </w:r>
      <w:r w:rsidR="00F27284">
        <w:rPr>
          <w:rFonts w:ascii="Times New Roman" w:hAnsi="Times New Roman" w:cs="Times New Roman"/>
          <w:sz w:val="28"/>
        </w:rPr>
        <w:t xml:space="preserve"> излагаемых событий </w:t>
      </w:r>
      <w:r w:rsidR="00037C74">
        <w:rPr>
          <w:rFonts w:ascii="Times New Roman" w:hAnsi="Times New Roman" w:cs="Times New Roman"/>
          <w:sz w:val="28"/>
        </w:rPr>
        <w:t xml:space="preserve">и скептически относится к </w:t>
      </w:r>
      <w:r w:rsidR="00037C74" w:rsidRPr="00037C74">
        <w:rPr>
          <w:rFonts w:ascii="Times New Roman" w:hAnsi="Times New Roman" w:cs="Times New Roman"/>
          <w:sz w:val="28"/>
        </w:rPr>
        <w:t>фигуре повествователя-протагониста как надежного нарратора</w:t>
      </w:r>
      <w:r w:rsidR="00037C74">
        <w:rPr>
          <w:rFonts w:ascii="Times New Roman" w:hAnsi="Times New Roman" w:cs="Times New Roman"/>
          <w:sz w:val="28"/>
        </w:rPr>
        <w:t xml:space="preserve">, претендующего на всезнание, функцию имплицитного автора в тексте. </w:t>
      </w:r>
      <w:proofErr w:type="gramEnd"/>
    </w:p>
    <w:p w:rsidR="00795ACC" w:rsidRDefault="00CF5000" w:rsidP="00CF5000">
      <w:pPr>
        <w:spacing w:line="240" w:lineRule="auto"/>
        <w:jc w:val="both"/>
        <w:rPr>
          <w:rFonts w:ascii="Times New Roman" w:hAnsi="Times New Roman" w:cs="Times New Roman"/>
          <w:sz w:val="28"/>
        </w:rPr>
      </w:pPr>
      <w:r>
        <w:rPr>
          <w:rFonts w:ascii="Times New Roman" w:hAnsi="Times New Roman" w:cs="Times New Roman"/>
          <w:sz w:val="28"/>
        </w:rPr>
        <w:t xml:space="preserve">Ненадежность </w:t>
      </w:r>
      <w:proofErr w:type="spellStart"/>
      <w:r>
        <w:rPr>
          <w:rFonts w:ascii="Times New Roman" w:hAnsi="Times New Roman" w:cs="Times New Roman"/>
          <w:sz w:val="28"/>
        </w:rPr>
        <w:t>Штиллера</w:t>
      </w:r>
      <w:proofErr w:type="spellEnd"/>
      <w:r w:rsidRPr="00CF5000">
        <w:rPr>
          <w:rFonts w:ascii="Times New Roman" w:eastAsia="Calibri" w:hAnsi="Times New Roman" w:cs="Times New Roman"/>
          <w:sz w:val="28"/>
          <w:szCs w:val="28"/>
        </w:rPr>
        <w:t xml:space="preserve"> </w:t>
      </w:r>
      <w:r w:rsidRPr="00CF5000">
        <w:rPr>
          <w:rFonts w:ascii="Times New Roman" w:hAnsi="Times New Roman" w:cs="Times New Roman"/>
          <w:sz w:val="28"/>
        </w:rPr>
        <w:t xml:space="preserve">как </w:t>
      </w:r>
      <w:proofErr w:type="spellStart"/>
      <w:r w:rsidRPr="00CF5000">
        <w:rPr>
          <w:rFonts w:ascii="Times New Roman" w:hAnsi="Times New Roman" w:cs="Times New Roman"/>
          <w:sz w:val="28"/>
        </w:rPr>
        <w:t>нарратора</w:t>
      </w:r>
      <w:proofErr w:type="spellEnd"/>
      <w:r w:rsidRPr="00CF5000">
        <w:rPr>
          <w:rFonts w:ascii="Times New Roman" w:hAnsi="Times New Roman" w:cs="Times New Roman"/>
          <w:sz w:val="28"/>
        </w:rPr>
        <w:t xml:space="preserve"> проявляется на нескольких уровнях пов</w:t>
      </w:r>
      <w:r>
        <w:rPr>
          <w:rFonts w:ascii="Times New Roman" w:hAnsi="Times New Roman" w:cs="Times New Roman"/>
          <w:sz w:val="28"/>
        </w:rPr>
        <w:t>ествования. К «очевидной» ненаде</w:t>
      </w:r>
      <w:r w:rsidRPr="00CF5000">
        <w:rPr>
          <w:rFonts w:ascii="Times New Roman" w:hAnsi="Times New Roman" w:cs="Times New Roman"/>
          <w:sz w:val="28"/>
        </w:rPr>
        <w:t xml:space="preserve">жности рассказчика можно отнести </w:t>
      </w:r>
      <w:r w:rsidR="00F27284">
        <w:rPr>
          <w:rFonts w:ascii="Times New Roman" w:hAnsi="Times New Roman" w:cs="Times New Roman"/>
          <w:sz w:val="28"/>
        </w:rPr>
        <w:t xml:space="preserve">его экзистенциональный кризис, который приводит сначала к </w:t>
      </w:r>
      <w:r w:rsidR="009C2011">
        <w:rPr>
          <w:rFonts w:ascii="Times New Roman" w:hAnsi="Times New Roman" w:cs="Times New Roman"/>
          <w:sz w:val="28"/>
        </w:rPr>
        <w:t xml:space="preserve">его </w:t>
      </w:r>
      <w:r w:rsidR="00F27284">
        <w:rPr>
          <w:rFonts w:ascii="Times New Roman" w:hAnsi="Times New Roman" w:cs="Times New Roman"/>
          <w:sz w:val="28"/>
        </w:rPr>
        <w:t xml:space="preserve">бегству из </w:t>
      </w:r>
      <w:r w:rsidR="009C2011">
        <w:rPr>
          <w:rFonts w:ascii="Times New Roman" w:hAnsi="Times New Roman" w:cs="Times New Roman"/>
          <w:sz w:val="28"/>
        </w:rPr>
        <w:t>родной</w:t>
      </w:r>
      <w:r w:rsidR="00F27284">
        <w:rPr>
          <w:rFonts w:ascii="Times New Roman" w:hAnsi="Times New Roman" w:cs="Times New Roman"/>
          <w:sz w:val="28"/>
        </w:rPr>
        <w:t xml:space="preserve"> страны, неудачной поп</w:t>
      </w:r>
      <w:r w:rsidR="00037C74">
        <w:rPr>
          <w:rFonts w:ascii="Times New Roman" w:hAnsi="Times New Roman" w:cs="Times New Roman"/>
          <w:sz w:val="28"/>
        </w:rPr>
        <w:t>ытке самоубийства, а затем</w:t>
      </w:r>
      <w:r w:rsidR="00F27284">
        <w:rPr>
          <w:rFonts w:ascii="Times New Roman" w:hAnsi="Times New Roman" w:cs="Times New Roman"/>
          <w:sz w:val="28"/>
        </w:rPr>
        <w:t xml:space="preserve"> к появлению </w:t>
      </w:r>
      <w:r w:rsidR="00E93EE8">
        <w:rPr>
          <w:rFonts w:ascii="Times New Roman" w:hAnsi="Times New Roman" w:cs="Times New Roman"/>
          <w:sz w:val="28"/>
        </w:rPr>
        <w:t xml:space="preserve">новой </w:t>
      </w:r>
      <w:r w:rsidR="009C2011">
        <w:rPr>
          <w:rFonts w:ascii="Times New Roman" w:hAnsi="Times New Roman" w:cs="Times New Roman"/>
          <w:sz w:val="28"/>
        </w:rPr>
        <w:t>идентичности</w:t>
      </w:r>
      <w:r w:rsidR="009B24E5">
        <w:rPr>
          <w:rFonts w:ascii="Times New Roman" w:hAnsi="Times New Roman" w:cs="Times New Roman"/>
          <w:sz w:val="28"/>
        </w:rPr>
        <w:t xml:space="preserve"> в </w:t>
      </w:r>
      <w:r w:rsidR="009C2011">
        <w:rPr>
          <w:rFonts w:ascii="Times New Roman" w:hAnsi="Times New Roman" w:cs="Times New Roman"/>
          <w:sz w:val="28"/>
        </w:rPr>
        <w:t>лице</w:t>
      </w:r>
      <w:r w:rsidR="009B24E5">
        <w:rPr>
          <w:rFonts w:ascii="Times New Roman" w:hAnsi="Times New Roman" w:cs="Times New Roman"/>
          <w:sz w:val="28"/>
        </w:rPr>
        <w:t xml:space="preserve"> Джеймса Уайта, которому, однако, трудно говорит</w:t>
      </w:r>
      <w:r w:rsidR="000251C0">
        <w:rPr>
          <w:rFonts w:ascii="Times New Roman" w:hAnsi="Times New Roman" w:cs="Times New Roman"/>
          <w:sz w:val="28"/>
        </w:rPr>
        <w:t>ь о своей жизни</w:t>
      </w:r>
      <w:r w:rsidR="007B4ED5">
        <w:rPr>
          <w:rFonts w:ascii="Times New Roman" w:hAnsi="Times New Roman" w:cs="Times New Roman"/>
          <w:sz w:val="28"/>
        </w:rPr>
        <w:t xml:space="preserve"> </w:t>
      </w:r>
      <w:r w:rsidR="000251C0">
        <w:rPr>
          <w:rFonts w:ascii="Times New Roman" w:hAnsi="Times New Roman" w:cs="Times New Roman"/>
          <w:sz w:val="28"/>
        </w:rPr>
        <w:t xml:space="preserve">и моделировать </w:t>
      </w:r>
      <w:r w:rsidR="007B4ED5">
        <w:rPr>
          <w:rFonts w:ascii="Times New Roman" w:hAnsi="Times New Roman" w:cs="Times New Roman"/>
          <w:sz w:val="28"/>
        </w:rPr>
        <w:t xml:space="preserve">свою </w:t>
      </w:r>
      <w:r w:rsidR="004E41DC">
        <w:rPr>
          <w:rFonts w:ascii="Times New Roman" w:hAnsi="Times New Roman" w:cs="Times New Roman"/>
          <w:sz w:val="28"/>
        </w:rPr>
        <w:t>биографию в</w:t>
      </w:r>
      <w:r w:rsidR="000251C0">
        <w:rPr>
          <w:rFonts w:ascii="Times New Roman" w:hAnsi="Times New Roman" w:cs="Times New Roman"/>
          <w:sz w:val="28"/>
        </w:rPr>
        <w:t xml:space="preserve">виду её очевидного отсутствия. </w:t>
      </w:r>
      <w:proofErr w:type="gramStart"/>
      <w:r w:rsidR="00795ACC" w:rsidRPr="00795ACC">
        <w:rPr>
          <w:rFonts w:ascii="Times New Roman" w:hAnsi="Times New Roman" w:cs="Times New Roman"/>
          <w:sz w:val="28"/>
        </w:rPr>
        <w:t xml:space="preserve">Вынужденный сочинять истории из своей жизни, </w:t>
      </w:r>
      <w:proofErr w:type="spellStart"/>
      <w:r w:rsidR="00795ACC" w:rsidRPr="00795ACC">
        <w:rPr>
          <w:rFonts w:ascii="Times New Roman" w:hAnsi="Times New Roman" w:cs="Times New Roman"/>
          <w:sz w:val="28"/>
        </w:rPr>
        <w:t>диегетический</w:t>
      </w:r>
      <w:proofErr w:type="spellEnd"/>
      <w:r w:rsidR="00795ACC" w:rsidRPr="00795ACC">
        <w:rPr>
          <w:rFonts w:ascii="Times New Roman" w:hAnsi="Times New Roman" w:cs="Times New Roman"/>
          <w:sz w:val="28"/>
        </w:rPr>
        <w:t xml:space="preserve"> </w:t>
      </w:r>
      <w:proofErr w:type="spellStart"/>
      <w:r w:rsidR="00795ACC" w:rsidRPr="00795ACC">
        <w:rPr>
          <w:rFonts w:ascii="Times New Roman" w:hAnsi="Times New Roman" w:cs="Times New Roman"/>
          <w:sz w:val="28"/>
        </w:rPr>
        <w:t>нарратор</w:t>
      </w:r>
      <w:proofErr w:type="spellEnd"/>
      <w:r w:rsidR="00795ACC" w:rsidRPr="00795ACC">
        <w:rPr>
          <w:rFonts w:ascii="Times New Roman" w:hAnsi="Times New Roman" w:cs="Times New Roman"/>
          <w:sz w:val="28"/>
        </w:rPr>
        <w:t xml:space="preserve"> переходит на уровень </w:t>
      </w:r>
      <w:proofErr w:type="spellStart"/>
      <w:r w:rsidR="00795ACC" w:rsidRPr="00795ACC">
        <w:rPr>
          <w:rFonts w:ascii="Times New Roman" w:hAnsi="Times New Roman" w:cs="Times New Roman"/>
          <w:sz w:val="28"/>
        </w:rPr>
        <w:t>метадиегетического</w:t>
      </w:r>
      <w:proofErr w:type="spellEnd"/>
      <w:r w:rsidR="00795ACC" w:rsidRPr="00795ACC">
        <w:rPr>
          <w:rFonts w:ascii="Times New Roman" w:hAnsi="Times New Roman" w:cs="Times New Roman"/>
          <w:sz w:val="28"/>
        </w:rPr>
        <w:t xml:space="preserve"> </w:t>
      </w:r>
      <w:proofErr w:type="spellStart"/>
      <w:r w:rsidR="00795ACC" w:rsidRPr="00795ACC">
        <w:rPr>
          <w:rFonts w:ascii="Times New Roman" w:hAnsi="Times New Roman" w:cs="Times New Roman"/>
          <w:sz w:val="28"/>
        </w:rPr>
        <w:t>повествоваения</w:t>
      </w:r>
      <w:proofErr w:type="spellEnd"/>
      <w:r w:rsidR="00795ACC" w:rsidRPr="00795ACC">
        <w:rPr>
          <w:rFonts w:ascii="Times New Roman" w:hAnsi="Times New Roman" w:cs="Times New Roman"/>
          <w:sz w:val="28"/>
        </w:rPr>
        <w:t xml:space="preserve">, т.е. третичного повествования, </w:t>
      </w:r>
      <w:r w:rsidR="004E41DC">
        <w:rPr>
          <w:rFonts w:ascii="Times New Roman" w:hAnsi="Times New Roman" w:cs="Times New Roman"/>
          <w:sz w:val="28"/>
        </w:rPr>
        <w:t>при котором</w:t>
      </w:r>
      <w:r w:rsidR="00795ACC" w:rsidRPr="00795ACC">
        <w:rPr>
          <w:rFonts w:ascii="Times New Roman" w:hAnsi="Times New Roman" w:cs="Times New Roman"/>
          <w:sz w:val="28"/>
        </w:rPr>
        <w:t xml:space="preserve"> образуется дистанция между основным миром истории и рефлексией</w:t>
      </w:r>
      <w:r w:rsidR="00EE77FD">
        <w:rPr>
          <w:rFonts w:ascii="Times New Roman" w:hAnsi="Times New Roman" w:cs="Times New Roman"/>
          <w:sz w:val="28"/>
        </w:rPr>
        <w:t xml:space="preserve"> </w:t>
      </w:r>
      <w:r w:rsidR="00EE77FD" w:rsidRPr="00EE77FD">
        <w:rPr>
          <w:rFonts w:ascii="Times New Roman" w:hAnsi="Times New Roman" w:cs="Times New Roman"/>
          <w:sz w:val="28"/>
        </w:rPr>
        <w:t>[</w:t>
      </w:r>
      <w:proofErr w:type="spellStart"/>
      <w:r w:rsidR="00EE77FD" w:rsidRPr="00EE77FD">
        <w:rPr>
          <w:rFonts w:ascii="Times New Roman" w:hAnsi="Times New Roman" w:cs="Times New Roman"/>
          <w:sz w:val="28"/>
        </w:rPr>
        <w:t>Женетт</w:t>
      </w:r>
      <w:proofErr w:type="spellEnd"/>
      <w:r w:rsidR="00EE77FD" w:rsidRPr="00EE77FD">
        <w:rPr>
          <w:rFonts w:ascii="Times New Roman" w:hAnsi="Times New Roman" w:cs="Times New Roman"/>
          <w:sz w:val="28"/>
        </w:rPr>
        <w:t>, 1998: 257]</w:t>
      </w:r>
      <w:r w:rsidR="00795ACC" w:rsidRPr="00795ACC">
        <w:rPr>
          <w:rFonts w:ascii="Times New Roman" w:hAnsi="Times New Roman" w:cs="Times New Roman"/>
          <w:sz w:val="28"/>
        </w:rPr>
        <w:t>.</w:t>
      </w:r>
      <w:proofErr w:type="gramEnd"/>
    </w:p>
    <w:p w:rsidR="00D4722C" w:rsidRDefault="00D4722C" w:rsidP="00CF5000">
      <w:pPr>
        <w:spacing w:line="240" w:lineRule="auto"/>
        <w:jc w:val="both"/>
        <w:rPr>
          <w:rFonts w:ascii="Times New Roman" w:hAnsi="Times New Roman" w:cs="Times New Roman"/>
          <w:sz w:val="28"/>
        </w:rPr>
      </w:pPr>
      <w:r w:rsidRPr="00D4722C">
        <w:rPr>
          <w:rFonts w:ascii="Times New Roman" w:hAnsi="Times New Roman" w:cs="Times New Roman"/>
          <w:sz w:val="28"/>
        </w:rPr>
        <w:t xml:space="preserve">Истории, которые он рассказывает своему надзирателю и защитнику, сам повествователь </w:t>
      </w:r>
      <w:r w:rsidR="004E41DC">
        <w:rPr>
          <w:rFonts w:ascii="Times New Roman" w:hAnsi="Times New Roman" w:cs="Times New Roman"/>
          <w:sz w:val="28"/>
        </w:rPr>
        <w:t>называет</w:t>
      </w:r>
      <w:r w:rsidRPr="00D4722C">
        <w:rPr>
          <w:rFonts w:ascii="Times New Roman" w:hAnsi="Times New Roman" w:cs="Times New Roman"/>
          <w:sz w:val="28"/>
        </w:rPr>
        <w:t xml:space="preserve"> „</w:t>
      </w:r>
      <w:r w:rsidR="004E41DC">
        <w:rPr>
          <w:rFonts w:ascii="Times New Roman" w:hAnsi="Times New Roman" w:cs="Times New Roman"/>
          <w:sz w:val="28"/>
          <w:lang w:val="de-DE"/>
        </w:rPr>
        <w:t>die</w:t>
      </w:r>
      <w:r w:rsidR="004E41DC" w:rsidRPr="004E41DC">
        <w:rPr>
          <w:rFonts w:ascii="Times New Roman" w:hAnsi="Times New Roman" w:cs="Times New Roman"/>
          <w:sz w:val="28"/>
        </w:rPr>
        <w:t xml:space="preserve"> </w:t>
      </w:r>
      <w:proofErr w:type="spellStart"/>
      <w:r w:rsidRPr="00D4722C">
        <w:rPr>
          <w:rFonts w:ascii="Times New Roman" w:hAnsi="Times New Roman" w:cs="Times New Roman"/>
          <w:sz w:val="28"/>
        </w:rPr>
        <w:t>z</w:t>
      </w:r>
      <w:r w:rsidR="00795ACC">
        <w:rPr>
          <w:rFonts w:ascii="Times New Roman" w:hAnsi="Times New Roman" w:cs="Times New Roman"/>
          <w:sz w:val="28"/>
        </w:rPr>
        <w:t>iemlich</w:t>
      </w:r>
      <w:proofErr w:type="spellEnd"/>
      <w:r w:rsidR="00795ACC">
        <w:rPr>
          <w:rFonts w:ascii="Times New Roman" w:hAnsi="Times New Roman" w:cs="Times New Roman"/>
          <w:sz w:val="28"/>
        </w:rPr>
        <w:t xml:space="preserve"> </w:t>
      </w:r>
      <w:proofErr w:type="spellStart"/>
      <w:r w:rsidR="00795ACC">
        <w:rPr>
          <w:rFonts w:ascii="Times New Roman" w:hAnsi="Times New Roman" w:cs="Times New Roman"/>
          <w:sz w:val="28"/>
        </w:rPr>
        <w:t>wilde</w:t>
      </w:r>
      <w:proofErr w:type="spellEnd"/>
      <w:r w:rsidR="004E41DC">
        <w:rPr>
          <w:rFonts w:ascii="Times New Roman" w:hAnsi="Times New Roman" w:cs="Times New Roman"/>
          <w:sz w:val="28"/>
          <w:lang w:val="de-DE"/>
        </w:rPr>
        <w:t>n</w:t>
      </w:r>
      <w:r w:rsidR="00795ACC">
        <w:rPr>
          <w:rFonts w:ascii="Times New Roman" w:hAnsi="Times New Roman" w:cs="Times New Roman"/>
          <w:sz w:val="28"/>
        </w:rPr>
        <w:t xml:space="preserve"> </w:t>
      </w:r>
      <w:proofErr w:type="spellStart"/>
      <w:r w:rsidR="00795ACC">
        <w:rPr>
          <w:rFonts w:ascii="Times New Roman" w:hAnsi="Times New Roman" w:cs="Times New Roman"/>
          <w:sz w:val="28"/>
        </w:rPr>
        <w:t>Weibergeschichte</w:t>
      </w:r>
      <w:proofErr w:type="spellEnd"/>
      <w:r w:rsidR="00795ACC">
        <w:rPr>
          <w:rFonts w:ascii="Times New Roman" w:hAnsi="Times New Roman" w:cs="Times New Roman"/>
          <w:sz w:val="28"/>
        </w:rPr>
        <w:t xml:space="preserve">“, </w:t>
      </w:r>
      <w:proofErr w:type="gramStart"/>
      <w:r w:rsidR="00795ACC">
        <w:rPr>
          <w:rFonts w:ascii="Times New Roman" w:hAnsi="Times New Roman" w:cs="Times New Roman"/>
          <w:sz w:val="28"/>
        </w:rPr>
        <w:t>в</w:t>
      </w:r>
      <w:proofErr w:type="gramEnd"/>
      <w:r w:rsidR="00795ACC">
        <w:rPr>
          <w:rFonts w:ascii="Times New Roman" w:hAnsi="Times New Roman" w:cs="Times New Roman"/>
          <w:sz w:val="28"/>
        </w:rPr>
        <w:t xml:space="preserve"> которых</w:t>
      </w:r>
      <w:r w:rsidRPr="00D4722C">
        <w:rPr>
          <w:rFonts w:ascii="Times New Roman" w:hAnsi="Times New Roman" w:cs="Times New Roman"/>
          <w:sz w:val="28"/>
        </w:rPr>
        <w:t xml:space="preserve"> Уайт предстает мужественным и отважным ковбоем, похитителем женских сердец, борцом за справедливость, другими словами, полным антиподом </w:t>
      </w:r>
      <w:proofErr w:type="spellStart"/>
      <w:r w:rsidRPr="00D4722C">
        <w:rPr>
          <w:rFonts w:ascii="Times New Roman" w:hAnsi="Times New Roman" w:cs="Times New Roman"/>
          <w:sz w:val="28"/>
        </w:rPr>
        <w:t>Штиллера</w:t>
      </w:r>
      <w:proofErr w:type="spellEnd"/>
      <w:r w:rsidRPr="00D4722C">
        <w:rPr>
          <w:rFonts w:ascii="Times New Roman" w:hAnsi="Times New Roman" w:cs="Times New Roman"/>
          <w:sz w:val="28"/>
        </w:rPr>
        <w:t>.</w:t>
      </w:r>
      <w:r w:rsidR="00A00FF8">
        <w:rPr>
          <w:rFonts w:ascii="Times New Roman" w:hAnsi="Times New Roman" w:cs="Times New Roman"/>
          <w:sz w:val="28"/>
        </w:rPr>
        <w:t xml:space="preserve"> </w:t>
      </w:r>
    </w:p>
    <w:p w:rsidR="00D4722C" w:rsidRPr="0088499A" w:rsidRDefault="00D4722C" w:rsidP="00D4722C">
      <w:pPr>
        <w:spacing w:line="240" w:lineRule="auto"/>
        <w:jc w:val="both"/>
        <w:rPr>
          <w:rFonts w:ascii="Times New Roman" w:hAnsi="Times New Roman" w:cs="Times New Roman"/>
          <w:sz w:val="28"/>
        </w:rPr>
      </w:pPr>
      <w:r>
        <w:rPr>
          <w:rFonts w:ascii="Times New Roman" w:hAnsi="Times New Roman" w:cs="Times New Roman"/>
          <w:sz w:val="28"/>
        </w:rPr>
        <w:t xml:space="preserve">Однако в тексте присутствуют такие истории, которые </w:t>
      </w:r>
      <w:r w:rsidR="00A00FF8">
        <w:rPr>
          <w:rFonts w:ascii="Times New Roman" w:hAnsi="Times New Roman" w:cs="Times New Roman"/>
          <w:sz w:val="28"/>
        </w:rPr>
        <w:t xml:space="preserve">имеют вид притчи, параболы: </w:t>
      </w:r>
      <w:proofErr w:type="spellStart"/>
      <w:r w:rsidR="00A00FF8">
        <w:rPr>
          <w:rFonts w:ascii="Times New Roman" w:hAnsi="Times New Roman" w:cs="Times New Roman"/>
          <w:sz w:val="28"/>
        </w:rPr>
        <w:t>нарратор</w:t>
      </w:r>
      <w:proofErr w:type="spellEnd"/>
      <w:r w:rsidR="00A00FF8">
        <w:rPr>
          <w:rFonts w:ascii="Times New Roman" w:hAnsi="Times New Roman" w:cs="Times New Roman"/>
          <w:sz w:val="28"/>
        </w:rPr>
        <w:t xml:space="preserve"> в иносказательной форме пытается объяснить своему окружению те метаморфозы, которые с ним произошли, и показать невозможность своего возвращения к своей </w:t>
      </w:r>
      <w:r w:rsidR="006C3C9B">
        <w:rPr>
          <w:rFonts w:ascii="Times New Roman" w:hAnsi="Times New Roman" w:cs="Times New Roman"/>
          <w:sz w:val="28"/>
        </w:rPr>
        <w:t>идентичности</w:t>
      </w:r>
      <w:r w:rsidR="00A00FF8">
        <w:rPr>
          <w:rFonts w:ascii="Times New Roman" w:hAnsi="Times New Roman" w:cs="Times New Roman"/>
          <w:sz w:val="28"/>
        </w:rPr>
        <w:t xml:space="preserve"> в качестве </w:t>
      </w:r>
      <w:proofErr w:type="spellStart"/>
      <w:r w:rsidR="00A00FF8">
        <w:rPr>
          <w:rFonts w:ascii="Times New Roman" w:hAnsi="Times New Roman" w:cs="Times New Roman"/>
          <w:sz w:val="28"/>
        </w:rPr>
        <w:t>Штиллера</w:t>
      </w:r>
      <w:proofErr w:type="spellEnd"/>
      <w:r w:rsidR="00A00FF8">
        <w:rPr>
          <w:rFonts w:ascii="Times New Roman" w:hAnsi="Times New Roman" w:cs="Times New Roman"/>
          <w:sz w:val="28"/>
        </w:rPr>
        <w:t xml:space="preserve">. </w:t>
      </w:r>
    </w:p>
    <w:p w:rsidR="0061108B" w:rsidRPr="0061108B" w:rsidRDefault="00312E06" w:rsidP="00D4722C">
      <w:pPr>
        <w:spacing w:line="240" w:lineRule="auto"/>
        <w:jc w:val="both"/>
        <w:rPr>
          <w:rFonts w:ascii="Times New Roman" w:hAnsi="Times New Roman" w:cs="Times New Roman"/>
          <w:i/>
          <w:sz w:val="28"/>
          <w:lang w:val="de-DE"/>
        </w:rPr>
      </w:pPr>
      <w:r w:rsidRPr="00312E06">
        <w:rPr>
          <w:rFonts w:ascii="Times New Roman" w:hAnsi="Times New Roman" w:cs="Times New Roman"/>
          <w:i/>
          <w:sz w:val="28"/>
          <w:lang w:val="de-DE"/>
        </w:rPr>
        <w:t>«</w:t>
      </w:r>
      <w:r w:rsidR="0061108B" w:rsidRPr="0061108B">
        <w:rPr>
          <w:rFonts w:ascii="Times New Roman" w:hAnsi="Times New Roman" w:cs="Times New Roman"/>
          <w:i/>
          <w:sz w:val="28"/>
          <w:lang w:val="de-DE"/>
        </w:rPr>
        <w:t xml:space="preserve">Das Märchen lautet etwa folgendermaßen: </w:t>
      </w:r>
    </w:p>
    <w:p w:rsidR="0061108B" w:rsidRPr="0061108B" w:rsidRDefault="0061108B" w:rsidP="00D4722C">
      <w:pPr>
        <w:spacing w:line="240" w:lineRule="auto"/>
        <w:jc w:val="both"/>
        <w:rPr>
          <w:rFonts w:ascii="Times New Roman" w:hAnsi="Times New Roman" w:cs="Times New Roman"/>
          <w:i/>
          <w:sz w:val="28"/>
          <w:lang w:val="de-DE"/>
        </w:rPr>
      </w:pPr>
      <w:proofErr w:type="spellStart"/>
      <w:r w:rsidRPr="0061108B">
        <w:rPr>
          <w:rFonts w:ascii="Times New Roman" w:hAnsi="Times New Roman" w:cs="Times New Roman"/>
          <w:i/>
          <w:sz w:val="28"/>
          <w:lang w:val="de-DE"/>
        </w:rPr>
        <w:t>Rip</w:t>
      </w:r>
      <w:proofErr w:type="spellEnd"/>
      <w:r w:rsidRPr="0061108B">
        <w:rPr>
          <w:rFonts w:ascii="Times New Roman" w:hAnsi="Times New Roman" w:cs="Times New Roman"/>
          <w:i/>
          <w:sz w:val="28"/>
          <w:lang w:val="de-DE"/>
        </w:rPr>
        <w:t xml:space="preserve"> van Winkle, ein Nachkomme jener unerschrockenen van Winkles, die unter Hendrik Hudson dereinst das amerikanische Land erschlossen hatten, war ein geborener Faulenzer, dabei, </w:t>
      </w:r>
      <w:r w:rsidRPr="0061108B">
        <w:rPr>
          <w:rFonts w:ascii="Times New Roman" w:hAnsi="Times New Roman" w:cs="Times New Roman"/>
          <w:b/>
          <w:i/>
          <w:sz w:val="28"/>
          <w:lang w:val="de-DE"/>
        </w:rPr>
        <w:t xml:space="preserve">wie es scheint </w:t>
      </w:r>
      <w:r w:rsidRPr="0061108B">
        <w:rPr>
          <w:rFonts w:ascii="Times New Roman" w:hAnsi="Times New Roman" w:cs="Times New Roman"/>
          <w:i/>
          <w:sz w:val="28"/>
          <w:lang w:val="de-DE"/>
        </w:rPr>
        <w:t>(</w:t>
      </w:r>
      <w:r>
        <w:rPr>
          <w:rFonts w:ascii="Times New Roman" w:hAnsi="Times New Roman" w:cs="Times New Roman"/>
          <w:i/>
          <w:sz w:val="28"/>
        </w:rPr>
        <w:t>Выделено</w:t>
      </w:r>
      <w:r w:rsidRPr="0061108B">
        <w:rPr>
          <w:rFonts w:ascii="Times New Roman" w:hAnsi="Times New Roman" w:cs="Times New Roman"/>
          <w:i/>
          <w:sz w:val="28"/>
          <w:lang w:val="de-DE"/>
        </w:rPr>
        <w:t xml:space="preserve"> </w:t>
      </w:r>
      <w:r>
        <w:rPr>
          <w:rFonts w:ascii="Times New Roman" w:hAnsi="Times New Roman" w:cs="Times New Roman"/>
          <w:i/>
          <w:sz w:val="28"/>
        </w:rPr>
        <w:t>нами</w:t>
      </w:r>
      <w:r w:rsidRPr="0061108B">
        <w:rPr>
          <w:rFonts w:ascii="Times New Roman" w:hAnsi="Times New Roman" w:cs="Times New Roman"/>
          <w:i/>
          <w:sz w:val="28"/>
          <w:lang w:val="de-DE"/>
        </w:rPr>
        <w:t xml:space="preserve"> – </w:t>
      </w:r>
      <w:r>
        <w:rPr>
          <w:rFonts w:ascii="Times New Roman" w:hAnsi="Times New Roman" w:cs="Times New Roman"/>
          <w:i/>
          <w:sz w:val="28"/>
        </w:rPr>
        <w:t>В</w:t>
      </w:r>
      <w:r w:rsidRPr="0061108B">
        <w:rPr>
          <w:rFonts w:ascii="Times New Roman" w:hAnsi="Times New Roman" w:cs="Times New Roman"/>
          <w:i/>
          <w:sz w:val="28"/>
          <w:lang w:val="de-DE"/>
        </w:rPr>
        <w:t>.</w:t>
      </w:r>
      <w:r>
        <w:rPr>
          <w:rFonts w:ascii="Times New Roman" w:hAnsi="Times New Roman" w:cs="Times New Roman"/>
          <w:i/>
          <w:sz w:val="28"/>
        </w:rPr>
        <w:t>Г</w:t>
      </w:r>
      <w:r w:rsidRPr="0061108B">
        <w:rPr>
          <w:rFonts w:ascii="Times New Roman" w:hAnsi="Times New Roman" w:cs="Times New Roman"/>
          <w:i/>
          <w:sz w:val="28"/>
          <w:lang w:val="de-DE"/>
        </w:rPr>
        <w:t xml:space="preserve">.), ein herzensguter Kerl, der nicht um der Fische willen fischte, sondern um zu träumen, denn sein Kopf war voll sogenannter Gedanken, die mit seiner Wirklichkeit wenig zu tun hatten. Seine Wirklichkeit, ein gar braves Weib, die </w:t>
      </w:r>
      <w:r w:rsidRPr="0061108B">
        <w:rPr>
          <w:rFonts w:ascii="Times New Roman" w:hAnsi="Times New Roman" w:cs="Times New Roman"/>
          <w:i/>
          <w:sz w:val="28"/>
          <w:lang w:val="de-DE"/>
        </w:rPr>
        <w:lastRenderedPageBreak/>
        <w:t>jeder</w:t>
      </w:r>
      <w:r w:rsidRPr="0061108B">
        <w:rPr>
          <w:rFonts w:ascii="Times New Roman" w:hAnsi="Times New Roman" w:cs="Times New Roman"/>
          <w:i/>
          <w:sz w:val="28"/>
          <w:lang w:val="de-DE"/>
        </w:rPr>
        <w:softHyphen/>
        <w:t xml:space="preserve">mann im Dorf nur bedauern oder bewundern konnte, hatte es denn auch nicht leicht mit ihm. </w:t>
      </w:r>
      <w:proofErr w:type="spellStart"/>
      <w:r w:rsidRPr="0061108B">
        <w:rPr>
          <w:rFonts w:ascii="Times New Roman" w:hAnsi="Times New Roman" w:cs="Times New Roman"/>
          <w:i/>
          <w:sz w:val="28"/>
          <w:lang w:val="de-DE"/>
        </w:rPr>
        <w:t>Rip</w:t>
      </w:r>
      <w:proofErr w:type="spellEnd"/>
      <w:r w:rsidRPr="0061108B">
        <w:rPr>
          <w:rFonts w:ascii="Times New Roman" w:hAnsi="Times New Roman" w:cs="Times New Roman"/>
          <w:i/>
          <w:sz w:val="28"/>
          <w:lang w:val="de-DE"/>
        </w:rPr>
        <w:t xml:space="preserve"> fühlte es wohl, </w:t>
      </w:r>
      <w:proofErr w:type="spellStart"/>
      <w:r w:rsidRPr="0061108B">
        <w:rPr>
          <w:rFonts w:ascii="Times New Roman" w:hAnsi="Times New Roman" w:cs="Times New Roman"/>
          <w:i/>
          <w:sz w:val="28"/>
          <w:lang w:val="de-DE"/>
        </w:rPr>
        <w:t>daß</w:t>
      </w:r>
      <w:proofErr w:type="spellEnd"/>
      <w:r w:rsidRPr="0061108B">
        <w:rPr>
          <w:rFonts w:ascii="Times New Roman" w:hAnsi="Times New Roman" w:cs="Times New Roman"/>
          <w:i/>
          <w:sz w:val="28"/>
          <w:lang w:val="de-DE"/>
        </w:rPr>
        <w:t xml:space="preserve"> er einen Beruf haben </w:t>
      </w:r>
      <w:proofErr w:type="spellStart"/>
      <w:r w:rsidRPr="0061108B">
        <w:rPr>
          <w:rFonts w:ascii="Times New Roman" w:hAnsi="Times New Roman" w:cs="Times New Roman"/>
          <w:i/>
          <w:sz w:val="28"/>
          <w:lang w:val="de-DE"/>
        </w:rPr>
        <w:t>müßte</w:t>
      </w:r>
      <w:proofErr w:type="spellEnd"/>
      <w:r w:rsidRPr="0061108B">
        <w:rPr>
          <w:rFonts w:ascii="Times New Roman" w:hAnsi="Times New Roman" w:cs="Times New Roman"/>
          <w:i/>
          <w:sz w:val="28"/>
          <w:lang w:val="de-DE"/>
        </w:rPr>
        <w:t xml:space="preserve">, einen männlichen Beruf, und liebte es, </w:t>
      </w:r>
      <w:r w:rsidRPr="00BF6C07">
        <w:rPr>
          <w:rFonts w:ascii="Times New Roman" w:hAnsi="Times New Roman" w:cs="Times New Roman"/>
          <w:b/>
          <w:i/>
          <w:sz w:val="28"/>
          <w:lang w:val="de-DE"/>
        </w:rPr>
        <w:t>sich als Jäger auszugeben</w:t>
      </w:r>
      <w:r w:rsidRPr="0061108B">
        <w:rPr>
          <w:rFonts w:ascii="Times New Roman" w:hAnsi="Times New Roman" w:cs="Times New Roman"/>
          <w:i/>
          <w:sz w:val="28"/>
          <w:lang w:val="de-DE"/>
        </w:rPr>
        <w:t xml:space="preserve">, denn dies hatte den Vorteil, </w:t>
      </w:r>
      <w:proofErr w:type="spellStart"/>
      <w:r w:rsidRPr="00005ECD">
        <w:rPr>
          <w:rFonts w:ascii="Times New Roman" w:hAnsi="Times New Roman" w:cs="Times New Roman"/>
          <w:b/>
          <w:i/>
          <w:sz w:val="28"/>
          <w:lang w:val="de-DE"/>
        </w:rPr>
        <w:t>daß</w:t>
      </w:r>
      <w:proofErr w:type="spellEnd"/>
      <w:r w:rsidRPr="00005ECD">
        <w:rPr>
          <w:rFonts w:ascii="Times New Roman" w:hAnsi="Times New Roman" w:cs="Times New Roman"/>
          <w:b/>
          <w:i/>
          <w:sz w:val="28"/>
          <w:lang w:val="de-DE"/>
        </w:rPr>
        <w:t xml:space="preserve"> er sich tagelang umhertreiben konnte, wo ihn niemand sah</w:t>
      </w:r>
      <w:r w:rsidR="00872023" w:rsidRPr="00872023">
        <w:rPr>
          <w:rFonts w:ascii="Times New Roman" w:hAnsi="Times New Roman" w:cs="Times New Roman"/>
          <w:b/>
          <w:i/>
          <w:sz w:val="28"/>
          <w:lang w:val="de-DE"/>
        </w:rPr>
        <w:t xml:space="preserve"> </w:t>
      </w:r>
      <w:r w:rsidR="00872023" w:rsidRPr="00872023">
        <w:rPr>
          <w:rFonts w:ascii="Times New Roman" w:hAnsi="Times New Roman" w:cs="Times New Roman"/>
          <w:i/>
          <w:sz w:val="28"/>
          <w:lang w:val="de-DE"/>
        </w:rPr>
        <w:t>(</w:t>
      </w:r>
      <w:r w:rsidR="00872023" w:rsidRPr="00872023">
        <w:rPr>
          <w:rFonts w:ascii="Times New Roman" w:hAnsi="Times New Roman" w:cs="Times New Roman"/>
          <w:i/>
          <w:sz w:val="28"/>
        </w:rPr>
        <w:t>Выделено</w:t>
      </w:r>
      <w:r w:rsidR="00872023" w:rsidRPr="00872023">
        <w:rPr>
          <w:rFonts w:ascii="Times New Roman" w:hAnsi="Times New Roman" w:cs="Times New Roman"/>
          <w:i/>
          <w:sz w:val="28"/>
          <w:lang w:val="de-DE"/>
        </w:rPr>
        <w:t xml:space="preserve"> </w:t>
      </w:r>
      <w:r w:rsidR="00872023" w:rsidRPr="00872023">
        <w:rPr>
          <w:rFonts w:ascii="Times New Roman" w:hAnsi="Times New Roman" w:cs="Times New Roman"/>
          <w:i/>
          <w:sz w:val="28"/>
        </w:rPr>
        <w:t>нами</w:t>
      </w:r>
      <w:r w:rsidR="00872023" w:rsidRPr="00872023">
        <w:rPr>
          <w:rFonts w:ascii="Times New Roman" w:hAnsi="Times New Roman" w:cs="Times New Roman"/>
          <w:i/>
          <w:sz w:val="28"/>
          <w:lang w:val="de-DE"/>
        </w:rPr>
        <w:t xml:space="preserve"> – </w:t>
      </w:r>
      <w:r w:rsidR="00872023" w:rsidRPr="00872023">
        <w:rPr>
          <w:rFonts w:ascii="Times New Roman" w:hAnsi="Times New Roman" w:cs="Times New Roman"/>
          <w:i/>
          <w:sz w:val="28"/>
        </w:rPr>
        <w:t>В</w:t>
      </w:r>
      <w:r w:rsidR="00872023" w:rsidRPr="00872023">
        <w:rPr>
          <w:rFonts w:ascii="Times New Roman" w:hAnsi="Times New Roman" w:cs="Times New Roman"/>
          <w:i/>
          <w:sz w:val="28"/>
          <w:lang w:val="de-DE"/>
        </w:rPr>
        <w:t>.</w:t>
      </w:r>
      <w:r w:rsidR="00872023" w:rsidRPr="00872023">
        <w:rPr>
          <w:rFonts w:ascii="Times New Roman" w:hAnsi="Times New Roman" w:cs="Times New Roman"/>
          <w:i/>
          <w:sz w:val="28"/>
        </w:rPr>
        <w:t>Г</w:t>
      </w:r>
      <w:r w:rsidR="00872023" w:rsidRPr="00872023">
        <w:rPr>
          <w:rFonts w:ascii="Times New Roman" w:hAnsi="Times New Roman" w:cs="Times New Roman"/>
          <w:i/>
          <w:sz w:val="28"/>
          <w:lang w:val="de-DE"/>
        </w:rPr>
        <w:t>.)</w:t>
      </w:r>
      <w:r w:rsidRPr="00872023">
        <w:rPr>
          <w:rFonts w:ascii="Times New Roman" w:hAnsi="Times New Roman" w:cs="Times New Roman"/>
          <w:i/>
          <w:sz w:val="28"/>
          <w:lang w:val="de-DE"/>
        </w:rPr>
        <w:t>.</w:t>
      </w:r>
      <w:r w:rsidRPr="0061108B">
        <w:rPr>
          <w:rFonts w:ascii="Times New Roman" w:hAnsi="Times New Roman" w:cs="Times New Roman"/>
          <w:i/>
          <w:sz w:val="28"/>
          <w:lang w:val="de-DE"/>
        </w:rPr>
        <w:t xml:space="preserve"> Meistens kam er ohne eine einzige Taube zurück, beladen nur mit schlechtem Gewissen. &lt;…&gt; Er trug es ohne Gram, denn er war ein innerlicher Mensch, im Gegensatz zu seinen Vorfahren, die immer so tatendurstig aus den alten </w:t>
      </w:r>
      <w:proofErr w:type="spellStart"/>
      <w:r w:rsidRPr="0061108B">
        <w:rPr>
          <w:rFonts w:ascii="Times New Roman" w:hAnsi="Times New Roman" w:cs="Times New Roman"/>
          <w:i/>
          <w:sz w:val="28"/>
          <w:lang w:val="de-DE"/>
        </w:rPr>
        <w:t>Büdern</w:t>
      </w:r>
      <w:proofErr w:type="spellEnd"/>
      <w:r w:rsidRPr="0061108B">
        <w:rPr>
          <w:rFonts w:ascii="Times New Roman" w:hAnsi="Times New Roman" w:cs="Times New Roman"/>
          <w:i/>
          <w:sz w:val="28"/>
          <w:lang w:val="de-DE"/>
        </w:rPr>
        <w:t xml:space="preserve"> blickten. Tagelang hockte er vor seinem lottrigen Häuschen, das Kinn in die Faust gestützt, und sann darüber nach, warum er nicht recht glücklich wurde</w:t>
      </w:r>
      <w:r w:rsidR="00312E06" w:rsidRPr="00312E06">
        <w:rPr>
          <w:rFonts w:ascii="Times New Roman" w:hAnsi="Times New Roman" w:cs="Times New Roman"/>
          <w:i/>
          <w:sz w:val="28"/>
          <w:lang w:val="de-DE"/>
        </w:rPr>
        <w:t>»</w:t>
      </w:r>
      <w:r>
        <w:rPr>
          <w:rFonts w:ascii="Times New Roman" w:hAnsi="Times New Roman" w:cs="Times New Roman"/>
          <w:i/>
          <w:sz w:val="28"/>
          <w:lang w:val="de-DE"/>
        </w:rPr>
        <w:t xml:space="preserve"> </w:t>
      </w:r>
      <w:r w:rsidRPr="002E04D6">
        <w:rPr>
          <w:rFonts w:ascii="Times New Roman" w:hAnsi="Times New Roman" w:cs="Times New Roman"/>
          <w:sz w:val="28"/>
          <w:lang w:val="de-DE"/>
        </w:rPr>
        <w:t xml:space="preserve">[Frisch, 1973: </w:t>
      </w:r>
      <w:r>
        <w:rPr>
          <w:rFonts w:ascii="Times New Roman" w:hAnsi="Times New Roman" w:cs="Times New Roman"/>
          <w:sz w:val="28"/>
          <w:lang w:val="de-DE"/>
        </w:rPr>
        <w:t>71</w:t>
      </w:r>
      <w:r w:rsidRPr="002E04D6">
        <w:rPr>
          <w:rFonts w:ascii="Times New Roman" w:hAnsi="Times New Roman" w:cs="Times New Roman"/>
          <w:sz w:val="28"/>
          <w:lang w:val="de-DE"/>
        </w:rPr>
        <w:t>]</w:t>
      </w:r>
      <w:r w:rsidRPr="0061108B">
        <w:rPr>
          <w:rFonts w:ascii="Times New Roman" w:hAnsi="Times New Roman" w:cs="Times New Roman"/>
          <w:i/>
          <w:sz w:val="28"/>
          <w:lang w:val="de-DE"/>
        </w:rPr>
        <w:t>.</w:t>
      </w:r>
    </w:p>
    <w:p w:rsidR="009B24E5" w:rsidRPr="003F56C2" w:rsidRDefault="00BC6AA3" w:rsidP="00CF5000">
      <w:pPr>
        <w:spacing w:line="240" w:lineRule="auto"/>
        <w:jc w:val="both"/>
        <w:rPr>
          <w:rFonts w:ascii="Times New Roman" w:hAnsi="Times New Roman" w:cs="Times New Roman"/>
          <w:sz w:val="28"/>
        </w:rPr>
      </w:pPr>
      <w:r>
        <w:rPr>
          <w:rFonts w:ascii="Times New Roman" w:hAnsi="Times New Roman" w:cs="Times New Roman"/>
          <w:sz w:val="28"/>
        </w:rPr>
        <w:t xml:space="preserve">Необходимо отметить, что сказка о </w:t>
      </w:r>
      <w:proofErr w:type="spellStart"/>
      <w:r>
        <w:rPr>
          <w:rFonts w:ascii="Times New Roman" w:hAnsi="Times New Roman" w:cs="Times New Roman"/>
          <w:sz w:val="28"/>
        </w:rPr>
        <w:t>Рипе</w:t>
      </w:r>
      <w:proofErr w:type="spellEnd"/>
      <w:r>
        <w:rPr>
          <w:rFonts w:ascii="Times New Roman" w:hAnsi="Times New Roman" w:cs="Times New Roman"/>
          <w:sz w:val="28"/>
        </w:rPr>
        <w:t xml:space="preserve"> </w:t>
      </w:r>
      <w:proofErr w:type="spellStart"/>
      <w:r>
        <w:rPr>
          <w:rFonts w:ascii="Times New Roman" w:hAnsi="Times New Roman" w:cs="Times New Roman"/>
          <w:sz w:val="28"/>
        </w:rPr>
        <w:t>ван</w:t>
      </w:r>
      <w:proofErr w:type="spellEnd"/>
      <w:r>
        <w:rPr>
          <w:rFonts w:ascii="Times New Roman" w:hAnsi="Times New Roman" w:cs="Times New Roman"/>
          <w:sz w:val="28"/>
        </w:rPr>
        <w:t xml:space="preserve"> </w:t>
      </w:r>
      <w:proofErr w:type="spellStart"/>
      <w:r>
        <w:rPr>
          <w:rFonts w:ascii="Times New Roman" w:hAnsi="Times New Roman" w:cs="Times New Roman"/>
          <w:sz w:val="28"/>
        </w:rPr>
        <w:t>Винкле</w:t>
      </w:r>
      <w:proofErr w:type="spellEnd"/>
      <w:r>
        <w:rPr>
          <w:rFonts w:ascii="Times New Roman" w:hAnsi="Times New Roman" w:cs="Times New Roman"/>
          <w:sz w:val="28"/>
        </w:rPr>
        <w:t xml:space="preserve"> </w:t>
      </w:r>
      <w:r w:rsidR="004E41DC">
        <w:rPr>
          <w:rFonts w:ascii="Times New Roman" w:hAnsi="Times New Roman" w:cs="Times New Roman"/>
          <w:sz w:val="28"/>
        </w:rPr>
        <w:t>воспроизводит</w:t>
      </w:r>
      <w:r>
        <w:rPr>
          <w:rFonts w:ascii="Times New Roman" w:hAnsi="Times New Roman" w:cs="Times New Roman"/>
          <w:sz w:val="28"/>
        </w:rPr>
        <w:t xml:space="preserve"> </w:t>
      </w:r>
      <w:r w:rsidR="004E41DC">
        <w:rPr>
          <w:rFonts w:ascii="Times New Roman" w:hAnsi="Times New Roman" w:cs="Times New Roman"/>
          <w:sz w:val="28"/>
        </w:rPr>
        <w:t>повесть</w:t>
      </w:r>
      <w:r w:rsidR="00DC40C7">
        <w:rPr>
          <w:rFonts w:ascii="Times New Roman" w:hAnsi="Times New Roman" w:cs="Times New Roman"/>
          <w:sz w:val="28"/>
        </w:rPr>
        <w:t xml:space="preserve"> Вашингтона </w:t>
      </w:r>
      <w:proofErr w:type="spellStart"/>
      <w:r w:rsidR="00DC40C7">
        <w:rPr>
          <w:rFonts w:ascii="Times New Roman" w:hAnsi="Times New Roman" w:cs="Times New Roman"/>
          <w:sz w:val="28"/>
        </w:rPr>
        <w:t>Ирвинга</w:t>
      </w:r>
      <w:proofErr w:type="spellEnd"/>
      <w:r w:rsidR="00DC40C7">
        <w:rPr>
          <w:rFonts w:ascii="Times New Roman" w:hAnsi="Times New Roman" w:cs="Times New Roman"/>
          <w:sz w:val="28"/>
        </w:rPr>
        <w:t xml:space="preserve">, </w:t>
      </w:r>
      <w:r w:rsidR="004E41DC">
        <w:rPr>
          <w:rFonts w:ascii="Times New Roman" w:hAnsi="Times New Roman" w:cs="Times New Roman"/>
          <w:sz w:val="28"/>
        </w:rPr>
        <w:t>однако,</w:t>
      </w:r>
      <w:r w:rsidR="00DC40C7">
        <w:rPr>
          <w:rFonts w:ascii="Times New Roman" w:hAnsi="Times New Roman" w:cs="Times New Roman"/>
          <w:sz w:val="28"/>
        </w:rPr>
        <w:t xml:space="preserve"> повествователь снабжает </w:t>
      </w:r>
      <w:r w:rsidR="004E41DC">
        <w:rPr>
          <w:rFonts w:ascii="Times New Roman" w:hAnsi="Times New Roman" w:cs="Times New Roman"/>
          <w:sz w:val="28"/>
        </w:rPr>
        <w:t xml:space="preserve">её </w:t>
      </w:r>
      <w:r w:rsidR="00DC40C7">
        <w:rPr>
          <w:rFonts w:ascii="Times New Roman" w:hAnsi="Times New Roman" w:cs="Times New Roman"/>
          <w:sz w:val="28"/>
        </w:rPr>
        <w:t xml:space="preserve">такими деталями, </w:t>
      </w:r>
      <w:r w:rsidR="004E41DC">
        <w:rPr>
          <w:rFonts w:ascii="Times New Roman" w:hAnsi="Times New Roman" w:cs="Times New Roman"/>
          <w:sz w:val="28"/>
        </w:rPr>
        <w:t xml:space="preserve">которые </w:t>
      </w:r>
      <w:r w:rsidR="00DC40C7">
        <w:rPr>
          <w:rFonts w:ascii="Times New Roman" w:hAnsi="Times New Roman" w:cs="Times New Roman"/>
          <w:sz w:val="28"/>
        </w:rPr>
        <w:t>позволяю</w:t>
      </w:r>
      <w:r w:rsidR="004E41DC">
        <w:rPr>
          <w:rFonts w:ascii="Times New Roman" w:hAnsi="Times New Roman" w:cs="Times New Roman"/>
          <w:sz w:val="28"/>
        </w:rPr>
        <w:t>т</w:t>
      </w:r>
      <w:r w:rsidR="00DC40C7">
        <w:rPr>
          <w:rFonts w:ascii="Times New Roman" w:hAnsi="Times New Roman" w:cs="Times New Roman"/>
          <w:sz w:val="28"/>
        </w:rPr>
        <w:t xml:space="preserve"> </w:t>
      </w:r>
      <w:r w:rsidR="003F56C2">
        <w:rPr>
          <w:rFonts w:ascii="Times New Roman" w:hAnsi="Times New Roman" w:cs="Times New Roman"/>
          <w:sz w:val="28"/>
        </w:rPr>
        <w:t>на содержательном уровне диагностир</w:t>
      </w:r>
      <w:r w:rsidR="00DC40C7">
        <w:rPr>
          <w:rFonts w:ascii="Times New Roman" w:hAnsi="Times New Roman" w:cs="Times New Roman"/>
          <w:sz w:val="28"/>
        </w:rPr>
        <w:t xml:space="preserve">овать </w:t>
      </w:r>
      <w:r w:rsidR="004E41DC">
        <w:rPr>
          <w:rFonts w:ascii="Times New Roman" w:hAnsi="Times New Roman" w:cs="Times New Roman"/>
          <w:sz w:val="28"/>
        </w:rPr>
        <w:t xml:space="preserve">её </w:t>
      </w:r>
      <w:r w:rsidR="00DC40C7">
        <w:rPr>
          <w:rFonts w:ascii="Times New Roman" w:hAnsi="Times New Roman" w:cs="Times New Roman"/>
          <w:sz w:val="28"/>
        </w:rPr>
        <w:t>косвенную связь</w:t>
      </w:r>
      <w:r w:rsidR="003F56C2">
        <w:rPr>
          <w:rFonts w:ascii="Times New Roman" w:hAnsi="Times New Roman" w:cs="Times New Roman"/>
          <w:sz w:val="28"/>
        </w:rPr>
        <w:t xml:space="preserve"> с историей </w:t>
      </w:r>
      <w:proofErr w:type="spellStart"/>
      <w:r w:rsidR="003F56C2">
        <w:rPr>
          <w:rFonts w:ascii="Times New Roman" w:hAnsi="Times New Roman" w:cs="Times New Roman"/>
          <w:sz w:val="28"/>
        </w:rPr>
        <w:t>Штиллера</w:t>
      </w:r>
      <w:proofErr w:type="spellEnd"/>
      <w:r w:rsidR="003F56C2">
        <w:rPr>
          <w:rFonts w:ascii="Times New Roman" w:hAnsi="Times New Roman" w:cs="Times New Roman"/>
          <w:sz w:val="28"/>
        </w:rPr>
        <w:t xml:space="preserve"> и его жены </w:t>
      </w:r>
      <w:proofErr w:type="spellStart"/>
      <w:r w:rsidR="003F56C2">
        <w:rPr>
          <w:rFonts w:ascii="Times New Roman" w:hAnsi="Times New Roman" w:cs="Times New Roman"/>
          <w:sz w:val="28"/>
        </w:rPr>
        <w:t>Юлики</w:t>
      </w:r>
      <w:proofErr w:type="spellEnd"/>
      <w:r w:rsidR="003F56C2">
        <w:rPr>
          <w:rFonts w:ascii="Times New Roman" w:hAnsi="Times New Roman" w:cs="Times New Roman"/>
          <w:sz w:val="28"/>
        </w:rPr>
        <w:t>.</w:t>
      </w:r>
      <w:r w:rsidR="00005ECD">
        <w:rPr>
          <w:rFonts w:ascii="Times New Roman" w:hAnsi="Times New Roman" w:cs="Times New Roman"/>
          <w:sz w:val="28"/>
        </w:rPr>
        <w:t xml:space="preserve"> </w:t>
      </w:r>
      <w:r w:rsidR="00DC40C7">
        <w:rPr>
          <w:rFonts w:ascii="Times New Roman" w:hAnsi="Times New Roman" w:cs="Times New Roman"/>
          <w:sz w:val="28"/>
        </w:rPr>
        <w:t>В первом предложении о</w:t>
      </w:r>
      <w:r w:rsidR="005E0FF0" w:rsidRPr="005E0FF0">
        <w:rPr>
          <w:rFonts w:ascii="Times New Roman" w:hAnsi="Times New Roman" w:cs="Times New Roman"/>
          <w:sz w:val="28"/>
        </w:rPr>
        <w:t xml:space="preserve">бращает на себя внимание конструкция </w:t>
      </w:r>
      <w:r w:rsidR="00DC40C7">
        <w:rPr>
          <w:rFonts w:ascii="Times New Roman" w:hAnsi="Times New Roman" w:cs="Times New Roman"/>
          <w:sz w:val="28"/>
        </w:rPr>
        <w:t xml:space="preserve">с </w:t>
      </w:r>
      <w:r w:rsidR="0062337B" w:rsidRPr="0062337B">
        <w:rPr>
          <w:rFonts w:ascii="Times New Roman" w:hAnsi="Times New Roman" w:cs="Times New Roman"/>
          <w:i/>
          <w:sz w:val="28"/>
        </w:rPr>
        <w:t>"</w:t>
      </w:r>
      <w:r w:rsidR="005E0FF0" w:rsidRPr="0062337B">
        <w:rPr>
          <w:rFonts w:ascii="Times New Roman" w:hAnsi="Times New Roman" w:cs="Times New Roman"/>
          <w:i/>
          <w:sz w:val="28"/>
          <w:lang w:val="de-DE"/>
        </w:rPr>
        <w:t>wie</w:t>
      </w:r>
      <w:r w:rsidR="005E0FF0" w:rsidRPr="00454991">
        <w:rPr>
          <w:rFonts w:ascii="Times New Roman" w:hAnsi="Times New Roman" w:cs="Times New Roman"/>
          <w:i/>
          <w:sz w:val="28"/>
        </w:rPr>
        <w:t xml:space="preserve"> </w:t>
      </w:r>
      <w:r w:rsidR="005E0FF0" w:rsidRPr="00454991">
        <w:rPr>
          <w:rFonts w:ascii="Times New Roman" w:hAnsi="Times New Roman" w:cs="Times New Roman"/>
          <w:i/>
          <w:sz w:val="28"/>
          <w:lang w:val="de-DE"/>
        </w:rPr>
        <w:t>es</w:t>
      </w:r>
      <w:r w:rsidR="005E0FF0" w:rsidRPr="00454991">
        <w:rPr>
          <w:rFonts w:ascii="Times New Roman" w:hAnsi="Times New Roman" w:cs="Times New Roman"/>
          <w:i/>
          <w:sz w:val="28"/>
        </w:rPr>
        <w:t xml:space="preserve"> </w:t>
      </w:r>
      <w:r w:rsidR="005E0FF0" w:rsidRPr="00454991">
        <w:rPr>
          <w:rFonts w:ascii="Times New Roman" w:hAnsi="Times New Roman" w:cs="Times New Roman"/>
          <w:i/>
          <w:sz w:val="28"/>
          <w:lang w:val="de-DE"/>
        </w:rPr>
        <w:t>scheint</w:t>
      </w:r>
      <w:r w:rsidR="0062337B">
        <w:rPr>
          <w:rFonts w:ascii="Times New Roman" w:hAnsi="Times New Roman" w:cs="Times New Roman"/>
          <w:b/>
          <w:i/>
          <w:sz w:val="28"/>
        </w:rPr>
        <w:t>"</w:t>
      </w:r>
      <w:r w:rsidR="005E0FF0" w:rsidRPr="005E0FF0">
        <w:rPr>
          <w:rFonts w:ascii="Times New Roman" w:hAnsi="Times New Roman" w:cs="Times New Roman"/>
          <w:sz w:val="28"/>
        </w:rPr>
        <w:t xml:space="preserve">, </w:t>
      </w:r>
      <w:r w:rsidR="00DC40C7">
        <w:rPr>
          <w:rFonts w:ascii="Times New Roman" w:hAnsi="Times New Roman" w:cs="Times New Roman"/>
          <w:sz w:val="28"/>
        </w:rPr>
        <w:t>включающая оценочную характеристику повествователя</w:t>
      </w:r>
      <w:r w:rsidR="00872023">
        <w:rPr>
          <w:rFonts w:ascii="Times New Roman" w:hAnsi="Times New Roman" w:cs="Times New Roman"/>
          <w:sz w:val="28"/>
        </w:rPr>
        <w:t xml:space="preserve"> и </w:t>
      </w:r>
      <w:r w:rsidR="005E0FF0" w:rsidRPr="005E0FF0">
        <w:rPr>
          <w:rFonts w:ascii="Times New Roman" w:hAnsi="Times New Roman" w:cs="Times New Roman"/>
          <w:sz w:val="28"/>
        </w:rPr>
        <w:t>выражающая имплицитное</w:t>
      </w:r>
      <w:r w:rsidR="005E0FF0" w:rsidRPr="005E0FF0">
        <w:rPr>
          <w:rFonts w:ascii="Times New Roman" w:hAnsi="Times New Roman" w:cs="Times New Roman"/>
          <w:b/>
          <w:i/>
          <w:sz w:val="28"/>
        </w:rPr>
        <w:t xml:space="preserve"> </w:t>
      </w:r>
      <w:r w:rsidR="005E0FF0" w:rsidRPr="005E0FF0">
        <w:rPr>
          <w:rFonts w:ascii="Times New Roman" w:hAnsi="Times New Roman" w:cs="Times New Roman"/>
          <w:sz w:val="28"/>
        </w:rPr>
        <w:t>желание повествователя оправдать своего героя</w:t>
      </w:r>
      <w:r w:rsidR="00DC40C7">
        <w:rPr>
          <w:rFonts w:ascii="Times New Roman" w:hAnsi="Times New Roman" w:cs="Times New Roman"/>
          <w:sz w:val="28"/>
        </w:rPr>
        <w:t xml:space="preserve"> не смотря на его отри</w:t>
      </w:r>
      <w:r w:rsidR="00872023">
        <w:rPr>
          <w:rFonts w:ascii="Times New Roman" w:hAnsi="Times New Roman" w:cs="Times New Roman"/>
          <w:sz w:val="28"/>
        </w:rPr>
        <w:t>цательную характеристику.</w:t>
      </w:r>
      <w:r w:rsidR="005E0FF0">
        <w:rPr>
          <w:rFonts w:ascii="Times New Roman" w:hAnsi="Times New Roman" w:cs="Times New Roman"/>
          <w:sz w:val="28"/>
        </w:rPr>
        <w:t xml:space="preserve"> </w:t>
      </w:r>
      <w:r w:rsidR="00601EA8">
        <w:rPr>
          <w:rFonts w:ascii="Times New Roman" w:hAnsi="Times New Roman" w:cs="Times New Roman"/>
          <w:sz w:val="28"/>
        </w:rPr>
        <w:t>На основании того</w:t>
      </w:r>
      <w:r w:rsidR="00BF6C07">
        <w:rPr>
          <w:rFonts w:ascii="Times New Roman" w:hAnsi="Times New Roman" w:cs="Times New Roman"/>
          <w:sz w:val="28"/>
        </w:rPr>
        <w:t xml:space="preserve">, с какой симпатией повествователь рисует портрет </w:t>
      </w:r>
      <w:proofErr w:type="spellStart"/>
      <w:r w:rsidR="00BF6C07">
        <w:rPr>
          <w:rFonts w:ascii="Times New Roman" w:hAnsi="Times New Roman" w:cs="Times New Roman"/>
          <w:sz w:val="28"/>
        </w:rPr>
        <w:t>Рипа</w:t>
      </w:r>
      <w:proofErr w:type="spellEnd"/>
      <w:r w:rsidR="00BF6C07">
        <w:rPr>
          <w:rFonts w:ascii="Times New Roman" w:hAnsi="Times New Roman" w:cs="Times New Roman"/>
          <w:sz w:val="28"/>
        </w:rPr>
        <w:t xml:space="preserve">, </w:t>
      </w:r>
      <w:r w:rsidR="00601EA8">
        <w:rPr>
          <w:rFonts w:ascii="Times New Roman" w:hAnsi="Times New Roman" w:cs="Times New Roman"/>
          <w:sz w:val="28"/>
        </w:rPr>
        <w:t xml:space="preserve">что </w:t>
      </w:r>
      <w:r w:rsidR="00BF6C07">
        <w:rPr>
          <w:rFonts w:ascii="Times New Roman" w:hAnsi="Times New Roman" w:cs="Times New Roman"/>
          <w:sz w:val="28"/>
        </w:rPr>
        <w:t>резко контрастирует с сухой и кр</w:t>
      </w:r>
      <w:r w:rsidR="00601EA8">
        <w:rPr>
          <w:rFonts w:ascii="Times New Roman" w:hAnsi="Times New Roman" w:cs="Times New Roman"/>
          <w:sz w:val="28"/>
        </w:rPr>
        <w:t xml:space="preserve">аткой характеристикой его жены, можно сделать вывод, что </w:t>
      </w:r>
      <w:r w:rsidR="004E41DC">
        <w:rPr>
          <w:rFonts w:ascii="Times New Roman" w:hAnsi="Times New Roman" w:cs="Times New Roman"/>
          <w:sz w:val="28"/>
        </w:rPr>
        <w:t>эта сказка</w:t>
      </w:r>
      <w:r w:rsidR="00601EA8">
        <w:rPr>
          <w:rFonts w:ascii="Times New Roman" w:hAnsi="Times New Roman" w:cs="Times New Roman"/>
          <w:sz w:val="28"/>
        </w:rPr>
        <w:t xml:space="preserve"> </w:t>
      </w:r>
      <w:r w:rsidR="00EE3F0C">
        <w:rPr>
          <w:rFonts w:ascii="Times New Roman" w:hAnsi="Times New Roman" w:cs="Times New Roman"/>
          <w:sz w:val="28"/>
        </w:rPr>
        <w:t xml:space="preserve">призвана </w:t>
      </w:r>
      <w:r w:rsidR="00601EA8">
        <w:rPr>
          <w:rFonts w:ascii="Times New Roman" w:hAnsi="Times New Roman" w:cs="Times New Roman"/>
          <w:sz w:val="28"/>
        </w:rPr>
        <w:t xml:space="preserve">показать первопричины несчастного брака супругов </w:t>
      </w:r>
      <w:proofErr w:type="spellStart"/>
      <w:r w:rsidR="00601EA8">
        <w:rPr>
          <w:rFonts w:ascii="Times New Roman" w:hAnsi="Times New Roman" w:cs="Times New Roman"/>
          <w:sz w:val="28"/>
        </w:rPr>
        <w:t>Штиллер</w:t>
      </w:r>
      <w:proofErr w:type="spellEnd"/>
      <w:r w:rsidR="00601EA8">
        <w:rPr>
          <w:rFonts w:ascii="Times New Roman" w:hAnsi="Times New Roman" w:cs="Times New Roman"/>
          <w:sz w:val="28"/>
        </w:rPr>
        <w:t>, но</w:t>
      </w:r>
      <w:r w:rsidR="00010F30">
        <w:rPr>
          <w:rFonts w:ascii="Times New Roman" w:hAnsi="Times New Roman" w:cs="Times New Roman"/>
          <w:sz w:val="28"/>
        </w:rPr>
        <w:t xml:space="preserve"> также</w:t>
      </w:r>
      <w:r w:rsidR="00601EA8">
        <w:rPr>
          <w:rFonts w:ascii="Times New Roman" w:hAnsi="Times New Roman" w:cs="Times New Roman"/>
          <w:sz w:val="28"/>
        </w:rPr>
        <w:t xml:space="preserve"> и перенести ответственность за его крах на плечи </w:t>
      </w:r>
      <w:proofErr w:type="spellStart"/>
      <w:r w:rsidR="00601EA8">
        <w:rPr>
          <w:rFonts w:ascii="Times New Roman" w:hAnsi="Times New Roman" w:cs="Times New Roman"/>
          <w:sz w:val="28"/>
        </w:rPr>
        <w:t>Юлики</w:t>
      </w:r>
      <w:proofErr w:type="spellEnd"/>
      <w:r w:rsidR="00601EA8">
        <w:rPr>
          <w:rFonts w:ascii="Times New Roman" w:hAnsi="Times New Roman" w:cs="Times New Roman"/>
          <w:sz w:val="28"/>
        </w:rPr>
        <w:t xml:space="preserve">. </w:t>
      </w:r>
      <w:r w:rsidR="00005ECD">
        <w:rPr>
          <w:rFonts w:ascii="Times New Roman" w:hAnsi="Times New Roman" w:cs="Times New Roman"/>
          <w:sz w:val="28"/>
        </w:rPr>
        <w:t xml:space="preserve">Кроме того, </w:t>
      </w:r>
      <w:r w:rsidR="004E41DC">
        <w:rPr>
          <w:rFonts w:ascii="Times New Roman" w:hAnsi="Times New Roman" w:cs="Times New Roman"/>
          <w:sz w:val="28"/>
        </w:rPr>
        <w:t>в ней</w:t>
      </w:r>
      <w:r w:rsidR="00005ECD">
        <w:rPr>
          <w:rFonts w:ascii="Times New Roman" w:hAnsi="Times New Roman" w:cs="Times New Roman"/>
          <w:sz w:val="28"/>
        </w:rPr>
        <w:t xml:space="preserve"> появляются важные мотивы бегства и маски/роли, как возможности стать счастливым.</w:t>
      </w:r>
    </w:p>
    <w:p w:rsidR="00E93EE8" w:rsidRPr="00E93EE8" w:rsidRDefault="00B47444" w:rsidP="00454991">
      <w:pPr>
        <w:spacing w:line="240" w:lineRule="auto"/>
        <w:jc w:val="both"/>
        <w:rPr>
          <w:rFonts w:ascii="Times New Roman" w:hAnsi="Times New Roman" w:cs="Times New Roman"/>
          <w:sz w:val="28"/>
        </w:rPr>
      </w:pPr>
      <w:r w:rsidRPr="007A1D24">
        <w:rPr>
          <w:rFonts w:ascii="Times New Roman" w:hAnsi="Times New Roman" w:cs="Times New Roman"/>
          <w:sz w:val="28"/>
        </w:rPr>
        <w:t>Словно</w:t>
      </w:r>
      <w:r w:rsidR="00EE3F0C" w:rsidRPr="007A1D24">
        <w:rPr>
          <w:rFonts w:ascii="Times New Roman" w:hAnsi="Times New Roman" w:cs="Times New Roman"/>
          <w:sz w:val="28"/>
        </w:rPr>
        <w:t xml:space="preserve"> в виде развлечения</w:t>
      </w:r>
      <w:r w:rsidR="004A1C36">
        <w:rPr>
          <w:rFonts w:ascii="Times New Roman" w:hAnsi="Times New Roman" w:cs="Times New Roman"/>
          <w:sz w:val="28"/>
        </w:rPr>
        <w:t xml:space="preserve"> </w:t>
      </w:r>
      <w:r w:rsidR="00872023">
        <w:rPr>
          <w:rFonts w:ascii="Times New Roman" w:hAnsi="Times New Roman" w:cs="Times New Roman"/>
          <w:sz w:val="28"/>
        </w:rPr>
        <w:t>повествователь пытается разобрат</w:t>
      </w:r>
      <w:r w:rsidR="00454991">
        <w:rPr>
          <w:rFonts w:ascii="Times New Roman" w:hAnsi="Times New Roman" w:cs="Times New Roman"/>
          <w:sz w:val="28"/>
        </w:rPr>
        <w:t>ься в отно</w:t>
      </w:r>
      <w:r w:rsidR="00910E01">
        <w:rPr>
          <w:rFonts w:ascii="Times New Roman" w:hAnsi="Times New Roman" w:cs="Times New Roman"/>
          <w:sz w:val="28"/>
        </w:rPr>
        <w:t xml:space="preserve">шениях </w:t>
      </w:r>
      <w:proofErr w:type="spellStart"/>
      <w:r w:rsidR="00910E01">
        <w:rPr>
          <w:rFonts w:ascii="Times New Roman" w:hAnsi="Times New Roman" w:cs="Times New Roman"/>
          <w:sz w:val="28"/>
        </w:rPr>
        <w:t>Штиллера</w:t>
      </w:r>
      <w:proofErr w:type="spellEnd"/>
      <w:r w:rsidR="00910E01">
        <w:rPr>
          <w:rFonts w:ascii="Times New Roman" w:hAnsi="Times New Roman" w:cs="Times New Roman"/>
          <w:sz w:val="28"/>
        </w:rPr>
        <w:t xml:space="preserve"> со своей женой. </w:t>
      </w:r>
      <w:r w:rsidR="00910E01" w:rsidRPr="00910E01">
        <w:rPr>
          <w:rFonts w:ascii="Times New Roman" w:hAnsi="Times New Roman" w:cs="Times New Roman"/>
          <w:sz w:val="28"/>
        </w:rPr>
        <w:t>Реконструируя прошлое</w:t>
      </w:r>
      <w:r w:rsidR="00910E01">
        <w:rPr>
          <w:rFonts w:ascii="Times New Roman" w:hAnsi="Times New Roman" w:cs="Times New Roman"/>
          <w:sz w:val="28"/>
        </w:rPr>
        <w:t xml:space="preserve"> </w:t>
      </w:r>
      <w:proofErr w:type="spellStart"/>
      <w:r w:rsidR="00910E01">
        <w:rPr>
          <w:rFonts w:ascii="Times New Roman" w:hAnsi="Times New Roman" w:cs="Times New Roman"/>
          <w:sz w:val="28"/>
        </w:rPr>
        <w:t>Штиллера</w:t>
      </w:r>
      <w:proofErr w:type="spellEnd"/>
      <w:r w:rsidR="00910E01">
        <w:rPr>
          <w:rFonts w:ascii="Times New Roman" w:hAnsi="Times New Roman" w:cs="Times New Roman"/>
          <w:sz w:val="28"/>
        </w:rPr>
        <w:t xml:space="preserve"> (в действительности своё собственное)</w:t>
      </w:r>
      <w:r w:rsidR="00910E01" w:rsidRPr="00910E01">
        <w:rPr>
          <w:rFonts w:ascii="Times New Roman" w:hAnsi="Times New Roman" w:cs="Times New Roman"/>
          <w:sz w:val="28"/>
        </w:rPr>
        <w:t xml:space="preserve"> с чужих слов в качестве независимого эксперта, повествователь переходит на </w:t>
      </w:r>
      <w:proofErr w:type="spellStart"/>
      <w:r w:rsidR="00910E01" w:rsidRPr="00910E01">
        <w:rPr>
          <w:rFonts w:ascii="Times New Roman" w:hAnsi="Times New Roman" w:cs="Times New Roman"/>
          <w:sz w:val="28"/>
        </w:rPr>
        <w:t>интрадиегетический</w:t>
      </w:r>
      <w:proofErr w:type="spellEnd"/>
      <w:r w:rsidR="00910E01" w:rsidRPr="00910E01">
        <w:rPr>
          <w:rFonts w:ascii="Times New Roman" w:hAnsi="Times New Roman" w:cs="Times New Roman"/>
          <w:sz w:val="28"/>
        </w:rPr>
        <w:t xml:space="preserve"> уровень повествования</w:t>
      </w:r>
      <w:r w:rsidR="00EE77FD">
        <w:rPr>
          <w:rFonts w:ascii="Times New Roman" w:hAnsi="Times New Roman" w:cs="Times New Roman"/>
          <w:sz w:val="28"/>
        </w:rPr>
        <w:t xml:space="preserve">, т.е. на </w:t>
      </w:r>
      <w:r w:rsidR="00EE77FD" w:rsidRPr="00EE77FD">
        <w:rPr>
          <w:rFonts w:ascii="Times New Roman" w:hAnsi="Times New Roman" w:cs="Times New Roman"/>
          <w:sz w:val="28"/>
        </w:rPr>
        <w:t>вторичн</w:t>
      </w:r>
      <w:r w:rsidR="00EE77FD">
        <w:rPr>
          <w:rFonts w:ascii="Times New Roman" w:hAnsi="Times New Roman" w:cs="Times New Roman"/>
          <w:sz w:val="28"/>
        </w:rPr>
        <w:t>ый уровень повествования</w:t>
      </w:r>
      <w:r w:rsidR="00EE77FD" w:rsidRPr="00EE77FD">
        <w:rPr>
          <w:rFonts w:ascii="Georgia" w:eastAsia="Hoefler Text" w:hAnsi="Georgia" w:cs="Hoefler Text"/>
          <w:color w:val="000000" w:themeColor="text1"/>
          <w:position w:val="1"/>
          <w:sz w:val="72"/>
          <w:szCs w:val="72"/>
        </w:rPr>
        <w:t xml:space="preserve"> </w:t>
      </w:r>
      <w:r w:rsidR="00EE77FD" w:rsidRPr="00EE77FD">
        <w:rPr>
          <w:rFonts w:ascii="Times New Roman" w:hAnsi="Times New Roman" w:cs="Times New Roman"/>
          <w:sz w:val="28"/>
        </w:rPr>
        <w:t xml:space="preserve">при котором </w:t>
      </w:r>
      <w:proofErr w:type="spellStart"/>
      <w:r w:rsidR="00EE77FD" w:rsidRPr="00EE77FD">
        <w:rPr>
          <w:rFonts w:ascii="Times New Roman" w:hAnsi="Times New Roman" w:cs="Times New Roman"/>
          <w:sz w:val="28"/>
        </w:rPr>
        <w:t>нарратор</w:t>
      </w:r>
      <w:proofErr w:type="spellEnd"/>
      <w:r w:rsidR="00EE77FD" w:rsidRPr="00EE77FD">
        <w:rPr>
          <w:rFonts w:ascii="Times New Roman" w:hAnsi="Times New Roman" w:cs="Times New Roman"/>
          <w:sz w:val="28"/>
        </w:rPr>
        <w:t xml:space="preserve"> рассказывает историю, в которой он сам отсутствует</w:t>
      </w:r>
      <w:r w:rsidR="00EE77FD">
        <w:rPr>
          <w:rFonts w:ascii="Times New Roman" w:hAnsi="Times New Roman" w:cs="Times New Roman"/>
          <w:sz w:val="28"/>
        </w:rPr>
        <w:t xml:space="preserve"> </w:t>
      </w:r>
      <w:r w:rsidR="00EE77FD" w:rsidRPr="00EE77FD">
        <w:rPr>
          <w:rFonts w:ascii="Times New Roman" w:hAnsi="Times New Roman" w:cs="Times New Roman"/>
          <w:sz w:val="28"/>
        </w:rPr>
        <w:t>[</w:t>
      </w:r>
      <w:proofErr w:type="spellStart"/>
      <w:r w:rsidR="00EE77FD" w:rsidRPr="00EE77FD">
        <w:rPr>
          <w:rFonts w:ascii="Times New Roman" w:hAnsi="Times New Roman" w:cs="Times New Roman"/>
          <w:sz w:val="28"/>
        </w:rPr>
        <w:t>Женетт</w:t>
      </w:r>
      <w:proofErr w:type="spellEnd"/>
      <w:r w:rsidR="00EE77FD" w:rsidRPr="00EE77FD">
        <w:rPr>
          <w:rFonts w:ascii="Times New Roman" w:hAnsi="Times New Roman" w:cs="Times New Roman"/>
          <w:sz w:val="28"/>
        </w:rPr>
        <w:t xml:space="preserve">, 1998: </w:t>
      </w:r>
      <w:r w:rsidR="00EE77FD">
        <w:rPr>
          <w:rFonts w:ascii="Times New Roman" w:hAnsi="Times New Roman" w:cs="Times New Roman"/>
          <w:sz w:val="28"/>
        </w:rPr>
        <w:t>256</w:t>
      </w:r>
      <w:r w:rsidR="00EE77FD" w:rsidRPr="00EE77FD">
        <w:rPr>
          <w:rFonts w:ascii="Times New Roman" w:hAnsi="Times New Roman" w:cs="Times New Roman"/>
          <w:sz w:val="28"/>
        </w:rPr>
        <w:t>]</w:t>
      </w:r>
      <w:r w:rsidR="00E93EE8" w:rsidRPr="00910E01">
        <w:rPr>
          <w:rFonts w:ascii="Times New Roman" w:hAnsi="Times New Roman" w:cs="Times New Roman"/>
          <w:sz w:val="28"/>
        </w:rPr>
        <w:t xml:space="preserve">: </w:t>
      </w:r>
      <w:r w:rsidR="00312E06" w:rsidRPr="00312E06">
        <w:rPr>
          <w:rFonts w:ascii="Times New Roman" w:hAnsi="Times New Roman" w:cs="Times New Roman"/>
          <w:i/>
          <w:sz w:val="28"/>
        </w:rPr>
        <w:t>«</w:t>
      </w:r>
      <w:r w:rsidR="00E93EE8" w:rsidRPr="00E93EE8">
        <w:rPr>
          <w:rFonts w:ascii="Times New Roman" w:hAnsi="Times New Roman" w:cs="Times New Roman"/>
          <w:i/>
          <w:sz w:val="28"/>
          <w:lang w:val="de-DE"/>
        </w:rPr>
        <w:t>Ich</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will</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aber</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versuchen</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in</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diesen</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Heften</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nichts</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anderes</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zu</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tun</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als</w:t>
      </w:r>
      <w:r w:rsidR="00E93EE8" w:rsidRPr="00910E01">
        <w:rPr>
          <w:rFonts w:ascii="Times New Roman" w:hAnsi="Times New Roman" w:cs="Times New Roman"/>
          <w:i/>
          <w:sz w:val="28"/>
        </w:rPr>
        <w:t xml:space="preserve"> </w:t>
      </w:r>
      <w:r w:rsidR="00E93EE8" w:rsidRPr="00E93EE8">
        <w:rPr>
          <w:rFonts w:ascii="Times New Roman" w:hAnsi="Times New Roman" w:cs="Times New Roman"/>
          <w:b/>
          <w:i/>
          <w:sz w:val="28"/>
          <w:lang w:val="de-DE"/>
        </w:rPr>
        <w:t>zu</w:t>
      </w:r>
      <w:r w:rsidR="00E93EE8" w:rsidRPr="00910E01">
        <w:rPr>
          <w:rFonts w:ascii="Times New Roman" w:hAnsi="Times New Roman" w:cs="Times New Roman"/>
          <w:b/>
          <w:i/>
          <w:sz w:val="28"/>
        </w:rPr>
        <w:t xml:space="preserve"> </w:t>
      </w:r>
      <w:r w:rsidR="00E93EE8" w:rsidRPr="00E93EE8">
        <w:rPr>
          <w:rFonts w:ascii="Times New Roman" w:hAnsi="Times New Roman" w:cs="Times New Roman"/>
          <w:b/>
          <w:i/>
          <w:sz w:val="28"/>
          <w:lang w:val="de-DE"/>
        </w:rPr>
        <w:t>protokollieren</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was</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Frau</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Julika</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Stiller</w:t>
      </w:r>
      <w:r w:rsidR="00E93EE8" w:rsidRPr="00910E01">
        <w:rPr>
          <w:rFonts w:ascii="Times New Roman" w:hAnsi="Times New Roman" w:cs="Times New Roman"/>
          <w:i/>
          <w:sz w:val="28"/>
        </w:rPr>
        <w:t>-</w:t>
      </w:r>
      <w:proofErr w:type="spellStart"/>
      <w:r w:rsidR="00E93EE8" w:rsidRPr="00E93EE8">
        <w:rPr>
          <w:rFonts w:ascii="Times New Roman" w:hAnsi="Times New Roman" w:cs="Times New Roman"/>
          <w:i/>
          <w:sz w:val="28"/>
          <w:lang w:val="de-DE"/>
        </w:rPr>
        <w:t>Tschudy</w:t>
      </w:r>
      <w:proofErr w:type="spellEnd"/>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der</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ich</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so</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gerne</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gerecht</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werden</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m</w:t>
      </w:r>
      <w:r w:rsidR="00E93EE8" w:rsidRPr="00910E01">
        <w:rPr>
          <w:rFonts w:ascii="Times New Roman" w:hAnsi="Times New Roman" w:cs="Times New Roman"/>
          <w:i/>
          <w:sz w:val="28"/>
        </w:rPr>
        <w:t>ö</w:t>
      </w:r>
      <w:proofErr w:type="spellStart"/>
      <w:r w:rsidR="00E93EE8" w:rsidRPr="00E93EE8">
        <w:rPr>
          <w:rFonts w:ascii="Times New Roman" w:hAnsi="Times New Roman" w:cs="Times New Roman"/>
          <w:i/>
          <w:sz w:val="28"/>
          <w:lang w:val="de-DE"/>
        </w:rPr>
        <w:t>chte</w:t>
      </w:r>
      <w:proofErr w:type="spellEnd"/>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schon</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damit</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sie</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mich</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nicht</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f</w:t>
      </w:r>
      <w:r w:rsidR="00E93EE8" w:rsidRPr="00910E01">
        <w:rPr>
          <w:rFonts w:ascii="Times New Roman" w:hAnsi="Times New Roman" w:cs="Times New Roman"/>
          <w:i/>
          <w:sz w:val="28"/>
        </w:rPr>
        <w:t>ü</w:t>
      </w:r>
      <w:r w:rsidR="00E93EE8" w:rsidRPr="00E93EE8">
        <w:rPr>
          <w:rFonts w:ascii="Times New Roman" w:hAnsi="Times New Roman" w:cs="Times New Roman"/>
          <w:i/>
          <w:sz w:val="28"/>
          <w:lang w:val="de-DE"/>
        </w:rPr>
        <w:t>r</w:t>
      </w:r>
      <w:r w:rsidR="00E93EE8" w:rsidRPr="00910E01">
        <w:rPr>
          <w:rFonts w:ascii="Times New Roman" w:hAnsi="Times New Roman" w:cs="Times New Roman"/>
          <w:i/>
          <w:sz w:val="28"/>
        </w:rPr>
        <w:t xml:space="preserve"> </w:t>
      </w:r>
      <w:r w:rsidR="00E93EE8" w:rsidRPr="00E93EE8">
        <w:rPr>
          <w:rFonts w:ascii="Times New Roman" w:hAnsi="Times New Roman" w:cs="Times New Roman"/>
          <w:b/>
          <w:i/>
          <w:sz w:val="28"/>
          <w:lang w:val="de-DE"/>
        </w:rPr>
        <w:t>ihren</w:t>
      </w:r>
      <w:r w:rsidR="00E93EE8" w:rsidRPr="00910E01">
        <w:rPr>
          <w:rFonts w:ascii="Times New Roman" w:hAnsi="Times New Roman" w:cs="Times New Roman"/>
          <w:b/>
          <w:i/>
          <w:sz w:val="28"/>
        </w:rPr>
        <w:t xml:space="preserve"> </w:t>
      </w:r>
      <w:r w:rsidR="00E93EE8" w:rsidRPr="00E93EE8">
        <w:rPr>
          <w:rFonts w:ascii="Times New Roman" w:hAnsi="Times New Roman" w:cs="Times New Roman"/>
          <w:b/>
          <w:i/>
          <w:sz w:val="28"/>
          <w:lang w:val="de-DE"/>
        </w:rPr>
        <w:t>Gatten</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h</w:t>
      </w:r>
      <w:r w:rsidR="00E93EE8" w:rsidRPr="00910E01">
        <w:rPr>
          <w:rFonts w:ascii="Times New Roman" w:hAnsi="Times New Roman" w:cs="Times New Roman"/>
          <w:i/>
          <w:sz w:val="28"/>
        </w:rPr>
        <w:t>ä</w:t>
      </w:r>
      <w:proofErr w:type="spellStart"/>
      <w:r w:rsidR="00E93EE8" w:rsidRPr="00E93EE8">
        <w:rPr>
          <w:rFonts w:ascii="Times New Roman" w:hAnsi="Times New Roman" w:cs="Times New Roman"/>
          <w:i/>
          <w:sz w:val="28"/>
          <w:lang w:val="de-DE"/>
        </w:rPr>
        <w:t>lt</w:t>
      </w:r>
      <w:proofErr w:type="spellEnd"/>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mir</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oder</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meinem</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Verteidiger</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von</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ihrer</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Ehe</w:t>
      </w:r>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selber</w:t>
      </w:r>
      <w:r w:rsidR="00E93EE8" w:rsidRPr="00910E01">
        <w:rPr>
          <w:rFonts w:ascii="Times New Roman" w:hAnsi="Times New Roman" w:cs="Times New Roman"/>
          <w:i/>
          <w:sz w:val="28"/>
        </w:rPr>
        <w:t xml:space="preserve"> </w:t>
      </w:r>
      <w:proofErr w:type="spellStart"/>
      <w:r w:rsidR="00E93EE8" w:rsidRPr="00E93EE8">
        <w:rPr>
          <w:rFonts w:ascii="Times New Roman" w:hAnsi="Times New Roman" w:cs="Times New Roman"/>
          <w:i/>
          <w:sz w:val="28"/>
          <w:lang w:val="de-DE"/>
        </w:rPr>
        <w:t>erz</w:t>
      </w:r>
      <w:proofErr w:type="spellEnd"/>
      <w:r w:rsidR="00E93EE8" w:rsidRPr="00910E01">
        <w:rPr>
          <w:rFonts w:ascii="Times New Roman" w:hAnsi="Times New Roman" w:cs="Times New Roman"/>
          <w:i/>
          <w:sz w:val="28"/>
        </w:rPr>
        <w:t>ä</w:t>
      </w:r>
      <w:proofErr w:type="spellStart"/>
      <w:r w:rsidR="00E93EE8" w:rsidRPr="00E93EE8">
        <w:rPr>
          <w:rFonts w:ascii="Times New Roman" w:hAnsi="Times New Roman" w:cs="Times New Roman"/>
          <w:i/>
          <w:sz w:val="28"/>
          <w:lang w:val="de-DE"/>
        </w:rPr>
        <w:t>hlt</w:t>
      </w:r>
      <w:proofErr w:type="spellEnd"/>
      <w:r w:rsidR="00E93EE8" w:rsidRPr="00910E01">
        <w:rPr>
          <w:rFonts w:ascii="Times New Roman" w:hAnsi="Times New Roman" w:cs="Times New Roman"/>
          <w:i/>
          <w:sz w:val="28"/>
        </w:rPr>
        <w:t xml:space="preserve"> </w:t>
      </w:r>
      <w:r w:rsidR="00E93EE8" w:rsidRPr="00E93EE8">
        <w:rPr>
          <w:rFonts w:ascii="Times New Roman" w:hAnsi="Times New Roman" w:cs="Times New Roman"/>
          <w:i/>
          <w:sz w:val="28"/>
          <w:lang w:val="de-DE"/>
        </w:rPr>
        <w:t>hat</w:t>
      </w:r>
      <w:r w:rsidR="00E93EE8" w:rsidRPr="00910E01">
        <w:rPr>
          <w:rFonts w:ascii="Times New Roman" w:hAnsi="Times New Roman" w:cs="Times New Roman"/>
          <w:i/>
          <w:sz w:val="28"/>
        </w:rPr>
        <w:t>: &lt;…&gt;</w:t>
      </w:r>
      <w:r w:rsidR="00312E06" w:rsidRPr="00312E06">
        <w:rPr>
          <w:rFonts w:ascii="Times New Roman" w:hAnsi="Times New Roman" w:cs="Times New Roman"/>
          <w:i/>
          <w:sz w:val="28"/>
        </w:rPr>
        <w:t xml:space="preserve">» </w:t>
      </w:r>
      <w:r w:rsidR="00454991" w:rsidRPr="00910E01">
        <w:rPr>
          <w:rFonts w:ascii="Times New Roman" w:hAnsi="Times New Roman" w:cs="Times New Roman"/>
          <w:i/>
          <w:sz w:val="28"/>
        </w:rPr>
        <w:t>(</w:t>
      </w:r>
      <w:r w:rsidR="00454991" w:rsidRPr="00454991">
        <w:rPr>
          <w:rFonts w:ascii="Times New Roman" w:hAnsi="Times New Roman" w:cs="Times New Roman"/>
          <w:i/>
          <w:sz w:val="28"/>
        </w:rPr>
        <w:t>Выделено</w:t>
      </w:r>
      <w:r w:rsidR="00454991" w:rsidRPr="00910E01">
        <w:rPr>
          <w:rFonts w:ascii="Times New Roman" w:hAnsi="Times New Roman" w:cs="Times New Roman"/>
          <w:i/>
          <w:sz w:val="28"/>
        </w:rPr>
        <w:t xml:space="preserve"> </w:t>
      </w:r>
      <w:r w:rsidR="00454991" w:rsidRPr="00454991">
        <w:rPr>
          <w:rFonts w:ascii="Times New Roman" w:hAnsi="Times New Roman" w:cs="Times New Roman"/>
          <w:i/>
          <w:sz w:val="28"/>
        </w:rPr>
        <w:t>нами</w:t>
      </w:r>
      <w:r w:rsidR="00454991" w:rsidRPr="00910E01">
        <w:rPr>
          <w:rFonts w:ascii="Times New Roman" w:hAnsi="Times New Roman" w:cs="Times New Roman"/>
          <w:i/>
          <w:sz w:val="28"/>
        </w:rPr>
        <w:t xml:space="preserve"> – </w:t>
      </w:r>
      <w:r w:rsidR="00454991" w:rsidRPr="00454991">
        <w:rPr>
          <w:rFonts w:ascii="Times New Roman" w:hAnsi="Times New Roman" w:cs="Times New Roman"/>
          <w:i/>
          <w:sz w:val="28"/>
        </w:rPr>
        <w:t>В</w:t>
      </w:r>
      <w:r w:rsidR="00454991" w:rsidRPr="00910E01">
        <w:rPr>
          <w:rFonts w:ascii="Times New Roman" w:hAnsi="Times New Roman" w:cs="Times New Roman"/>
          <w:i/>
          <w:sz w:val="28"/>
        </w:rPr>
        <w:t>.</w:t>
      </w:r>
      <w:r w:rsidR="00454991" w:rsidRPr="00454991">
        <w:rPr>
          <w:rFonts w:ascii="Times New Roman" w:hAnsi="Times New Roman" w:cs="Times New Roman"/>
          <w:i/>
          <w:sz w:val="28"/>
        </w:rPr>
        <w:t>Г</w:t>
      </w:r>
      <w:r w:rsidR="00454991" w:rsidRPr="00910E01">
        <w:rPr>
          <w:rFonts w:ascii="Times New Roman" w:hAnsi="Times New Roman" w:cs="Times New Roman"/>
          <w:i/>
          <w:sz w:val="28"/>
        </w:rPr>
        <w:t>.)</w:t>
      </w:r>
      <w:r w:rsidR="00E93EE8" w:rsidRPr="00910E01">
        <w:rPr>
          <w:rFonts w:ascii="Times New Roman" w:hAnsi="Times New Roman" w:cs="Times New Roman"/>
          <w:i/>
          <w:sz w:val="28"/>
        </w:rPr>
        <w:t xml:space="preserve"> </w:t>
      </w:r>
      <w:r w:rsidR="00E93EE8" w:rsidRPr="00E93EE8">
        <w:rPr>
          <w:rFonts w:ascii="Times New Roman" w:hAnsi="Times New Roman" w:cs="Times New Roman"/>
          <w:sz w:val="28"/>
        </w:rPr>
        <w:t>[</w:t>
      </w:r>
      <w:proofErr w:type="spellStart"/>
      <w:r w:rsidR="00E93EE8" w:rsidRPr="00E93EE8">
        <w:rPr>
          <w:rFonts w:ascii="Times New Roman" w:hAnsi="Times New Roman" w:cs="Times New Roman"/>
          <w:sz w:val="28"/>
        </w:rPr>
        <w:t>Frisch</w:t>
      </w:r>
      <w:proofErr w:type="spellEnd"/>
      <w:r w:rsidR="00E93EE8" w:rsidRPr="00E93EE8">
        <w:rPr>
          <w:rFonts w:ascii="Times New Roman" w:hAnsi="Times New Roman" w:cs="Times New Roman"/>
          <w:sz w:val="28"/>
        </w:rPr>
        <w:t>, 1973: 90].</w:t>
      </w:r>
    </w:p>
    <w:p w:rsidR="00E93EE8" w:rsidRPr="0088499A" w:rsidRDefault="00E93EE8" w:rsidP="00E93EE8">
      <w:pPr>
        <w:spacing w:line="240" w:lineRule="auto"/>
        <w:jc w:val="both"/>
        <w:rPr>
          <w:rFonts w:ascii="Times New Roman" w:hAnsi="Times New Roman" w:cs="Times New Roman"/>
          <w:i/>
          <w:sz w:val="28"/>
        </w:rPr>
      </w:pPr>
      <w:r w:rsidRPr="00E93EE8">
        <w:rPr>
          <w:rFonts w:ascii="Times New Roman" w:hAnsi="Times New Roman" w:cs="Times New Roman"/>
          <w:sz w:val="28"/>
        </w:rPr>
        <w:t xml:space="preserve">Не смотря на заявленную </w:t>
      </w:r>
      <w:proofErr w:type="gramStart"/>
      <w:r w:rsidRPr="00E93EE8">
        <w:rPr>
          <w:rFonts w:ascii="Times New Roman" w:hAnsi="Times New Roman" w:cs="Times New Roman"/>
          <w:sz w:val="28"/>
        </w:rPr>
        <w:t>установку</w:t>
      </w:r>
      <w:proofErr w:type="gramEnd"/>
      <w:r w:rsidRPr="00E93EE8">
        <w:rPr>
          <w:rFonts w:ascii="Times New Roman" w:hAnsi="Times New Roman" w:cs="Times New Roman"/>
          <w:sz w:val="28"/>
        </w:rPr>
        <w:t xml:space="preserve"> на объективность, какую требует написание протокола, повествователю не удается скрыть своего предвзятого отношения к разыскиваемому </w:t>
      </w:r>
      <w:proofErr w:type="spellStart"/>
      <w:r w:rsidRPr="00E93EE8">
        <w:rPr>
          <w:rFonts w:ascii="Times New Roman" w:hAnsi="Times New Roman" w:cs="Times New Roman"/>
          <w:sz w:val="28"/>
        </w:rPr>
        <w:t>Штиллеру</w:t>
      </w:r>
      <w:proofErr w:type="spellEnd"/>
      <w:r w:rsidRPr="00E93EE8">
        <w:rPr>
          <w:rFonts w:ascii="Times New Roman" w:hAnsi="Times New Roman" w:cs="Times New Roman"/>
          <w:sz w:val="28"/>
        </w:rPr>
        <w:t xml:space="preserve">, о чем свидетельствует употребление </w:t>
      </w:r>
      <w:r w:rsidR="00EE3F0C">
        <w:rPr>
          <w:rFonts w:ascii="Times New Roman" w:hAnsi="Times New Roman" w:cs="Times New Roman"/>
          <w:sz w:val="28"/>
        </w:rPr>
        <w:t>стилистически маркированного</w:t>
      </w:r>
      <w:r w:rsidRPr="00E93EE8">
        <w:rPr>
          <w:rFonts w:ascii="Times New Roman" w:hAnsi="Times New Roman" w:cs="Times New Roman"/>
          <w:sz w:val="28"/>
        </w:rPr>
        <w:t xml:space="preserve"> </w:t>
      </w:r>
      <w:r w:rsidRPr="00910E01">
        <w:rPr>
          <w:rFonts w:ascii="Times New Roman" w:hAnsi="Times New Roman" w:cs="Times New Roman"/>
          <w:i/>
          <w:sz w:val="28"/>
        </w:rPr>
        <w:t>"</w:t>
      </w:r>
      <w:r w:rsidRPr="00910E01">
        <w:rPr>
          <w:rFonts w:ascii="Times New Roman" w:hAnsi="Times New Roman" w:cs="Times New Roman"/>
          <w:i/>
          <w:sz w:val="28"/>
          <w:lang w:val="de-DE"/>
        </w:rPr>
        <w:t>Gatte</w:t>
      </w:r>
      <w:r w:rsidRPr="00910E01">
        <w:rPr>
          <w:rFonts w:ascii="Times New Roman" w:hAnsi="Times New Roman" w:cs="Times New Roman"/>
          <w:i/>
          <w:sz w:val="28"/>
        </w:rPr>
        <w:t>"</w:t>
      </w:r>
      <w:r w:rsidRPr="00E93EE8">
        <w:rPr>
          <w:rFonts w:ascii="Times New Roman" w:hAnsi="Times New Roman" w:cs="Times New Roman"/>
          <w:sz w:val="28"/>
        </w:rPr>
        <w:t xml:space="preserve"> в его адрес. Г</w:t>
      </w:r>
      <w:r w:rsidR="00EE3F0C">
        <w:rPr>
          <w:rFonts w:ascii="Times New Roman" w:hAnsi="Times New Roman" w:cs="Times New Roman"/>
          <w:sz w:val="28"/>
        </w:rPr>
        <w:t xml:space="preserve">оворя о </w:t>
      </w:r>
      <w:proofErr w:type="spellStart"/>
      <w:r w:rsidR="00EE3F0C">
        <w:rPr>
          <w:rFonts w:ascii="Times New Roman" w:hAnsi="Times New Roman" w:cs="Times New Roman"/>
          <w:sz w:val="28"/>
        </w:rPr>
        <w:t>Штиллере</w:t>
      </w:r>
      <w:proofErr w:type="spellEnd"/>
      <w:r w:rsidR="00EE3F0C">
        <w:rPr>
          <w:rFonts w:ascii="Times New Roman" w:hAnsi="Times New Roman" w:cs="Times New Roman"/>
          <w:sz w:val="28"/>
        </w:rPr>
        <w:t xml:space="preserve"> в третьем лице, с </w:t>
      </w:r>
      <w:r w:rsidRPr="00E93EE8">
        <w:rPr>
          <w:rFonts w:ascii="Times New Roman" w:hAnsi="Times New Roman" w:cs="Times New Roman"/>
          <w:sz w:val="28"/>
        </w:rPr>
        <w:t>иронией, повествователь стремится создать дистанцию между собой и им. Однако</w:t>
      </w:r>
      <w:r w:rsidRPr="00E93EE8">
        <w:rPr>
          <w:rFonts w:ascii="Times New Roman" w:hAnsi="Times New Roman" w:cs="Times New Roman"/>
          <w:sz w:val="28"/>
          <w:lang w:val="de-DE"/>
        </w:rPr>
        <w:t xml:space="preserve">, </w:t>
      </w:r>
      <w:r w:rsidRPr="00E93EE8">
        <w:rPr>
          <w:rFonts w:ascii="Times New Roman" w:hAnsi="Times New Roman" w:cs="Times New Roman"/>
          <w:sz w:val="28"/>
        </w:rPr>
        <w:t>увлекаясь</w:t>
      </w:r>
      <w:r w:rsidRPr="00E93EE8">
        <w:rPr>
          <w:rFonts w:ascii="Times New Roman" w:hAnsi="Times New Roman" w:cs="Times New Roman"/>
          <w:sz w:val="28"/>
          <w:lang w:val="de-DE"/>
        </w:rPr>
        <w:t xml:space="preserve">  </w:t>
      </w:r>
      <w:r w:rsidRPr="00E93EE8">
        <w:rPr>
          <w:rFonts w:ascii="Times New Roman" w:hAnsi="Times New Roman" w:cs="Times New Roman"/>
          <w:sz w:val="28"/>
        </w:rPr>
        <w:t>своим</w:t>
      </w:r>
      <w:r w:rsidRPr="00E93EE8">
        <w:rPr>
          <w:rFonts w:ascii="Times New Roman" w:hAnsi="Times New Roman" w:cs="Times New Roman"/>
          <w:sz w:val="28"/>
          <w:lang w:val="de-DE"/>
        </w:rPr>
        <w:t xml:space="preserve"> </w:t>
      </w:r>
      <w:r w:rsidRPr="00E93EE8">
        <w:rPr>
          <w:rFonts w:ascii="Times New Roman" w:hAnsi="Times New Roman" w:cs="Times New Roman"/>
          <w:sz w:val="28"/>
        </w:rPr>
        <w:lastRenderedPageBreak/>
        <w:t>рассказом</w:t>
      </w:r>
      <w:r w:rsidRPr="00E93EE8">
        <w:rPr>
          <w:rFonts w:ascii="Times New Roman" w:hAnsi="Times New Roman" w:cs="Times New Roman"/>
          <w:sz w:val="28"/>
          <w:lang w:val="de-DE"/>
        </w:rPr>
        <w:t xml:space="preserve">, </w:t>
      </w:r>
      <w:r w:rsidRPr="00E93EE8">
        <w:rPr>
          <w:rFonts w:ascii="Times New Roman" w:hAnsi="Times New Roman" w:cs="Times New Roman"/>
          <w:sz w:val="28"/>
        </w:rPr>
        <w:t>нарратор</w:t>
      </w:r>
      <w:r w:rsidRPr="00E93EE8">
        <w:rPr>
          <w:rFonts w:ascii="Times New Roman" w:hAnsi="Times New Roman" w:cs="Times New Roman"/>
          <w:sz w:val="28"/>
          <w:lang w:val="de-DE"/>
        </w:rPr>
        <w:t xml:space="preserve">, </w:t>
      </w:r>
      <w:r w:rsidRPr="00E93EE8">
        <w:rPr>
          <w:rFonts w:ascii="Times New Roman" w:hAnsi="Times New Roman" w:cs="Times New Roman"/>
          <w:sz w:val="28"/>
        </w:rPr>
        <w:t>сам</w:t>
      </w:r>
      <w:r w:rsidRPr="00E93EE8">
        <w:rPr>
          <w:rFonts w:ascii="Times New Roman" w:hAnsi="Times New Roman" w:cs="Times New Roman"/>
          <w:sz w:val="28"/>
          <w:lang w:val="de-DE"/>
        </w:rPr>
        <w:t xml:space="preserve"> </w:t>
      </w:r>
      <w:r w:rsidRPr="00E93EE8">
        <w:rPr>
          <w:rFonts w:ascii="Times New Roman" w:hAnsi="Times New Roman" w:cs="Times New Roman"/>
          <w:sz w:val="28"/>
        </w:rPr>
        <w:t>того</w:t>
      </w:r>
      <w:r w:rsidRPr="00E93EE8">
        <w:rPr>
          <w:rFonts w:ascii="Times New Roman" w:hAnsi="Times New Roman" w:cs="Times New Roman"/>
          <w:sz w:val="28"/>
          <w:lang w:val="de-DE"/>
        </w:rPr>
        <w:t xml:space="preserve"> </w:t>
      </w:r>
      <w:r w:rsidRPr="00E93EE8">
        <w:rPr>
          <w:rFonts w:ascii="Times New Roman" w:hAnsi="Times New Roman" w:cs="Times New Roman"/>
          <w:sz w:val="28"/>
        </w:rPr>
        <w:t>не</w:t>
      </w:r>
      <w:r w:rsidRPr="00E93EE8">
        <w:rPr>
          <w:rFonts w:ascii="Times New Roman" w:hAnsi="Times New Roman" w:cs="Times New Roman"/>
          <w:sz w:val="28"/>
          <w:lang w:val="de-DE"/>
        </w:rPr>
        <w:t xml:space="preserve"> </w:t>
      </w:r>
      <w:r w:rsidRPr="00E93EE8">
        <w:rPr>
          <w:rFonts w:ascii="Times New Roman" w:hAnsi="Times New Roman" w:cs="Times New Roman"/>
          <w:sz w:val="28"/>
        </w:rPr>
        <w:t>замечая</w:t>
      </w:r>
      <w:r w:rsidRPr="00E93EE8">
        <w:rPr>
          <w:rFonts w:ascii="Times New Roman" w:hAnsi="Times New Roman" w:cs="Times New Roman"/>
          <w:sz w:val="28"/>
          <w:lang w:val="de-DE"/>
        </w:rPr>
        <w:t xml:space="preserve">, </w:t>
      </w:r>
      <w:r w:rsidR="00E4483C">
        <w:rPr>
          <w:rFonts w:ascii="Times New Roman" w:hAnsi="Times New Roman" w:cs="Times New Roman"/>
          <w:sz w:val="28"/>
        </w:rPr>
        <w:t>невольно</w:t>
      </w:r>
      <w:r w:rsidR="00E4483C" w:rsidRPr="00E4483C">
        <w:rPr>
          <w:rFonts w:ascii="Times New Roman" w:hAnsi="Times New Roman" w:cs="Times New Roman"/>
          <w:sz w:val="28"/>
          <w:lang w:val="de-DE"/>
        </w:rPr>
        <w:t xml:space="preserve"> </w:t>
      </w:r>
      <w:r w:rsidR="00E4483C">
        <w:rPr>
          <w:rFonts w:ascii="Times New Roman" w:hAnsi="Times New Roman" w:cs="Times New Roman"/>
          <w:sz w:val="28"/>
        </w:rPr>
        <w:t>подтверждает</w:t>
      </w:r>
      <w:r w:rsidRPr="00E93EE8">
        <w:rPr>
          <w:rFonts w:ascii="Times New Roman" w:hAnsi="Times New Roman" w:cs="Times New Roman"/>
          <w:sz w:val="28"/>
          <w:lang w:val="de-DE"/>
        </w:rPr>
        <w:t xml:space="preserve"> </w:t>
      </w:r>
      <w:r w:rsidRPr="00E93EE8">
        <w:rPr>
          <w:rFonts w:ascii="Times New Roman" w:hAnsi="Times New Roman" w:cs="Times New Roman"/>
          <w:sz w:val="28"/>
        </w:rPr>
        <w:t>свою</w:t>
      </w:r>
      <w:r w:rsidRPr="00E93EE8">
        <w:rPr>
          <w:rFonts w:ascii="Times New Roman" w:hAnsi="Times New Roman" w:cs="Times New Roman"/>
          <w:sz w:val="28"/>
          <w:lang w:val="de-DE"/>
        </w:rPr>
        <w:t xml:space="preserve"> </w:t>
      </w:r>
      <w:r w:rsidRPr="00E93EE8">
        <w:rPr>
          <w:rFonts w:ascii="Times New Roman" w:hAnsi="Times New Roman" w:cs="Times New Roman"/>
          <w:sz w:val="28"/>
        </w:rPr>
        <w:t>тождественность</w:t>
      </w:r>
      <w:r w:rsidRPr="00E93EE8">
        <w:rPr>
          <w:rFonts w:ascii="Times New Roman" w:hAnsi="Times New Roman" w:cs="Times New Roman"/>
          <w:sz w:val="28"/>
          <w:lang w:val="de-DE"/>
        </w:rPr>
        <w:t xml:space="preserve"> </w:t>
      </w:r>
      <w:r w:rsidRPr="00E93EE8">
        <w:rPr>
          <w:rFonts w:ascii="Times New Roman" w:hAnsi="Times New Roman" w:cs="Times New Roman"/>
          <w:sz w:val="28"/>
        </w:rPr>
        <w:t>с</w:t>
      </w:r>
      <w:r w:rsidRPr="00E93EE8">
        <w:rPr>
          <w:rFonts w:ascii="Times New Roman" w:hAnsi="Times New Roman" w:cs="Times New Roman"/>
          <w:sz w:val="28"/>
          <w:lang w:val="de-DE"/>
        </w:rPr>
        <w:t xml:space="preserve"> </w:t>
      </w:r>
      <w:r w:rsidRPr="00E93EE8">
        <w:rPr>
          <w:rFonts w:ascii="Times New Roman" w:hAnsi="Times New Roman" w:cs="Times New Roman"/>
          <w:sz w:val="28"/>
        </w:rPr>
        <w:t>пропавшим</w:t>
      </w:r>
      <w:r w:rsidRPr="00E93EE8">
        <w:rPr>
          <w:rFonts w:ascii="Times New Roman" w:hAnsi="Times New Roman" w:cs="Times New Roman"/>
          <w:sz w:val="28"/>
          <w:lang w:val="de-DE"/>
        </w:rPr>
        <w:t xml:space="preserve"> </w:t>
      </w:r>
      <w:r w:rsidRPr="00E93EE8">
        <w:rPr>
          <w:rFonts w:ascii="Times New Roman" w:hAnsi="Times New Roman" w:cs="Times New Roman"/>
          <w:sz w:val="28"/>
        </w:rPr>
        <w:t>без</w:t>
      </w:r>
      <w:r w:rsidRPr="00E93EE8">
        <w:rPr>
          <w:rFonts w:ascii="Times New Roman" w:hAnsi="Times New Roman" w:cs="Times New Roman"/>
          <w:sz w:val="28"/>
          <w:lang w:val="de-DE"/>
        </w:rPr>
        <w:t xml:space="preserve"> </w:t>
      </w:r>
      <w:r w:rsidRPr="00E93EE8">
        <w:rPr>
          <w:rFonts w:ascii="Times New Roman" w:hAnsi="Times New Roman" w:cs="Times New Roman"/>
          <w:sz w:val="28"/>
        </w:rPr>
        <w:t>вести</w:t>
      </w:r>
      <w:r w:rsidRPr="00E93EE8">
        <w:rPr>
          <w:rFonts w:ascii="Times New Roman" w:hAnsi="Times New Roman" w:cs="Times New Roman"/>
          <w:sz w:val="28"/>
          <w:lang w:val="de-DE"/>
        </w:rPr>
        <w:t xml:space="preserve"> </w:t>
      </w:r>
      <w:r w:rsidRPr="00E93EE8">
        <w:rPr>
          <w:rFonts w:ascii="Times New Roman" w:hAnsi="Times New Roman" w:cs="Times New Roman"/>
          <w:sz w:val="28"/>
        </w:rPr>
        <w:t>швейцарцем</w:t>
      </w:r>
      <w:r w:rsidRPr="00E93EE8">
        <w:rPr>
          <w:rFonts w:ascii="Times New Roman" w:hAnsi="Times New Roman" w:cs="Times New Roman"/>
          <w:sz w:val="28"/>
          <w:lang w:val="de-DE"/>
        </w:rPr>
        <w:t xml:space="preserve">:  </w:t>
      </w:r>
      <w:r w:rsidR="00312E06" w:rsidRPr="00312E06">
        <w:rPr>
          <w:rFonts w:ascii="Times New Roman" w:hAnsi="Times New Roman" w:cs="Times New Roman"/>
          <w:i/>
          <w:sz w:val="28"/>
          <w:lang w:val="de-DE"/>
        </w:rPr>
        <w:t>«</w:t>
      </w:r>
      <w:proofErr w:type="spellStart"/>
      <w:r w:rsidRPr="00454991">
        <w:rPr>
          <w:rFonts w:ascii="Times New Roman" w:hAnsi="Times New Roman" w:cs="Times New Roman"/>
          <w:b/>
          <w:i/>
          <w:sz w:val="28"/>
          <w:lang w:val="de-DE"/>
        </w:rPr>
        <w:t>Unbewuß</w:t>
      </w:r>
      <w:r w:rsidRPr="00454991">
        <w:rPr>
          <w:rFonts w:ascii="Times New Roman" w:hAnsi="Times New Roman" w:cs="Times New Roman"/>
          <w:b/>
          <w:i/>
          <w:sz w:val="28"/>
          <w:lang w:val="de-DE"/>
        </w:rPr>
        <w:softHyphen/>
        <w:t>termaßen</w:t>
      </w:r>
      <w:proofErr w:type="spellEnd"/>
      <w:r w:rsidRPr="00E93EE8">
        <w:rPr>
          <w:rFonts w:ascii="Times New Roman" w:hAnsi="Times New Roman" w:cs="Times New Roman"/>
          <w:i/>
          <w:sz w:val="28"/>
          <w:lang w:val="de-DE"/>
        </w:rPr>
        <w:t xml:space="preserve"> mag der verschollene Stiller </w:t>
      </w:r>
      <w:r w:rsidRPr="00454991">
        <w:rPr>
          <w:rFonts w:ascii="Times New Roman" w:hAnsi="Times New Roman" w:cs="Times New Roman"/>
          <w:b/>
          <w:i/>
          <w:sz w:val="28"/>
          <w:lang w:val="de-DE"/>
        </w:rPr>
        <w:t>(es liegt mir sonst wenig daran, mit dem Verschollenen einig zu sein)</w:t>
      </w:r>
      <w:r w:rsidRPr="00E93EE8">
        <w:rPr>
          <w:rFonts w:ascii="Times New Roman" w:hAnsi="Times New Roman" w:cs="Times New Roman"/>
          <w:i/>
          <w:sz w:val="28"/>
          <w:lang w:val="de-DE"/>
        </w:rPr>
        <w:t xml:space="preserve"> ähnlich empfunden haben; nur machte er einen </w:t>
      </w:r>
      <w:r w:rsidRPr="00454991">
        <w:rPr>
          <w:rFonts w:ascii="Times New Roman" w:hAnsi="Times New Roman" w:cs="Times New Roman"/>
          <w:b/>
          <w:i/>
          <w:sz w:val="28"/>
          <w:lang w:val="de-DE"/>
        </w:rPr>
        <w:t>Vorwurf</w:t>
      </w:r>
      <w:r w:rsidRPr="00E93EE8">
        <w:rPr>
          <w:rFonts w:ascii="Times New Roman" w:hAnsi="Times New Roman" w:cs="Times New Roman"/>
          <w:i/>
          <w:sz w:val="28"/>
          <w:lang w:val="de-DE"/>
        </w:rPr>
        <w:t xml:space="preserve"> daraus, scheint es, einen in Zärtlichkeit verborgenen </w:t>
      </w:r>
      <w:r w:rsidRPr="00454991">
        <w:rPr>
          <w:rFonts w:ascii="Times New Roman" w:hAnsi="Times New Roman" w:cs="Times New Roman"/>
          <w:b/>
          <w:i/>
          <w:sz w:val="28"/>
          <w:lang w:val="de-DE"/>
        </w:rPr>
        <w:t>Vorwurf</w:t>
      </w:r>
      <w:r w:rsidRPr="00E93EE8">
        <w:rPr>
          <w:rFonts w:ascii="Times New Roman" w:hAnsi="Times New Roman" w:cs="Times New Roman"/>
          <w:i/>
          <w:sz w:val="28"/>
          <w:lang w:val="de-DE"/>
        </w:rPr>
        <w:t xml:space="preserve">, </w:t>
      </w:r>
      <w:proofErr w:type="spellStart"/>
      <w:r w:rsidRPr="00E93EE8">
        <w:rPr>
          <w:rFonts w:ascii="Times New Roman" w:hAnsi="Times New Roman" w:cs="Times New Roman"/>
          <w:i/>
          <w:sz w:val="28"/>
          <w:lang w:val="de-DE"/>
        </w:rPr>
        <w:t>daß</w:t>
      </w:r>
      <w:proofErr w:type="spellEnd"/>
      <w:r w:rsidRPr="00E93EE8">
        <w:rPr>
          <w:rFonts w:ascii="Times New Roman" w:hAnsi="Times New Roman" w:cs="Times New Roman"/>
          <w:i/>
          <w:sz w:val="28"/>
          <w:lang w:val="de-DE"/>
        </w:rPr>
        <w:t xml:space="preserve"> Julika ihre Wollust nie mit ihm erlebte, einen </w:t>
      </w:r>
      <w:r w:rsidRPr="00454991">
        <w:rPr>
          <w:rFonts w:ascii="Times New Roman" w:hAnsi="Times New Roman" w:cs="Times New Roman"/>
          <w:b/>
          <w:i/>
          <w:sz w:val="28"/>
          <w:lang w:val="de-DE"/>
        </w:rPr>
        <w:t>Vorwurf</w:t>
      </w:r>
      <w:r w:rsidRPr="00E93EE8">
        <w:rPr>
          <w:rFonts w:ascii="Times New Roman" w:hAnsi="Times New Roman" w:cs="Times New Roman"/>
          <w:i/>
          <w:sz w:val="28"/>
          <w:lang w:val="de-DE"/>
        </w:rPr>
        <w:t xml:space="preserve"> gegen Julika und einen ebenso albernen </w:t>
      </w:r>
      <w:r w:rsidRPr="00454991">
        <w:rPr>
          <w:rFonts w:ascii="Times New Roman" w:hAnsi="Times New Roman" w:cs="Times New Roman"/>
          <w:b/>
          <w:i/>
          <w:sz w:val="28"/>
          <w:lang w:val="de-DE"/>
        </w:rPr>
        <w:t>Vorwurf</w:t>
      </w:r>
      <w:r w:rsidRPr="00E93EE8">
        <w:rPr>
          <w:rFonts w:ascii="Times New Roman" w:hAnsi="Times New Roman" w:cs="Times New Roman"/>
          <w:i/>
          <w:sz w:val="28"/>
          <w:lang w:val="de-DE"/>
        </w:rPr>
        <w:t xml:space="preserve"> gegen sich selbst</w:t>
      </w:r>
      <w:r w:rsidR="00454991" w:rsidRPr="00454991">
        <w:rPr>
          <w:rFonts w:ascii="Times New Roman" w:hAnsi="Times New Roman" w:cs="Times New Roman"/>
          <w:i/>
          <w:sz w:val="28"/>
          <w:lang w:val="de-DE"/>
        </w:rPr>
        <w:t xml:space="preserve"> (</w:t>
      </w:r>
      <w:r w:rsidR="00454991" w:rsidRPr="00454991">
        <w:rPr>
          <w:rFonts w:ascii="Times New Roman" w:hAnsi="Times New Roman" w:cs="Times New Roman"/>
          <w:i/>
          <w:sz w:val="28"/>
        </w:rPr>
        <w:t>Выделено</w:t>
      </w:r>
      <w:r w:rsidR="00454991" w:rsidRPr="00454991">
        <w:rPr>
          <w:rFonts w:ascii="Times New Roman" w:hAnsi="Times New Roman" w:cs="Times New Roman"/>
          <w:i/>
          <w:sz w:val="28"/>
          <w:lang w:val="de-DE"/>
        </w:rPr>
        <w:t xml:space="preserve"> </w:t>
      </w:r>
      <w:r w:rsidR="00454991" w:rsidRPr="00454991">
        <w:rPr>
          <w:rFonts w:ascii="Times New Roman" w:hAnsi="Times New Roman" w:cs="Times New Roman"/>
          <w:i/>
          <w:sz w:val="28"/>
        </w:rPr>
        <w:t>нами</w:t>
      </w:r>
      <w:r w:rsidR="00454991" w:rsidRPr="00454991">
        <w:rPr>
          <w:rFonts w:ascii="Times New Roman" w:hAnsi="Times New Roman" w:cs="Times New Roman"/>
          <w:i/>
          <w:sz w:val="28"/>
          <w:lang w:val="de-DE"/>
        </w:rPr>
        <w:t xml:space="preserve"> – </w:t>
      </w:r>
      <w:r w:rsidR="00454991" w:rsidRPr="00454991">
        <w:rPr>
          <w:rFonts w:ascii="Times New Roman" w:hAnsi="Times New Roman" w:cs="Times New Roman"/>
          <w:i/>
          <w:sz w:val="28"/>
        </w:rPr>
        <w:t>В</w:t>
      </w:r>
      <w:r w:rsidR="00454991" w:rsidRPr="00454991">
        <w:rPr>
          <w:rFonts w:ascii="Times New Roman" w:hAnsi="Times New Roman" w:cs="Times New Roman"/>
          <w:i/>
          <w:sz w:val="28"/>
          <w:lang w:val="de-DE"/>
        </w:rPr>
        <w:t>.</w:t>
      </w:r>
      <w:r w:rsidR="00454991" w:rsidRPr="00454991">
        <w:rPr>
          <w:rFonts w:ascii="Times New Roman" w:hAnsi="Times New Roman" w:cs="Times New Roman"/>
          <w:i/>
          <w:sz w:val="28"/>
        </w:rPr>
        <w:t>Г</w:t>
      </w:r>
      <w:r w:rsidR="00454991" w:rsidRPr="00454991">
        <w:rPr>
          <w:rFonts w:ascii="Times New Roman" w:hAnsi="Times New Roman" w:cs="Times New Roman"/>
          <w:i/>
          <w:sz w:val="28"/>
          <w:lang w:val="de-DE"/>
        </w:rPr>
        <w:t>.)</w:t>
      </w:r>
      <w:r w:rsidR="00312E06" w:rsidRPr="00312E06">
        <w:rPr>
          <w:rFonts w:ascii="Times New Roman" w:hAnsi="Times New Roman" w:cs="Times New Roman"/>
          <w:i/>
          <w:sz w:val="28"/>
          <w:lang w:val="de-DE"/>
        </w:rPr>
        <w:t>»</w:t>
      </w:r>
      <w:r w:rsidRPr="00E93EE8">
        <w:rPr>
          <w:rFonts w:ascii="Times New Roman" w:hAnsi="Times New Roman" w:cs="Times New Roman"/>
          <w:i/>
          <w:sz w:val="28"/>
          <w:lang w:val="de-DE"/>
        </w:rPr>
        <w:t xml:space="preserve"> </w:t>
      </w:r>
      <w:r w:rsidRPr="0088499A">
        <w:rPr>
          <w:rFonts w:ascii="Times New Roman" w:hAnsi="Times New Roman" w:cs="Times New Roman"/>
          <w:sz w:val="28"/>
        </w:rPr>
        <w:t>[</w:t>
      </w:r>
      <w:r w:rsidRPr="00E93EE8">
        <w:rPr>
          <w:rFonts w:ascii="Times New Roman" w:hAnsi="Times New Roman" w:cs="Times New Roman"/>
          <w:sz w:val="28"/>
          <w:lang w:val="de-DE"/>
        </w:rPr>
        <w:t>Frisch</w:t>
      </w:r>
      <w:r w:rsidRPr="0088499A">
        <w:rPr>
          <w:rFonts w:ascii="Times New Roman" w:hAnsi="Times New Roman" w:cs="Times New Roman"/>
          <w:sz w:val="28"/>
        </w:rPr>
        <w:t>, 1973: 100]</w:t>
      </w:r>
      <w:r w:rsidRPr="0088499A">
        <w:rPr>
          <w:rFonts w:ascii="Times New Roman" w:hAnsi="Times New Roman" w:cs="Times New Roman"/>
          <w:i/>
          <w:sz w:val="28"/>
        </w:rPr>
        <w:t xml:space="preserve">. </w:t>
      </w:r>
    </w:p>
    <w:p w:rsidR="00E93EE8" w:rsidRPr="00E93EE8" w:rsidRDefault="00E93EE8" w:rsidP="00E93EE8">
      <w:pPr>
        <w:spacing w:line="240" w:lineRule="auto"/>
        <w:jc w:val="both"/>
        <w:rPr>
          <w:rFonts w:ascii="Times New Roman" w:hAnsi="Times New Roman" w:cs="Times New Roman"/>
          <w:sz w:val="28"/>
        </w:rPr>
      </w:pPr>
      <w:r w:rsidRPr="00E93EE8">
        <w:rPr>
          <w:rFonts w:ascii="Times New Roman" w:hAnsi="Times New Roman" w:cs="Times New Roman"/>
          <w:sz w:val="28"/>
        </w:rPr>
        <w:t xml:space="preserve">Свою точку зрения на отношения </w:t>
      </w:r>
      <w:proofErr w:type="spellStart"/>
      <w:r w:rsidRPr="00E93EE8">
        <w:rPr>
          <w:rFonts w:ascii="Times New Roman" w:hAnsi="Times New Roman" w:cs="Times New Roman"/>
          <w:sz w:val="28"/>
        </w:rPr>
        <w:t>Штиллера</w:t>
      </w:r>
      <w:proofErr w:type="spellEnd"/>
      <w:r w:rsidRPr="00E93EE8">
        <w:rPr>
          <w:rFonts w:ascii="Times New Roman" w:hAnsi="Times New Roman" w:cs="Times New Roman"/>
          <w:sz w:val="28"/>
        </w:rPr>
        <w:t xml:space="preserve"> и его жены повествователь высказывает в форме предположения, догадки, сомнительный и якобы недостоверный статус </w:t>
      </w:r>
      <w:r w:rsidR="00E4483C">
        <w:rPr>
          <w:rFonts w:ascii="Times New Roman" w:hAnsi="Times New Roman" w:cs="Times New Roman"/>
          <w:sz w:val="28"/>
        </w:rPr>
        <w:t>которой подчеркиваю</w:t>
      </w:r>
      <w:r w:rsidRPr="00E93EE8">
        <w:rPr>
          <w:rFonts w:ascii="Times New Roman" w:hAnsi="Times New Roman" w:cs="Times New Roman"/>
          <w:sz w:val="28"/>
        </w:rPr>
        <w:t xml:space="preserve">т </w:t>
      </w:r>
      <w:r w:rsidR="00E4483C">
        <w:rPr>
          <w:rFonts w:ascii="Times New Roman" w:hAnsi="Times New Roman" w:cs="Times New Roman"/>
          <w:sz w:val="28"/>
        </w:rPr>
        <w:t>конструкция</w:t>
      </w:r>
      <w:r w:rsidRPr="00E93EE8">
        <w:rPr>
          <w:rFonts w:ascii="Times New Roman" w:hAnsi="Times New Roman" w:cs="Times New Roman"/>
          <w:sz w:val="28"/>
        </w:rPr>
        <w:t xml:space="preserve"> с модальным глаголом </w:t>
      </w:r>
      <w:r w:rsidR="00910E01" w:rsidRPr="00910E01">
        <w:rPr>
          <w:rFonts w:ascii="Times New Roman" w:hAnsi="Times New Roman" w:cs="Times New Roman"/>
          <w:i/>
          <w:sz w:val="28"/>
        </w:rPr>
        <w:t>"</w:t>
      </w:r>
      <w:r w:rsidRPr="00910E01">
        <w:rPr>
          <w:rFonts w:ascii="Times New Roman" w:hAnsi="Times New Roman" w:cs="Times New Roman"/>
          <w:i/>
          <w:sz w:val="28"/>
          <w:lang w:val="de-DE"/>
        </w:rPr>
        <w:t>m</w:t>
      </w:r>
      <w:r w:rsidRPr="00910E01">
        <w:rPr>
          <w:rFonts w:ascii="Times New Roman" w:hAnsi="Times New Roman" w:cs="Times New Roman"/>
          <w:i/>
          <w:sz w:val="28"/>
        </w:rPr>
        <w:t>ö</w:t>
      </w:r>
      <w:r w:rsidRPr="00910E01">
        <w:rPr>
          <w:rFonts w:ascii="Times New Roman" w:hAnsi="Times New Roman" w:cs="Times New Roman"/>
          <w:i/>
          <w:sz w:val="28"/>
          <w:lang w:val="de-DE"/>
        </w:rPr>
        <w:t>gen</w:t>
      </w:r>
      <w:r w:rsidR="00910E01">
        <w:rPr>
          <w:rFonts w:ascii="Times New Roman" w:hAnsi="Times New Roman" w:cs="Times New Roman"/>
          <w:i/>
          <w:sz w:val="28"/>
        </w:rPr>
        <w:t>"</w:t>
      </w:r>
      <w:r w:rsidR="00E4483C">
        <w:rPr>
          <w:rFonts w:ascii="Times New Roman" w:hAnsi="Times New Roman" w:cs="Times New Roman"/>
          <w:sz w:val="28"/>
        </w:rPr>
        <w:t>, глагол</w:t>
      </w:r>
      <w:r w:rsidRPr="00E93EE8">
        <w:rPr>
          <w:rFonts w:ascii="Times New Roman" w:hAnsi="Times New Roman" w:cs="Times New Roman"/>
          <w:sz w:val="28"/>
        </w:rPr>
        <w:t xml:space="preserve"> с модальной семантикой сомнения </w:t>
      </w:r>
      <w:r w:rsidR="00910E01" w:rsidRPr="00910E01">
        <w:rPr>
          <w:rFonts w:ascii="Times New Roman" w:hAnsi="Times New Roman" w:cs="Times New Roman"/>
          <w:i/>
          <w:sz w:val="28"/>
        </w:rPr>
        <w:t>"</w:t>
      </w:r>
      <w:r w:rsidRPr="00910E01">
        <w:rPr>
          <w:rFonts w:ascii="Times New Roman" w:hAnsi="Times New Roman" w:cs="Times New Roman"/>
          <w:i/>
          <w:sz w:val="28"/>
          <w:lang w:val="de-DE"/>
        </w:rPr>
        <w:t>scheinen</w:t>
      </w:r>
      <w:r w:rsidR="00910E01">
        <w:rPr>
          <w:rFonts w:ascii="Times New Roman" w:hAnsi="Times New Roman" w:cs="Times New Roman"/>
          <w:i/>
          <w:sz w:val="28"/>
        </w:rPr>
        <w:t>"</w:t>
      </w:r>
      <w:r w:rsidR="00E4483C">
        <w:rPr>
          <w:rFonts w:ascii="Times New Roman" w:hAnsi="Times New Roman" w:cs="Times New Roman"/>
          <w:sz w:val="28"/>
        </w:rPr>
        <w:t xml:space="preserve"> и наречие</w:t>
      </w:r>
      <w:r w:rsidRPr="00E93EE8">
        <w:rPr>
          <w:rFonts w:ascii="Times New Roman" w:hAnsi="Times New Roman" w:cs="Times New Roman"/>
          <w:sz w:val="28"/>
        </w:rPr>
        <w:t xml:space="preserve"> </w:t>
      </w:r>
      <w:r w:rsidR="00910E01" w:rsidRPr="00910E01">
        <w:rPr>
          <w:rFonts w:ascii="Times New Roman" w:hAnsi="Times New Roman" w:cs="Times New Roman"/>
          <w:i/>
          <w:sz w:val="28"/>
        </w:rPr>
        <w:t>"</w:t>
      </w:r>
      <w:proofErr w:type="spellStart"/>
      <w:r w:rsidRPr="00910E01">
        <w:rPr>
          <w:rFonts w:ascii="Times New Roman" w:hAnsi="Times New Roman" w:cs="Times New Roman"/>
          <w:i/>
          <w:sz w:val="28"/>
        </w:rPr>
        <w:t>u</w:t>
      </w:r>
      <w:r w:rsidRPr="00E93EE8">
        <w:rPr>
          <w:rFonts w:ascii="Times New Roman" w:hAnsi="Times New Roman" w:cs="Times New Roman"/>
          <w:i/>
          <w:sz w:val="28"/>
        </w:rPr>
        <w:t>nbewusstermassen</w:t>
      </w:r>
      <w:proofErr w:type="spellEnd"/>
      <w:r w:rsidR="00910E01">
        <w:rPr>
          <w:rFonts w:ascii="Times New Roman" w:hAnsi="Times New Roman" w:cs="Times New Roman"/>
          <w:i/>
          <w:sz w:val="28"/>
        </w:rPr>
        <w:t>"</w:t>
      </w:r>
      <w:r w:rsidRPr="00E93EE8">
        <w:rPr>
          <w:rFonts w:ascii="Times New Roman" w:hAnsi="Times New Roman" w:cs="Times New Roman"/>
          <w:i/>
          <w:sz w:val="28"/>
        </w:rPr>
        <w:t xml:space="preserve"> </w:t>
      </w:r>
      <w:r w:rsidRPr="00E93EE8">
        <w:rPr>
          <w:rFonts w:ascii="Times New Roman" w:hAnsi="Times New Roman" w:cs="Times New Roman"/>
          <w:sz w:val="28"/>
        </w:rPr>
        <w:t xml:space="preserve">с ярко выраженным значением неопределённости. Высокая степень экспрессивности высказывания, которая достигается </w:t>
      </w:r>
      <w:r w:rsidR="00E4483C">
        <w:rPr>
          <w:rFonts w:ascii="Times New Roman" w:hAnsi="Times New Roman" w:cs="Times New Roman"/>
          <w:sz w:val="28"/>
        </w:rPr>
        <w:t>четырехкратным</w:t>
      </w:r>
      <w:r w:rsidRPr="00E93EE8">
        <w:rPr>
          <w:rFonts w:ascii="Times New Roman" w:hAnsi="Times New Roman" w:cs="Times New Roman"/>
          <w:sz w:val="28"/>
        </w:rPr>
        <w:t xml:space="preserve"> повтором слова </w:t>
      </w:r>
      <w:r w:rsidRPr="00910E01">
        <w:rPr>
          <w:rFonts w:ascii="Times New Roman" w:hAnsi="Times New Roman" w:cs="Times New Roman"/>
          <w:i/>
          <w:sz w:val="28"/>
        </w:rPr>
        <w:t>"</w:t>
      </w:r>
      <w:r w:rsidRPr="00910E01">
        <w:rPr>
          <w:rFonts w:ascii="Times New Roman" w:hAnsi="Times New Roman" w:cs="Times New Roman"/>
          <w:i/>
          <w:sz w:val="28"/>
          <w:lang w:val="de-DE"/>
        </w:rPr>
        <w:t>Vorwurf</w:t>
      </w:r>
      <w:r w:rsidRPr="00E93EE8">
        <w:rPr>
          <w:rFonts w:ascii="Times New Roman" w:hAnsi="Times New Roman" w:cs="Times New Roman"/>
          <w:sz w:val="28"/>
        </w:rPr>
        <w:t xml:space="preserve">", выдает болезненное отношение повествователя к затрагиваемой теме, и парантеза, которую рассказчик предумышленно употребляет для </w:t>
      </w:r>
      <w:r w:rsidR="00E4483C">
        <w:rPr>
          <w:rFonts w:ascii="Times New Roman" w:hAnsi="Times New Roman" w:cs="Times New Roman"/>
          <w:sz w:val="28"/>
        </w:rPr>
        <w:t>установления дистанции по отношению к излагаемым событиям</w:t>
      </w:r>
      <w:r w:rsidRPr="00E93EE8">
        <w:rPr>
          <w:rFonts w:ascii="Times New Roman" w:hAnsi="Times New Roman" w:cs="Times New Roman"/>
          <w:sz w:val="28"/>
        </w:rPr>
        <w:t>, не выполняет свою функцию, а напротив компрометирует его слова как ложь.</w:t>
      </w:r>
    </w:p>
    <w:p w:rsidR="00713C1A" w:rsidRPr="00312E06" w:rsidRDefault="00B3325F" w:rsidP="00A45312">
      <w:pPr>
        <w:spacing w:line="240" w:lineRule="auto"/>
        <w:jc w:val="both"/>
        <w:rPr>
          <w:rFonts w:ascii="Times New Roman" w:hAnsi="Times New Roman" w:cs="Times New Roman"/>
          <w:iCs/>
          <w:sz w:val="28"/>
        </w:rPr>
      </w:pPr>
      <w:r w:rsidRPr="00B3325F">
        <w:rPr>
          <w:rFonts w:ascii="Times New Roman" w:hAnsi="Times New Roman" w:cs="Times New Roman"/>
          <w:iCs/>
          <w:sz w:val="28"/>
        </w:rPr>
        <w:t>Такая немотивированная смена повествовательн</w:t>
      </w:r>
      <w:r w:rsidR="004C42DA">
        <w:rPr>
          <w:rFonts w:ascii="Times New Roman" w:hAnsi="Times New Roman" w:cs="Times New Roman"/>
          <w:iCs/>
          <w:sz w:val="28"/>
        </w:rPr>
        <w:t>ых «перспектив» говорит о ненаде</w:t>
      </w:r>
      <w:r w:rsidRPr="00B3325F">
        <w:rPr>
          <w:rFonts w:ascii="Times New Roman" w:hAnsi="Times New Roman" w:cs="Times New Roman"/>
          <w:iCs/>
          <w:sz w:val="28"/>
        </w:rPr>
        <w:t>жности повествователя</w:t>
      </w:r>
      <w:r w:rsidR="00D83723">
        <w:rPr>
          <w:rFonts w:ascii="Times New Roman" w:hAnsi="Times New Roman" w:cs="Times New Roman"/>
          <w:iCs/>
          <w:sz w:val="28"/>
        </w:rPr>
        <w:t xml:space="preserve"> и вовлекает</w:t>
      </w:r>
      <w:r w:rsidRPr="00B3325F">
        <w:rPr>
          <w:rFonts w:ascii="Times New Roman" w:hAnsi="Times New Roman" w:cs="Times New Roman"/>
          <w:iCs/>
          <w:sz w:val="28"/>
        </w:rPr>
        <w:t xml:space="preserve"> читателя в процесс распутывания многочисленных противоречий </w:t>
      </w:r>
      <w:proofErr w:type="spellStart"/>
      <w:r w:rsidRPr="00B3325F">
        <w:rPr>
          <w:rFonts w:ascii="Times New Roman" w:hAnsi="Times New Roman" w:cs="Times New Roman"/>
          <w:iCs/>
          <w:sz w:val="28"/>
        </w:rPr>
        <w:t>фикционального</w:t>
      </w:r>
      <w:proofErr w:type="spellEnd"/>
      <w:r w:rsidRPr="00B3325F">
        <w:rPr>
          <w:rFonts w:ascii="Times New Roman" w:hAnsi="Times New Roman" w:cs="Times New Roman"/>
          <w:iCs/>
          <w:sz w:val="28"/>
        </w:rPr>
        <w:t xml:space="preserve"> мира</w:t>
      </w:r>
      <w:r w:rsidR="007D0880">
        <w:rPr>
          <w:rFonts w:ascii="Times New Roman" w:hAnsi="Times New Roman" w:cs="Times New Roman"/>
          <w:iCs/>
          <w:sz w:val="28"/>
        </w:rPr>
        <w:t xml:space="preserve"> </w:t>
      </w:r>
      <w:r w:rsidR="00204DAF" w:rsidRPr="00204DAF">
        <w:rPr>
          <w:rFonts w:ascii="Times New Roman" w:hAnsi="Times New Roman" w:cs="Times New Roman"/>
          <w:iCs/>
          <w:sz w:val="28"/>
        </w:rPr>
        <w:t>[</w:t>
      </w:r>
      <w:proofErr w:type="spellStart"/>
      <w:r w:rsidR="00204DAF" w:rsidRPr="00204DAF">
        <w:rPr>
          <w:rFonts w:ascii="Times New Roman" w:hAnsi="Times New Roman" w:cs="Times New Roman"/>
          <w:iCs/>
          <w:sz w:val="28"/>
        </w:rPr>
        <w:t>Чемодурова</w:t>
      </w:r>
      <w:proofErr w:type="spellEnd"/>
      <w:r w:rsidR="00204DAF" w:rsidRPr="00204DAF">
        <w:rPr>
          <w:rFonts w:ascii="Times New Roman" w:hAnsi="Times New Roman" w:cs="Times New Roman"/>
          <w:iCs/>
          <w:sz w:val="28"/>
        </w:rPr>
        <w:t>, 2016: 70]</w:t>
      </w:r>
      <w:r w:rsidRPr="00B3325F">
        <w:rPr>
          <w:rFonts w:ascii="Times New Roman" w:hAnsi="Times New Roman" w:cs="Times New Roman"/>
          <w:iCs/>
          <w:sz w:val="28"/>
        </w:rPr>
        <w:t>.</w:t>
      </w:r>
      <w:r w:rsidRPr="00B3325F">
        <w:rPr>
          <w:rFonts w:ascii="Times New Roman" w:hAnsi="Times New Roman" w:cs="Times New Roman"/>
          <w:sz w:val="28"/>
        </w:rPr>
        <w:t xml:space="preserve"> </w:t>
      </w:r>
      <w:proofErr w:type="gramStart"/>
      <w:r w:rsidR="00890B93" w:rsidRPr="00890B93">
        <w:rPr>
          <w:rFonts w:ascii="Times New Roman" w:hAnsi="Times New Roman" w:cs="Times New Roman"/>
          <w:iCs/>
          <w:sz w:val="28"/>
        </w:rPr>
        <w:t xml:space="preserve">Наиболее действенным способом выявления ненадежности </w:t>
      </w:r>
      <w:proofErr w:type="spellStart"/>
      <w:r w:rsidR="00072C8D">
        <w:rPr>
          <w:rFonts w:ascii="Times New Roman" w:hAnsi="Times New Roman" w:cs="Times New Roman"/>
          <w:iCs/>
          <w:sz w:val="28"/>
        </w:rPr>
        <w:t>нарратора</w:t>
      </w:r>
      <w:proofErr w:type="spellEnd"/>
      <w:r w:rsidR="00890B93" w:rsidRPr="00890B93">
        <w:rPr>
          <w:rFonts w:ascii="Times New Roman" w:hAnsi="Times New Roman" w:cs="Times New Roman"/>
          <w:iCs/>
          <w:sz w:val="28"/>
        </w:rPr>
        <w:t xml:space="preserve"> является принцип активной читательской интерпретации, </w:t>
      </w:r>
      <w:r w:rsidR="00BC63E8">
        <w:rPr>
          <w:rFonts w:ascii="Times New Roman" w:hAnsi="Times New Roman" w:cs="Times New Roman"/>
          <w:iCs/>
          <w:sz w:val="28"/>
        </w:rPr>
        <w:t xml:space="preserve">исходящий </w:t>
      </w:r>
      <w:r w:rsidR="00890B93" w:rsidRPr="00890B93">
        <w:rPr>
          <w:rFonts w:ascii="Times New Roman" w:hAnsi="Times New Roman" w:cs="Times New Roman"/>
          <w:iCs/>
          <w:sz w:val="28"/>
        </w:rPr>
        <w:t>из имплицитного присутствия автора в тексте, которое можно</w:t>
      </w:r>
      <w:r w:rsidR="00890B93">
        <w:rPr>
          <w:rFonts w:ascii="Times New Roman" w:hAnsi="Times New Roman" w:cs="Times New Roman"/>
          <w:iCs/>
          <w:sz w:val="28"/>
        </w:rPr>
        <w:t xml:space="preserve"> обнаружить путем вычисления </w:t>
      </w:r>
      <w:proofErr w:type="spellStart"/>
      <w:r w:rsidRPr="00B3325F">
        <w:rPr>
          <w:rFonts w:ascii="Times New Roman" w:hAnsi="Times New Roman" w:cs="Times New Roman"/>
          <w:iCs/>
          <w:sz w:val="28"/>
        </w:rPr>
        <w:t>мета</w:t>
      </w:r>
      <w:r w:rsidR="00890B93">
        <w:rPr>
          <w:rFonts w:ascii="Times New Roman" w:hAnsi="Times New Roman" w:cs="Times New Roman"/>
          <w:iCs/>
          <w:sz w:val="28"/>
        </w:rPr>
        <w:t>фикциональных</w:t>
      </w:r>
      <w:proofErr w:type="spellEnd"/>
      <w:r w:rsidR="00890B93">
        <w:rPr>
          <w:rFonts w:ascii="Times New Roman" w:hAnsi="Times New Roman" w:cs="Times New Roman"/>
          <w:iCs/>
          <w:sz w:val="28"/>
        </w:rPr>
        <w:t xml:space="preserve"> сигналов </w:t>
      </w:r>
      <w:r w:rsidR="007A1D24" w:rsidRPr="007A1D24">
        <w:rPr>
          <w:rFonts w:ascii="Times New Roman" w:hAnsi="Times New Roman" w:cs="Times New Roman"/>
          <w:iCs/>
          <w:sz w:val="28"/>
        </w:rPr>
        <w:t>на содержательном</w:t>
      </w:r>
      <w:r w:rsidR="007A1D24" w:rsidRPr="007A1D24">
        <w:rPr>
          <w:rFonts w:ascii="Times New Roman" w:hAnsi="Times New Roman" w:cs="Times New Roman"/>
          <w:i/>
          <w:iCs/>
          <w:sz w:val="28"/>
        </w:rPr>
        <w:t xml:space="preserve">, </w:t>
      </w:r>
      <w:proofErr w:type="spellStart"/>
      <w:r w:rsidR="007A1D24" w:rsidRPr="007A1D24">
        <w:rPr>
          <w:rFonts w:ascii="Times New Roman" w:hAnsi="Times New Roman" w:cs="Times New Roman"/>
          <w:iCs/>
          <w:sz w:val="28"/>
        </w:rPr>
        <w:t>нарративном</w:t>
      </w:r>
      <w:proofErr w:type="spellEnd"/>
      <w:r w:rsidR="007A1D24" w:rsidRPr="007A1D24">
        <w:rPr>
          <w:rFonts w:ascii="Times New Roman" w:hAnsi="Times New Roman" w:cs="Times New Roman"/>
          <w:i/>
          <w:iCs/>
          <w:sz w:val="28"/>
        </w:rPr>
        <w:t xml:space="preserve"> </w:t>
      </w:r>
      <w:r w:rsidR="007A1D24" w:rsidRPr="007A1D24">
        <w:rPr>
          <w:rFonts w:ascii="Times New Roman" w:hAnsi="Times New Roman" w:cs="Times New Roman"/>
          <w:iCs/>
          <w:sz w:val="28"/>
        </w:rPr>
        <w:t>и</w:t>
      </w:r>
      <w:r w:rsidR="007A1D24" w:rsidRPr="007A1D24">
        <w:rPr>
          <w:rFonts w:ascii="Times New Roman" w:hAnsi="Times New Roman" w:cs="Times New Roman"/>
          <w:i/>
          <w:iCs/>
          <w:sz w:val="28"/>
        </w:rPr>
        <w:t xml:space="preserve"> </w:t>
      </w:r>
      <w:r w:rsidR="007A1D24" w:rsidRPr="007A1D24">
        <w:rPr>
          <w:rFonts w:ascii="Times New Roman" w:hAnsi="Times New Roman" w:cs="Times New Roman"/>
          <w:iCs/>
          <w:sz w:val="28"/>
        </w:rPr>
        <w:t>языковом уровнях.</w:t>
      </w:r>
      <w:bookmarkStart w:id="0" w:name="_GoBack"/>
      <w:bookmarkEnd w:id="0"/>
      <w:proofErr w:type="gramEnd"/>
    </w:p>
    <w:p w:rsidR="00F40385" w:rsidRDefault="004C5D6B" w:rsidP="00A45312">
      <w:pPr>
        <w:spacing w:line="240" w:lineRule="auto"/>
        <w:jc w:val="both"/>
        <w:rPr>
          <w:rFonts w:ascii="Times New Roman" w:hAnsi="Times New Roman" w:cs="Times New Roman"/>
          <w:b/>
          <w:sz w:val="28"/>
        </w:rPr>
      </w:pPr>
      <w:r w:rsidRPr="004C5D6B">
        <w:rPr>
          <w:rFonts w:ascii="Times New Roman" w:hAnsi="Times New Roman" w:cs="Times New Roman"/>
          <w:b/>
          <w:sz w:val="28"/>
        </w:rPr>
        <w:t>Список литературы:</w:t>
      </w:r>
    </w:p>
    <w:p w:rsidR="00BD12E8" w:rsidRPr="00BD12E8" w:rsidRDefault="00BD12E8" w:rsidP="00312E06">
      <w:pPr>
        <w:pStyle w:val="ListParagraph"/>
        <w:numPr>
          <w:ilvl w:val="0"/>
          <w:numId w:val="1"/>
        </w:numPr>
        <w:spacing w:after="120"/>
        <w:rPr>
          <w:rFonts w:ascii="Times New Roman" w:hAnsi="Times New Roman" w:cs="Times New Roman"/>
          <w:sz w:val="28"/>
        </w:rPr>
      </w:pPr>
      <w:r w:rsidRPr="00BD12E8">
        <w:rPr>
          <w:rFonts w:ascii="Times New Roman" w:hAnsi="Times New Roman" w:cs="Times New Roman"/>
          <w:sz w:val="28"/>
        </w:rPr>
        <w:t xml:space="preserve">Бахтин М.М. Автор и герой. К философским основам гуманитарных наук / </w:t>
      </w:r>
      <w:proofErr w:type="spellStart"/>
      <w:r w:rsidRPr="00BD12E8">
        <w:rPr>
          <w:rFonts w:ascii="Times New Roman" w:hAnsi="Times New Roman" w:cs="Times New Roman"/>
          <w:sz w:val="28"/>
        </w:rPr>
        <w:t>М.М.Бахтин</w:t>
      </w:r>
      <w:proofErr w:type="spellEnd"/>
      <w:r w:rsidRPr="00BD12E8">
        <w:rPr>
          <w:rFonts w:ascii="Times New Roman" w:hAnsi="Times New Roman" w:cs="Times New Roman"/>
          <w:sz w:val="28"/>
        </w:rPr>
        <w:t>. – СПб, 2000 – 336с.</w:t>
      </w:r>
    </w:p>
    <w:p w:rsidR="00BD12E8" w:rsidRPr="00BD12E8" w:rsidRDefault="004C5D6B" w:rsidP="00312E06">
      <w:pPr>
        <w:numPr>
          <w:ilvl w:val="0"/>
          <w:numId w:val="1"/>
        </w:numPr>
        <w:spacing w:after="120" w:line="240" w:lineRule="auto"/>
        <w:jc w:val="both"/>
        <w:rPr>
          <w:rFonts w:ascii="Times New Roman" w:hAnsi="Times New Roman" w:cs="Times New Roman"/>
          <w:sz w:val="28"/>
        </w:rPr>
      </w:pPr>
      <w:proofErr w:type="spellStart"/>
      <w:r w:rsidRPr="004C5D6B">
        <w:rPr>
          <w:rFonts w:ascii="Times New Roman" w:hAnsi="Times New Roman" w:cs="Times New Roman"/>
          <w:sz w:val="28"/>
        </w:rPr>
        <w:t>Женетт</w:t>
      </w:r>
      <w:proofErr w:type="spellEnd"/>
      <w:r w:rsidRPr="004C5D6B">
        <w:rPr>
          <w:rFonts w:ascii="Times New Roman" w:hAnsi="Times New Roman" w:cs="Times New Roman"/>
          <w:sz w:val="28"/>
        </w:rPr>
        <w:t xml:space="preserve"> Ж. Фигуры. В 2-х томах. Том 1-2. / </w:t>
      </w:r>
      <w:proofErr w:type="spellStart"/>
      <w:r w:rsidRPr="004C5D6B">
        <w:rPr>
          <w:rFonts w:ascii="Times New Roman" w:hAnsi="Times New Roman" w:cs="Times New Roman"/>
          <w:sz w:val="28"/>
        </w:rPr>
        <w:t>Ж.Женетт</w:t>
      </w:r>
      <w:proofErr w:type="spellEnd"/>
      <w:r w:rsidRPr="004C5D6B">
        <w:rPr>
          <w:rFonts w:ascii="Times New Roman" w:hAnsi="Times New Roman" w:cs="Times New Roman"/>
          <w:sz w:val="28"/>
        </w:rPr>
        <w:t>. – М.: Изд</w:t>
      </w:r>
      <w:proofErr w:type="gramStart"/>
      <w:r w:rsidRPr="004C5D6B">
        <w:rPr>
          <w:rFonts w:ascii="Times New Roman" w:hAnsi="Times New Roman" w:cs="Times New Roman"/>
          <w:sz w:val="28"/>
        </w:rPr>
        <w:t>.-</w:t>
      </w:r>
      <w:proofErr w:type="gramEnd"/>
      <w:r w:rsidRPr="004C5D6B">
        <w:rPr>
          <w:rFonts w:ascii="Times New Roman" w:hAnsi="Times New Roman" w:cs="Times New Roman"/>
          <w:sz w:val="28"/>
        </w:rPr>
        <w:t>во им. Сабашниковых, 1998. – 944 с.</w:t>
      </w:r>
    </w:p>
    <w:p w:rsidR="007D0880" w:rsidRDefault="007D0880" w:rsidP="00312E06">
      <w:pPr>
        <w:pStyle w:val="ListParagraph"/>
        <w:numPr>
          <w:ilvl w:val="0"/>
          <w:numId w:val="1"/>
        </w:numPr>
        <w:spacing w:after="120"/>
        <w:ind w:left="714" w:hanging="357"/>
        <w:contextualSpacing w:val="0"/>
        <w:rPr>
          <w:rFonts w:ascii="Times New Roman" w:hAnsi="Times New Roman" w:cs="Times New Roman"/>
          <w:sz w:val="28"/>
        </w:rPr>
      </w:pPr>
      <w:proofErr w:type="spellStart"/>
      <w:r w:rsidRPr="007D0880">
        <w:rPr>
          <w:rFonts w:ascii="Times New Roman" w:hAnsi="Times New Roman" w:cs="Times New Roman"/>
          <w:sz w:val="28"/>
        </w:rPr>
        <w:t>Каллер</w:t>
      </w:r>
      <w:proofErr w:type="spellEnd"/>
      <w:r w:rsidRPr="007D0880">
        <w:rPr>
          <w:rFonts w:ascii="Times New Roman" w:hAnsi="Times New Roman" w:cs="Times New Roman"/>
          <w:sz w:val="28"/>
        </w:rPr>
        <w:t xml:space="preserve">, Дж. Теория литературы: краткое введение / Джонатан </w:t>
      </w:r>
      <w:proofErr w:type="spellStart"/>
      <w:r w:rsidRPr="007D0880">
        <w:rPr>
          <w:rFonts w:ascii="Times New Roman" w:hAnsi="Times New Roman" w:cs="Times New Roman"/>
          <w:sz w:val="28"/>
        </w:rPr>
        <w:t>Каллер</w:t>
      </w:r>
      <w:proofErr w:type="spellEnd"/>
      <w:r w:rsidRPr="007D0880">
        <w:rPr>
          <w:rFonts w:ascii="Times New Roman" w:hAnsi="Times New Roman" w:cs="Times New Roman"/>
          <w:sz w:val="28"/>
        </w:rPr>
        <w:t xml:space="preserve"> ― М.: </w:t>
      </w:r>
      <w:proofErr w:type="spellStart"/>
      <w:r w:rsidRPr="007D0880">
        <w:rPr>
          <w:rFonts w:ascii="Times New Roman" w:hAnsi="Times New Roman" w:cs="Times New Roman"/>
          <w:sz w:val="28"/>
        </w:rPr>
        <w:t>Астрель</w:t>
      </w:r>
      <w:proofErr w:type="spellEnd"/>
      <w:r w:rsidRPr="007D0880">
        <w:rPr>
          <w:rFonts w:ascii="Times New Roman" w:hAnsi="Times New Roman" w:cs="Times New Roman"/>
          <w:sz w:val="28"/>
        </w:rPr>
        <w:t xml:space="preserve">: </w:t>
      </w:r>
      <w:r w:rsidRPr="007D0880">
        <w:rPr>
          <w:rFonts w:ascii="Times New Roman" w:hAnsi="Times New Roman" w:cs="Times New Roman"/>
          <w:sz w:val="28"/>
          <w:lang w:val="en-US"/>
        </w:rPr>
        <w:t>ACT</w:t>
      </w:r>
      <w:r>
        <w:rPr>
          <w:rFonts w:ascii="Times New Roman" w:hAnsi="Times New Roman" w:cs="Times New Roman"/>
          <w:sz w:val="28"/>
        </w:rPr>
        <w:t>, 2006. ― 158 с.</w:t>
      </w:r>
    </w:p>
    <w:p w:rsidR="00204DAF" w:rsidRPr="00204DAF" w:rsidRDefault="00204DAF" w:rsidP="00312E06">
      <w:pPr>
        <w:pStyle w:val="ListParagraph"/>
        <w:numPr>
          <w:ilvl w:val="0"/>
          <w:numId w:val="1"/>
        </w:numPr>
        <w:spacing w:after="120"/>
        <w:jc w:val="both"/>
        <w:rPr>
          <w:rFonts w:ascii="Times New Roman" w:hAnsi="Times New Roman" w:cs="Times New Roman"/>
          <w:sz w:val="28"/>
        </w:rPr>
      </w:pPr>
      <w:proofErr w:type="spellStart"/>
      <w:r w:rsidRPr="00204DAF">
        <w:rPr>
          <w:rFonts w:ascii="Times New Roman" w:hAnsi="Times New Roman" w:cs="Times New Roman"/>
          <w:sz w:val="28"/>
        </w:rPr>
        <w:t>Чемодурова</w:t>
      </w:r>
      <w:proofErr w:type="spellEnd"/>
      <w:r w:rsidRPr="00204DAF">
        <w:rPr>
          <w:rFonts w:ascii="Times New Roman" w:hAnsi="Times New Roman" w:cs="Times New Roman"/>
          <w:sz w:val="28"/>
        </w:rPr>
        <w:t xml:space="preserve">, З.М. Прагматика и семантика игры в текстах англоязычной постмодернистской прозы 20-21 веков: </w:t>
      </w:r>
      <w:proofErr w:type="spellStart"/>
      <w:r w:rsidRPr="00204DAF">
        <w:rPr>
          <w:rFonts w:ascii="Times New Roman" w:hAnsi="Times New Roman" w:cs="Times New Roman"/>
          <w:sz w:val="28"/>
        </w:rPr>
        <w:t>дис</w:t>
      </w:r>
      <w:proofErr w:type="spellEnd"/>
      <w:r w:rsidRPr="00204DAF">
        <w:rPr>
          <w:rFonts w:ascii="Times New Roman" w:hAnsi="Times New Roman" w:cs="Times New Roman"/>
          <w:sz w:val="28"/>
        </w:rPr>
        <w:t>. … док</w:t>
      </w:r>
      <w:proofErr w:type="gramStart"/>
      <w:r w:rsidRPr="00204DAF">
        <w:rPr>
          <w:rFonts w:ascii="Times New Roman" w:hAnsi="Times New Roman" w:cs="Times New Roman"/>
          <w:sz w:val="28"/>
        </w:rPr>
        <w:t>.</w:t>
      </w:r>
      <w:proofErr w:type="gramEnd"/>
      <w:r w:rsidRPr="00204DAF">
        <w:rPr>
          <w:rFonts w:ascii="Times New Roman" w:hAnsi="Times New Roman" w:cs="Times New Roman"/>
          <w:sz w:val="28"/>
        </w:rPr>
        <w:t xml:space="preserve"> </w:t>
      </w:r>
      <w:proofErr w:type="gramStart"/>
      <w:r w:rsidRPr="00204DAF">
        <w:rPr>
          <w:rFonts w:ascii="Times New Roman" w:hAnsi="Times New Roman" w:cs="Times New Roman"/>
          <w:sz w:val="28"/>
        </w:rPr>
        <w:t>ф</w:t>
      </w:r>
      <w:proofErr w:type="gramEnd"/>
      <w:r w:rsidRPr="00204DAF">
        <w:rPr>
          <w:rFonts w:ascii="Times New Roman" w:hAnsi="Times New Roman" w:cs="Times New Roman"/>
          <w:sz w:val="28"/>
        </w:rPr>
        <w:t xml:space="preserve">ил. наук: 10.02.04 / </w:t>
      </w:r>
      <w:r w:rsidR="004C42DA">
        <w:rPr>
          <w:rFonts w:ascii="Times New Roman" w:hAnsi="Times New Roman" w:cs="Times New Roman"/>
          <w:sz w:val="28"/>
        </w:rPr>
        <w:t>З.М</w:t>
      </w:r>
      <w:r w:rsidRPr="00204DAF">
        <w:rPr>
          <w:rFonts w:ascii="Times New Roman" w:hAnsi="Times New Roman" w:cs="Times New Roman"/>
          <w:sz w:val="28"/>
        </w:rPr>
        <w:t>.</w:t>
      </w:r>
      <w:r w:rsidR="004C42DA">
        <w:rPr>
          <w:rFonts w:ascii="Times New Roman" w:hAnsi="Times New Roman" w:cs="Times New Roman"/>
          <w:sz w:val="28"/>
        </w:rPr>
        <w:t xml:space="preserve"> </w:t>
      </w:r>
      <w:proofErr w:type="spellStart"/>
      <w:r w:rsidR="004C42DA">
        <w:rPr>
          <w:rFonts w:ascii="Times New Roman" w:hAnsi="Times New Roman" w:cs="Times New Roman"/>
          <w:sz w:val="28"/>
        </w:rPr>
        <w:t>Чемодурова</w:t>
      </w:r>
      <w:proofErr w:type="spellEnd"/>
      <w:r w:rsidR="004C42DA">
        <w:rPr>
          <w:rFonts w:ascii="Times New Roman" w:hAnsi="Times New Roman" w:cs="Times New Roman"/>
          <w:sz w:val="28"/>
        </w:rPr>
        <w:t>.</w:t>
      </w:r>
      <w:r w:rsidRPr="00204DAF">
        <w:rPr>
          <w:rFonts w:ascii="Times New Roman" w:hAnsi="Times New Roman" w:cs="Times New Roman"/>
          <w:sz w:val="28"/>
        </w:rPr>
        <w:t xml:space="preserve"> – СПб</w:t>
      </w:r>
      <w:proofErr w:type="gramStart"/>
      <w:r w:rsidRPr="00204DAF">
        <w:rPr>
          <w:rFonts w:ascii="Times New Roman" w:hAnsi="Times New Roman" w:cs="Times New Roman"/>
          <w:sz w:val="28"/>
        </w:rPr>
        <w:t xml:space="preserve">., </w:t>
      </w:r>
      <w:proofErr w:type="gramEnd"/>
      <w:r w:rsidRPr="00204DAF">
        <w:rPr>
          <w:rFonts w:ascii="Times New Roman" w:hAnsi="Times New Roman" w:cs="Times New Roman"/>
          <w:sz w:val="28"/>
        </w:rPr>
        <w:t>2016. – 407 с.</w:t>
      </w:r>
    </w:p>
    <w:p w:rsidR="00DA4021" w:rsidRPr="00D83723" w:rsidRDefault="00BD12E8" w:rsidP="00312E06">
      <w:pPr>
        <w:numPr>
          <w:ilvl w:val="0"/>
          <w:numId w:val="1"/>
        </w:numPr>
        <w:spacing w:after="120" w:line="240" w:lineRule="auto"/>
        <w:jc w:val="both"/>
        <w:rPr>
          <w:rFonts w:ascii="Times New Roman" w:hAnsi="Times New Roman" w:cs="Times New Roman"/>
          <w:sz w:val="28"/>
          <w:lang w:val="en-US"/>
        </w:rPr>
      </w:pPr>
      <w:r w:rsidRPr="00BD12E8">
        <w:rPr>
          <w:rFonts w:ascii="Times New Roman" w:hAnsi="Times New Roman" w:cs="Times New Roman"/>
          <w:sz w:val="28"/>
          <w:lang w:val="en-US"/>
        </w:rPr>
        <w:lastRenderedPageBreak/>
        <w:t>Waugh</w:t>
      </w:r>
      <w:r w:rsidRPr="00D83723">
        <w:rPr>
          <w:rFonts w:ascii="Times New Roman" w:hAnsi="Times New Roman" w:cs="Times New Roman"/>
          <w:sz w:val="28"/>
          <w:lang w:val="en-US"/>
        </w:rPr>
        <w:t xml:space="preserve"> </w:t>
      </w:r>
      <w:r w:rsidRPr="00BD12E8">
        <w:rPr>
          <w:rFonts w:ascii="Times New Roman" w:hAnsi="Times New Roman" w:cs="Times New Roman"/>
          <w:sz w:val="28"/>
          <w:lang w:val="en-US"/>
        </w:rPr>
        <w:t>P</w:t>
      </w:r>
      <w:r w:rsidRPr="00D83723">
        <w:rPr>
          <w:rFonts w:ascii="Times New Roman" w:hAnsi="Times New Roman" w:cs="Times New Roman"/>
          <w:sz w:val="28"/>
          <w:lang w:val="en-US"/>
        </w:rPr>
        <w:t xml:space="preserve">. </w:t>
      </w:r>
      <w:r w:rsidRPr="00BD12E8">
        <w:rPr>
          <w:rFonts w:ascii="Times New Roman" w:hAnsi="Times New Roman" w:cs="Times New Roman"/>
          <w:sz w:val="28"/>
          <w:lang w:val="en-US"/>
        </w:rPr>
        <w:t>Metafiction</w:t>
      </w:r>
      <w:r w:rsidRPr="00D83723">
        <w:rPr>
          <w:rFonts w:ascii="Times New Roman" w:hAnsi="Times New Roman" w:cs="Times New Roman"/>
          <w:sz w:val="28"/>
          <w:lang w:val="en-US"/>
        </w:rPr>
        <w:t xml:space="preserve">: </w:t>
      </w:r>
      <w:r w:rsidRPr="00BD12E8">
        <w:rPr>
          <w:rFonts w:ascii="Times New Roman" w:hAnsi="Times New Roman" w:cs="Times New Roman"/>
          <w:sz w:val="28"/>
          <w:lang w:val="en-US"/>
        </w:rPr>
        <w:t>The</w:t>
      </w:r>
      <w:r w:rsidRPr="00D83723">
        <w:rPr>
          <w:rFonts w:ascii="Times New Roman" w:hAnsi="Times New Roman" w:cs="Times New Roman"/>
          <w:sz w:val="28"/>
          <w:lang w:val="en-US"/>
        </w:rPr>
        <w:t xml:space="preserve"> </w:t>
      </w:r>
      <w:r w:rsidRPr="00BD12E8">
        <w:rPr>
          <w:rFonts w:ascii="Times New Roman" w:hAnsi="Times New Roman" w:cs="Times New Roman"/>
          <w:sz w:val="28"/>
          <w:lang w:val="en-US"/>
        </w:rPr>
        <w:t>Theory</w:t>
      </w:r>
      <w:r w:rsidRPr="00D83723">
        <w:rPr>
          <w:rFonts w:ascii="Times New Roman" w:hAnsi="Times New Roman" w:cs="Times New Roman"/>
          <w:sz w:val="28"/>
          <w:lang w:val="en-US"/>
        </w:rPr>
        <w:t xml:space="preserve"> </w:t>
      </w:r>
      <w:r w:rsidRPr="00BD12E8">
        <w:rPr>
          <w:rFonts w:ascii="Times New Roman" w:hAnsi="Times New Roman" w:cs="Times New Roman"/>
          <w:sz w:val="28"/>
          <w:lang w:val="en-US"/>
        </w:rPr>
        <w:t>and</w:t>
      </w:r>
      <w:r w:rsidRPr="00D83723">
        <w:rPr>
          <w:rFonts w:ascii="Times New Roman" w:hAnsi="Times New Roman" w:cs="Times New Roman"/>
          <w:sz w:val="28"/>
          <w:lang w:val="en-US"/>
        </w:rPr>
        <w:t xml:space="preserve"> </w:t>
      </w:r>
      <w:r w:rsidRPr="00BD12E8">
        <w:rPr>
          <w:rFonts w:ascii="Times New Roman" w:hAnsi="Times New Roman" w:cs="Times New Roman"/>
          <w:sz w:val="28"/>
          <w:lang w:val="en-US"/>
        </w:rPr>
        <w:t>Practice</w:t>
      </w:r>
      <w:r w:rsidRPr="00D83723">
        <w:rPr>
          <w:rFonts w:ascii="Times New Roman" w:hAnsi="Times New Roman" w:cs="Times New Roman"/>
          <w:sz w:val="28"/>
          <w:lang w:val="en-US"/>
        </w:rPr>
        <w:t xml:space="preserve"> </w:t>
      </w:r>
      <w:r w:rsidRPr="00BD12E8">
        <w:rPr>
          <w:rFonts w:ascii="Times New Roman" w:hAnsi="Times New Roman" w:cs="Times New Roman"/>
          <w:sz w:val="28"/>
          <w:lang w:val="en-US"/>
        </w:rPr>
        <w:t>of</w:t>
      </w:r>
      <w:r w:rsidRPr="00D83723">
        <w:rPr>
          <w:rFonts w:ascii="Times New Roman" w:hAnsi="Times New Roman" w:cs="Times New Roman"/>
          <w:sz w:val="28"/>
          <w:lang w:val="en-US"/>
        </w:rPr>
        <w:t xml:space="preserve"> </w:t>
      </w:r>
      <w:r w:rsidRPr="00BD12E8">
        <w:rPr>
          <w:rFonts w:ascii="Times New Roman" w:hAnsi="Times New Roman" w:cs="Times New Roman"/>
          <w:sz w:val="28"/>
          <w:lang w:val="en-US"/>
        </w:rPr>
        <w:t>Self</w:t>
      </w:r>
      <w:r w:rsidRPr="00D83723">
        <w:rPr>
          <w:rFonts w:ascii="Times New Roman" w:hAnsi="Times New Roman" w:cs="Times New Roman"/>
          <w:sz w:val="28"/>
          <w:lang w:val="en-US"/>
        </w:rPr>
        <w:t>-</w:t>
      </w:r>
      <w:r w:rsidRPr="00BD12E8">
        <w:rPr>
          <w:rFonts w:ascii="Times New Roman" w:hAnsi="Times New Roman" w:cs="Times New Roman"/>
          <w:sz w:val="28"/>
          <w:lang w:val="en-US"/>
        </w:rPr>
        <w:t>Conscious</w:t>
      </w:r>
      <w:r w:rsidRPr="00D83723">
        <w:rPr>
          <w:rFonts w:ascii="Times New Roman" w:hAnsi="Times New Roman" w:cs="Times New Roman"/>
          <w:sz w:val="28"/>
          <w:lang w:val="en-US"/>
        </w:rPr>
        <w:t xml:space="preserve"> </w:t>
      </w:r>
      <w:r w:rsidRPr="00BD12E8">
        <w:rPr>
          <w:rFonts w:ascii="Times New Roman" w:hAnsi="Times New Roman" w:cs="Times New Roman"/>
          <w:sz w:val="28"/>
          <w:lang w:val="en-US"/>
        </w:rPr>
        <w:t>Fiction</w:t>
      </w:r>
      <w:r w:rsidRPr="00D83723">
        <w:rPr>
          <w:rFonts w:ascii="Times New Roman" w:hAnsi="Times New Roman" w:cs="Times New Roman"/>
          <w:sz w:val="28"/>
          <w:lang w:val="en-US"/>
        </w:rPr>
        <w:t xml:space="preserve"> / </w:t>
      </w:r>
      <w:r w:rsidRPr="00BD12E8">
        <w:rPr>
          <w:rFonts w:ascii="Times New Roman" w:hAnsi="Times New Roman" w:cs="Times New Roman"/>
          <w:sz w:val="28"/>
          <w:lang w:val="en-US"/>
        </w:rPr>
        <w:t>P</w:t>
      </w:r>
      <w:r w:rsidRPr="00D83723">
        <w:rPr>
          <w:rFonts w:ascii="Times New Roman" w:hAnsi="Times New Roman" w:cs="Times New Roman"/>
          <w:sz w:val="28"/>
          <w:lang w:val="en-US"/>
        </w:rPr>
        <w:t xml:space="preserve">. </w:t>
      </w:r>
      <w:r w:rsidRPr="00BD12E8">
        <w:rPr>
          <w:rFonts w:ascii="Times New Roman" w:hAnsi="Times New Roman" w:cs="Times New Roman"/>
          <w:sz w:val="28"/>
          <w:lang w:val="en-US"/>
        </w:rPr>
        <w:t>Waugh</w:t>
      </w:r>
      <w:r w:rsidRPr="00D83723">
        <w:rPr>
          <w:rFonts w:ascii="Times New Roman" w:hAnsi="Times New Roman" w:cs="Times New Roman"/>
          <w:sz w:val="28"/>
          <w:lang w:val="en-US"/>
        </w:rPr>
        <w:t xml:space="preserve"> - </w:t>
      </w:r>
      <w:r w:rsidRPr="00BD12E8">
        <w:rPr>
          <w:rFonts w:ascii="Times New Roman" w:hAnsi="Times New Roman" w:cs="Times New Roman"/>
          <w:sz w:val="28"/>
          <w:lang w:val="en-US"/>
        </w:rPr>
        <w:t>L</w:t>
      </w:r>
      <w:r w:rsidRPr="00D83723">
        <w:rPr>
          <w:rFonts w:ascii="Times New Roman" w:hAnsi="Times New Roman" w:cs="Times New Roman"/>
          <w:sz w:val="28"/>
          <w:lang w:val="en-US"/>
        </w:rPr>
        <w:t xml:space="preserve">., 1984 – 176 </w:t>
      </w:r>
      <w:r w:rsidRPr="00BD12E8">
        <w:rPr>
          <w:rFonts w:ascii="Times New Roman" w:hAnsi="Times New Roman" w:cs="Times New Roman"/>
          <w:sz w:val="28"/>
          <w:lang w:val="en-US"/>
        </w:rPr>
        <w:t>p</w:t>
      </w:r>
      <w:r w:rsidRPr="00D83723">
        <w:rPr>
          <w:rFonts w:ascii="Times New Roman" w:hAnsi="Times New Roman" w:cs="Times New Roman"/>
          <w:sz w:val="28"/>
          <w:lang w:val="en-US"/>
        </w:rPr>
        <w:t>.</w:t>
      </w:r>
    </w:p>
    <w:p w:rsidR="009670EB" w:rsidRPr="009F3DCC" w:rsidRDefault="004A4954" w:rsidP="007D0880">
      <w:pPr>
        <w:numPr>
          <w:ilvl w:val="0"/>
          <w:numId w:val="1"/>
        </w:numPr>
        <w:spacing w:after="120" w:line="240" w:lineRule="auto"/>
        <w:jc w:val="both"/>
        <w:rPr>
          <w:rFonts w:ascii="Times New Roman" w:hAnsi="Times New Roman" w:cs="Times New Roman"/>
          <w:sz w:val="28"/>
          <w:lang w:val="de-DE"/>
        </w:rPr>
      </w:pPr>
      <w:r w:rsidRPr="00DA4021">
        <w:rPr>
          <w:rFonts w:ascii="Times New Roman" w:hAnsi="Times New Roman" w:cs="Times New Roman"/>
          <w:sz w:val="28"/>
          <w:lang w:val="de-DE"/>
        </w:rPr>
        <w:t>Frisch</w:t>
      </w:r>
      <w:r w:rsidRPr="004C42DA">
        <w:rPr>
          <w:rFonts w:ascii="Times New Roman" w:hAnsi="Times New Roman" w:cs="Times New Roman"/>
          <w:sz w:val="28"/>
          <w:lang w:val="de-DE"/>
        </w:rPr>
        <w:t xml:space="preserve"> </w:t>
      </w:r>
      <w:r w:rsidRPr="00DA4021">
        <w:rPr>
          <w:rFonts w:ascii="Times New Roman" w:hAnsi="Times New Roman" w:cs="Times New Roman"/>
          <w:sz w:val="28"/>
          <w:lang w:val="de-DE"/>
        </w:rPr>
        <w:t>M</w:t>
      </w:r>
      <w:r w:rsidRPr="004C42DA">
        <w:rPr>
          <w:rFonts w:ascii="Times New Roman" w:hAnsi="Times New Roman" w:cs="Times New Roman"/>
          <w:sz w:val="28"/>
          <w:lang w:val="de-DE"/>
        </w:rPr>
        <w:t xml:space="preserve">. </w:t>
      </w:r>
      <w:r w:rsidRPr="00DA4021">
        <w:rPr>
          <w:rFonts w:ascii="Times New Roman" w:hAnsi="Times New Roman" w:cs="Times New Roman"/>
          <w:sz w:val="28"/>
          <w:lang w:val="de-DE"/>
        </w:rPr>
        <w:t>Stiller</w:t>
      </w:r>
      <w:r w:rsidR="00DA4021" w:rsidRPr="004C42DA">
        <w:rPr>
          <w:rFonts w:ascii="Times New Roman" w:hAnsi="Times New Roman" w:cs="Times New Roman"/>
          <w:sz w:val="28"/>
          <w:lang w:val="de-DE"/>
        </w:rPr>
        <w:t xml:space="preserve"> / </w:t>
      </w:r>
      <w:r w:rsidRPr="00DA4021">
        <w:rPr>
          <w:rFonts w:ascii="Times New Roman" w:hAnsi="Times New Roman" w:cs="Times New Roman"/>
          <w:sz w:val="28"/>
          <w:lang w:val="de-DE"/>
        </w:rPr>
        <w:t>M</w:t>
      </w:r>
      <w:r w:rsidRPr="004C42DA">
        <w:rPr>
          <w:rFonts w:ascii="Times New Roman" w:hAnsi="Times New Roman" w:cs="Times New Roman"/>
          <w:sz w:val="28"/>
          <w:lang w:val="de-DE"/>
        </w:rPr>
        <w:t xml:space="preserve">. </w:t>
      </w:r>
      <w:r w:rsidRPr="00DA4021">
        <w:rPr>
          <w:rFonts w:ascii="Times New Roman" w:hAnsi="Times New Roman" w:cs="Times New Roman"/>
          <w:sz w:val="28"/>
          <w:lang w:val="de-DE"/>
        </w:rPr>
        <w:t xml:space="preserve">Frisch. – </w:t>
      </w:r>
      <w:r w:rsidR="00DA4021">
        <w:rPr>
          <w:rFonts w:ascii="Times New Roman" w:hAnsi="Times New Roman" w:cs="Times New Roman"/>
          <w:sz w:val="28"/>
          <w:lang w:val="de-DE"/>
        </w:rPr>
        <w:t>Frankfurt am Ma</w:t>
      </w:r>
      <w:r w:rsidR="00DA4021" w:rsidRPr="00DA4021">
        <w:rPr>
          <w:rFonts w:ascii="Times New Roman" w:hAnsi="Times New Roman" w:cs="Times New Roman"/>
          <w:sz w:val="28"/>
          <w:lang w:val="de-DE"/>
        </w:rPr>
        <w:t>in</w:t>
      </w:r>
      <w:r w:rsidRPr="00DA4021">
        <w:rPr>
          <w:rFonts w:ascii="Times New Roman" w:hAnsi="Times New Roman" w:cs="Times New Roman"/>
          <w:sz w:val="28"/>
          <w:lang w:val="de-DE"/>
        </w:rPr>
        <w:t xml:space="preserve">: </w:t>
      </w:r>
      <w:r w:rsidR="00DA4021" w:rsidRPr="00DA4021">
        <w:rPr>
          <w:rFonts w:ascii="Times New Roman" w:hAnsi="Times New Roman" w:cs="Times New Roman"/>
          <w:sz w:val="28"/>
          <w:lang w:val="de-DE"/>
        </w:rPr>
        <w:t>Suhrkamp Verlag, 1973</w:t>
      </w:r>
      <w:r w:rsidRPr="00DA4021">
        <w:rPr>
          <w:rFonts w:ascii="Times New Roman" w:hAnsi="Times New Roman" w:cs="Times New Roman"/>
          <w:sz w:val="28"/>
          <w:lang w:val="de-DE"/>
        </w:rPr>
        <w:t xml:space="preserve">. - </w:t>
      </w:r>
      <w:r w:rsidR="00DA4021">
        <w:rPr>
          <w:rFonts w:ascii="Times New Roman" w:hAnsi="Times New Roman" w:cs="Times New Roman"/>
          <w:sz w:val="28"/>
          <w:lang w:val="de-DE"/>
        </w:rPr>
        <w:t>437</w:t>
      </w:r>
      <w:r w:rsidRPr="00DA4021">
        <w:rPr>
          <w:rFonts w:ascii="Times New Roman" w:hAnsi="Times New Roman" w:cs="Times New Roman"/>
          <w:sz w:val="28"/>
          <w:lang w:val="de-DE"/>
        </w:rPr>
        <w:t xml:space="preserve"> S.</w:t>
      </w:r>
    </w:p>
    <w:p w:rsidR="009F3DCC" w:rsidRPr="00D83723" w:rsidRDefault="009F3DCC" w:rsidP="009F3DCC">
      <w:pPr>
        <w:spacing w:after="120" w:line="240" w:lineRule="auto"/>
        <w:ind w:left="720"/>
        <w:jc w:val="both"/>
        <w:rPr>
          <w:rFonts w:ascii="Times New Roman" w:hAnsi="Times New Roman" w:cs="Times New Roman"/>
          <w:sz w:val="28"/>
          <w:lang w:val="de-DE"/>
        </w:rPr>
      </w:pPr>
    </w:p>
    <w:p w:rsidR="009F3DCC" w:rsidRPr="004C42DA" w:rsidRDefault="009F3DCC" w:rsidP="009F3DCC">
      <w:pPr>
        <w:spacing w:after="120" w:line="240" w:lineRule="auto"/>
        <w:ind w:left="720"/>
        <w:jc w:val="both"/>
        <w:rPr>
          <w:rFonts w:ascii="Times New Roman" w:hAnsi="Times New Roman" w:cs="Times New Roman"/>
          <w:sz w:val="28"/>
          <w:lang w:val="de-DE"/>
        </w:rPr>
      </w:pPr>
    </w:p>
    <w:sectPr w:rsidR="009F3DCC" w:rsidRPr="004C42DA" w:rsidSect="00A45312">
      <w:pgSz w:w="11906" w:h="16838"/>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312" w:rsidRDefault="00A45312" w:rsidP="00A45312">
      <w:pPr>
        <w:spacing w:after="0" w:line="240" w:lineRule="auto"/>
      </w:pPr>
      <w:r>
        <w:separator/>
      </w:r>
    </w:p>
  </w:endnote>
  <w:endnote w:type="continuationSeparator" w:id="0">
    <w:p w:rsidR="00A45312" w:rsidRDefault="00A45312" w:rsidP="00A4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oefler Tex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312" w:rsidRDefault="00A45312" w:rsidP="00A45312">
      <w:pPr>
        <w:spacing w:after="0" w:line="240" w:lineRule="auto"/>
      </w:pPr>
      <w:r>
        <w:separator/>
      </w:r>
    </w:p>
  </w:footnote>
  <w:footnote w:type="continuationSeparator" w:id="0">
    <w:p w:rsidR="00A45312" w:rsidRDefault="00A45312" w:rsidP="00A45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F6417"/>
    <w:multiLevelType w:val="hybridMultilevel"/>
    <w:tmpl w:val="0D549662"/>
    <w:lvl w:ilvl="0" w:tplc="A0E610CE">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312"/>
    <w:rsid w:val="00005ECD"/>
    <w:rsid w:val="00010F30"/>
    <w:rsid w:val="000251C0"/>
    <w:rsid w:val="000364EC"/>
    <w:rsid w:val="00037C74"/>
    <w:rsid w:val="000402DD"/>
    <w:rsid w:val="00040B11"/>
    <w:rsid w:val="00050F07"/>
    <w:rsid w:val="00072C8D"/>
    <w:rsid w:val="00081411"/>
    <w:rsid w:val="00094FA3"/>
    <w:rsid w:val="000A416F"/>
    <w:rsid w:val="000B284C"/>
    <w:rsid w:val="000F5028"/>
    <w:rsid w:val="00171EFE"/>
    <w:rsid w:val="0017638D"/>
    <w:rsid w:val="00176D55"/>
    <w:rsid w:val="001E199F"/>
    <w:rsid w:val="001E7B9E"/>
    <w:rsid w:val="001F2B9B"/>
    <w:rsid w:val="00202A26"/>
    <w:rsid w:val="00204DAF"/>
    <w:rsid w:val="00207D61"/>
    <w:rsid w:val="002712F2"/>
    <w:rsid w:val="00273B64"/>
    <w:rsid w:val="0029262F"/>
    <w:rsid w:val="002B2F9D"/>
    <w:rsid w:val="002C0B9D"/>
    <w:rsid w:val="002C50A8"/>
    <w:rsid w:val="002C5184"/>
    <w:rsid w:val="002E04D6"/>
    <w:rsid w:val="002E4A65"/>
    <w:rsid w:val="002F7235"/>
    <w:rsid w:val="00312E06"/>
    <w:rsid w:val="003257C5"/>
    <w:rsid w:val="00333545"/>
    <w:rsid w:val="00344D9E"/>
    <w:rsid w:val="00354880"/>
    <w:rsid w:val="00354BC1"/>
    <w:rsid w:val="003F56C2"/>
    <w:rsid w:val="004133E9"/>
    <w:rsid w:val="00434FD5"/>
    <w:rsid w:val="0045431B"/>
    <w:rsid w:val="00454991"/>
    <w:rsid w:val="0048150B"/>
    <w:rsid w:val="004A1C36"/>
    <w:rsid w:val="004A4954"/>
    <w:rsid w:val="004C3127"/>
    <w:rsid w:val="004C40F0"/>
    <w:rsid w:val="004C42DA"/>
    <w:rsid w:val="004C5D6B"/>
    <w:rsid w:val="004E41DC"/>
    <w:rsid w:val="004F6C5F"/>
    <w:rsid w:val="00500BA7"/>
    <w:rsid w:val="00522E88"/>
    <w:rsid w:val="0056473C"/>
    <w:rsid w:val="00583AD8"/>
    <w:rsid w:val="00595DA9"/>
    <w:rsid w:val="005E0FF0"/>
    <w:rsid w:val="005F0CD6"/>
    <w:rsid w:val="005F2DAB"/>
    <w:rsid w:val="00601EA8"/>
    <w:rsid w:val="0061108B"/>
    <w:rsid w:val="0062337B"/>
    <w:rsid w:val="00667BD1"/>
    <w:rsid w:val="00672CB2"/>
    <w:rsid w:val="0068761C"/>
    <w:rsid w:val="006C3C9B"/>
    <w:rsid w:val="00713C1A"/>
    <w:rsid w:val="007147B6"/>
    <w:rsid w:val="00795ACC"/>
    <w:rsid w:val="007A1D24"/>
    <w:rsid w:val="007B4ED5"/>
    <w:rsid w:val="007C66DE"/>
    <w:rsid w:val="007D0880"/>
    <w:rsid w:val="007D70EB"/>
    <w:rsid w:val="007E2223"/>
    <w:rsid w:val="00803488"/>
    <w:rsid w:val="008259F8"/>
    <w:rsid w:val="00831541"/>
    <w:rsid w:val="00831947"/>
    <w:rsid w:val="00834419"/>
    <w:rsid w:val="008448FF"/>
    <w:rsid w:val="008533A0"/>
    <w:rsid w:val="00872023"/>
    <w:rsid w:val="0088499A"/>
    <w:rsid w:val="00890B93"/>
    <w:rsid w:val="00897CBC"/>
    <w:rsid w:val="008A3457"/>
    <w:rsid w:val="008F6828"/>
    <w:rsid w:val="00910E01"/>
    <w:rsid w:val="00913C5F"/>
    <w:rsid w:val="009231A2"/>
    <w:rsid w:val="00934A44"/>
    <w:rsid w:val="00964492"/>
    <w:rsid w:val="009670EB"/>
    <w:rsid w:val="00992D7A"/>
    <w:rsid w:val="009A17D4"/>
    <w:rsid w:val="009B24E5"/>
    <w:rsid w:val="009C2011"/>
    <w:rsid w:val="009E4C78"/>
    <w:rsid w:val="009F3DCC"/>
    <w:rsid w:val="009F56FC"/>
    <w:rsid w:val="00A00FF8"/>
    <w:rsid w:val="00A10015"/>
    <w:rsid w:val="00A23AA9"/>
    <w:rsid w:val="00A45312"/>
    <w:rsid w:val="00A522DE"/>
    <w:rsid w:val="00AE333D"/>
    <w:rsid w:val="00B14220"/>
    <w:rsid w:val="00B14B7C"/>
    <w:rsid w:val="00B3325F"/>
    <w:rsid w:val="00B43743"/>
    <w:rsid w:val="00B47444"/>
    <w:rsid w:val="00B47D91"/>
    <w:rsid w:val="00B80D4D"/>
    <w:rsid w:val="00B922DC"/>
    <w:rsid w:val="00BC452E"/>
    <w:rsid w:val="00BC63E8"/>
    <w:rsid w:val="00BC6AA3"/>
    <w:rsid w:val="00BD12E8"/>
    <w:rsid w:val="00BE31D9"/>
    <w:rsid w:val="00BF6C07"/>
    <w:rsid w:val="00C16458"/>
    <w:rsid w:val="00C313B4"/>
    <w:rsid w:val="00C434BF"/>
    <w:rsid w:val="00C52FA1"/>
    <w:rsid w:val="00C6287E"/>
    <w:rsid w:val="00C77ABE"/>
    <w:rsid w:val="00C85909"/>
    <w:rsid w:val="00C916FA"/>
    <w:rsid w:val="00CC46A3"/>
    <w:rsid w:val="00CD5874"/>
    <w:rsid w:val="00CE5522"/>
    <w:rsid w:val="00CF5000"/>
    <w:rsid w:val="00D149D8"/>
    <w:rsid w:val="00D2086B"/>
    <w:rsid w:val="00D4722C"/>
    <w:rsid w:val="00D83723"/>
    <w:rsid w:val="00DA2926"/>
    <w:rsid w:val="00DA4021"/>
    <w:rsid w:val="00DB070D"/>
    <w:rsid w:val="00DC40C7"/>
    <w:rsid w:val="00DD3617"/>
    <w:rsid w:val="00DD56E2"/>
    <w:rsid w:val="00E355B0"/>
    <w:rsid w:val="00E4483C"/>
    <w:rsid w:val="00E5326C"/>
    <w:rsid w:val="00E93EE8"/>
    <w:rsid w:val="00E96088"/>
    <w:rsid w:val="00EB4957"/>
    <w:rsid w:val="00EB6643"/>
    <w:rsid w:val="00ED297C"/>
    <w:rsid w:val="00ED78AD"/>
    <w:rsid w:val="00EE3F0C"/>
    <w:rsid w:val="00EE77FD"/>
    <w:rsid w:val="00F1375C"/>
    <w:rsid w:val="00F27284"/>
    <w:rsid w:val="00F40385"/>
    <w:rsid w:val="00F71214"/>
    <w:rsid w:val="00F94FEA"/>
    <w:rsid w:val="00F9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312"/>
    <w:pPr>
      <w:tabs>
        <w:tab w:val="center" w:pos="4677"/>
        <w:tab w:val="right" w:pos="9355"/>
      </w:tabs>
      <w:spacing w:after="0" w:line="240" w:lineRule="auto"/>
    </w:pPr>
  </w:style>
  <w:style w:type="character" w:customStyle="1" w:styleId="HeaderChar">
    <w:name w:val="Header Char"/>
    <w:basedOn w:val="DefaultParagraphFont"/>
    <w:link w:val="Header"/>
    <w:uiPriority w:val="99"/>
    <w:rsid w:val="00A45312"/>
  </w:style>
  <w:style w:type="paragraph" w:styleId="Footer">
    <w:name w:val="footer"/>
    <w:basedOn w:val="Normal"/>
    <w:link w:val="FooterChar"/>
    <w:uiPriority w:val="99"/>
    <w:unhideWhenUsed/>
    <w:rsid w:val="00A45312"/>
    <w:pPr>
      <w:tabs>
        <w:tab w:val="center" w:pos="4677"/>
        <w:tab w:val="right" w:pos="9355"/>
      </w:tabs>
      <w:spacing w:after="0" w:line="240" w:lineRule="auto"/>
    </w:pPr>
  </w:style>
  <w:style w:type="character" w:customStyle="1" w:styleId="FooterChar">
    <w:name w:val="Footer Char"/>
    <w:basedOn w:val="DefaultParagraphFont"/>
    <w:link w:val="Footer"/>
    <w:uiPriority w:val="99"/>
    <w:rsid w:val="00A45312"/>
  </w:style>
  <w:style w:type="paragraph" w:styleId="ListParagraph">
    <w:name w:val="List Paragraph"/>
    <w:basedOn w:val="Normal"/>
    <w:uiPriority w:val="34"/>
    <w:qFormat/>
    <w:rsid w:val="00BD12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312"/>
    <w:pPr>
      <w:tabs>
        <w:tab w:val="center" w:pos="4677"/>
        <w:tab w:val="right" w:pos="9355"/>
      </w:tabs>
      <w:spacing w:after="0" w:line="240" w:lineRule="auto"/>
    </w:pPr>
  </w:style>
  <w:style w:type="character" w:customStyle="1" w:styleId="HeaderChar">
    <w:name w:val="Header Char"/>
    <w:basedOn w:val="DefaultParagraphFont"/>
    <w:link w:val="Header"/>
    <w:uiPriority w:val="99"/>
    <w:rsid w:val="00A45312"/>
  </w:style>
  <w:style w:type="paragraph" w:styleId="Footer">
    <w:name w:val="footer"/>
    <w:basedOn w:val="Normal"/>
    <w:link w:val="FooterChar"/>
    <w:uiPriority w:val="99"/>
    <w:unhideWhenUsed/>
    <w:rsid w:val="00A45312"/>
    <w:pPr>
      <w:tabs>
        <w:tab w:val="center" w:pos="4677"/>
        <w:tab w:val="right" w:pos="9355"/>
      </w:tabs>
      <w:spacing w:after="0" w:line="240" w:lineRule="auto"/>
    </w:pPr>
  </w:style>
  <w:style w:type="character" w:customStyle="1" w:styleId="FooterChar">
    <w:name w:val="Footer Char"/>
    <w:basedOn w:val="DefaultParagraphFont"/>
    <w:link w:val="Footer"/>
    <w:uiPriority w:val="99"/>
    <w:rsid w:val="00A45312"/>
  </w:style>
  <w:style w:type="paragraph" w:styleId="ListParagraph">
    <w:name w:val="List Paragraph"/>
    <w:basedOn w:val="Normal"/>
    <w:uiPriority w:val="34"/>
    <w:qFormat/>
    <w:rsid w:val="00BD1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1515</Words>
  <Characters>8639</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Beiten Burkhardt</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Grishanova, Victoria (SPB)</cp:lastModifiedBy>
  <cp:revision>4</cp:revision>
  <dcterms:created xsi:type="dcterms:W3CDTF">2017-07-26T15:40:00Z</dcterms:created>
  <dcterms:modified xsi:type="dcterms:W3CDTF">2017-07-26T16:40:00Z</dcterms:modified>
</cp:coreProperties>
</file>