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8E" w:rsidRDefault="00ED548E" w:rsidP="00ED548E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ДИСКВАЛИФИКАЦИЯ КАК ОДИН ИЗ ВИДОВ АДМИНИСТРАТИВНОГО НАКАЗАНИЯ</w:t>
      </w:r>
    </w:p>
    <w:p w:rsidR="00ED548E" w:rsidRDefault="00ED548E" w:rsidP="00ED548E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Файзуллина Диана </w:t>
      </w:r>
      <w:proofErr w:type="spellStart"/>
      <w:r>
        <w:rPr>
          <w:sz w:val="28"/>
          <w:szCs w:val="28"/>
        </w:rPr>
        <w:t>Наилевна</w:t>
      </w:r>
      <w:proofErr w:type="spellEnd"/>
      <w:r>
        <w:rPr>
          <w:sz w:val="28"/>
          <w:szCs w:val="28"/>
        </w:rPr>
        <w:t xml:space="preserve">, магистрант, </w:t>
      </w:r>
    </w:p>
    <w:p w:rsidR="00ED548E" w:rsidRPr="00552867" w:rsidRDefault="00ED548E" w:rsidP="00ED548E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финансово-юридический институт МФЮА</w:t>
      </w:r>
    </w:p>
    <w:p w:rsidR="00ED548E" w:rsidRDefault="00ED548E" w:rsidP="00ED548E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(Россия, </w:t>
      </w:r>
      <w:r w:rsidRPr="00552867">
        <w:rPr>
          <w:sz w:val="28"/>
          <w:szCs w:val="28"/>
        </w:rPr>
        <w:t>117342, г. Москва, ул. Введенского, д.1А</w:t>
      </w:r>
      <w:r>
        <w:rPr>
          <w:sz w:val="28"/>
          <w:szCs w:val="28"/>
        </w:rPr>
        <w:t xml:space="preserve">) </w:t>
      </w:r>
    </w:p>
    <w:p w:rsidR="00ED548E" w:rsidRPr="00CF68D0" w:rsidRDefault="00ED548E" w:rsidP="00ED548E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F68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F68D0">
        <w:rPr>
          <w:sz w:val="28"/>
          <w:szCs w:val="28"/>
        </w:rPr>
        <w:t xml:space="preserve">: </w:t>
      </w:r>
      <w:hyperlink r:id="rId5" w:history="1">
        <w:r w:rsidRPr="00477CFA">
          <w:rPr>
            <w:rStyle w:val="a3"/>
            <w:sz w:val="28"/>
            <w:szCs w:val="28"/>
            <w:lang w:val="en-US"/>
          </w:rPr>
          <w:t>Dia</w:t>
        </w:r>
        <w:r w:rsidRPr="00CF68D0">
          <w:rPr>
            <w:rStyle w:val="a3"/>
            <w:sz w:val="28"/>
            <w:szCs w:val="28"/>
          </w:rPr>
          <w:t>9500@</w:t>
        </w:r>
        <w:r w:rsidRPr="00477CFA">
          <w:rPr>
            <w:rStyle w:val="a3"/>
            <w:sz w:val="28"/>
            <w:szCs w:val="28"/>
            <w:lang w:val="en-US"/>
          </w:rPr>
          <w:t>yandex</w:t>
        </w:r>
        <w:r w:rsidRPr="00CF68D0">
          <w:rPr>
            <w:rStyle w:val="a3"/>
            <w:sz w:val="28"/>
            <w:szCs w:val="28"/>
          </w:rPr>
          <w:t>.</w:t>
        </w:r>
        <w:proofErr w:type="spellStart"/>
        <w:r w:rsidRPr="00477CF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F68D0">
        <w:rPr>
          <w:sz w:val="28"/>
          <w:szCs w:val="28"/>
        </w:rPr>
        <w:t xml:space="preserve"> </w:t>
      </w:r>
    </w:p>
    <w:p w:rsidR="00ED548E" w:rsidRPr="00157630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CF68D0">
        <w:rPr>
          <w:sz w:val="28"/>
          <w:szCs w:val="28"/>
        </w:rPr>
        <w:t>е</w:t>
      </w:r>
      <w:r>
        <w:rPr>
          <w:sz w:val="28"/>
          <w:szCs w:val="28"/>
        </w:rPr>
        <w:t>й 37 Конституции Российской Федерации,</w:t>
      </w:r>
      <w:r w:rsidRPr="0015763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57630">
        <w:rPr>
          <w:sz w:val="28"/>
          <w:szCs w:val="28"/>
        </w:rPr>
        <w:t>аждый</w:t>
      </w:r>
      <w:r>
        <w:rPr>
          <w:sz w:val="28"/>
          <w:szCs w:val="28"/>
        </w:rPr>
        <w:t xml:space="preserve"> гражданин</w:t>
      </w:r>
      <w:r w:rsidRPr="00157630">
        <w:rPr>
          <w:sz w:val="28"/>
          <w:szCs w:val="28"/>
        </w:rPr>
        <w:t xml:space="preserve"> имеет право </w:t>
      </w:r>
      <w:r>
        <w:rPr>
          <w:sz w:val="28"/>
          <w:szCs w:val="28"/>
        </w:rPr>
        <w:t xml:space="preserve">в полной мере </w:t>
      </w:r>
      <w:r w:rsidRPr="00157630">
        <w:rPr>
          <w:sz w:val="28"/>
          <w:szCs w:val="28"/>
        </w:rPr>
        <w:t>свободно распоряжаться своими способностями к труду, выбирать род деятельности и профессию.</w:t>
      </w:r>
      <w:r>
        <w:rPr>
          <w:sz w:val="28"/>
          <w:szCs w:val="28"/>
        </w:rPr>
        <w:t xml:space="preserve"> </w:t>
      </w:r>
      <w:r w:rsidRPr="00157630">
        <w:rPr>
          <w:sz w:val="28"/>
          <w:szCs w:val="28"/>
        </w:rPr>
        <w:t>Каждый имеет право на труд в условиях,</w:t>
      </w:r>
      <w:r>
        <w:rPr>
          <w:sz w:val="28"/>
          <w:szCs w:val="28"/>
        </w:rPr>
        <w:t xml:space="preserve"> которые отвечают</w:t>
      </w:r>
      <w:r w:rsidRPr="00157630">
        <w:rPr>
          <w:sz w:val="28"/>
          <w:szCs w:val="28"/>
        </w:rPr>
        <w:t xml:space="preserve"> требованиям безопасности и гигиены, на вознаграждение за труд без </w:t>
      </w:r>
      <w:r>
        <w:rPr>
          <w:sz w:val="28"/>
          <w:szCs w:val="28"/>
        </w:rPr>
        <w:t>какой-либо</w:t>
      </w:r>
      <w:r w:rsidRPr="00157630">
        <w:rPr>
          <w:sz w:val="28"/>
          <w:szCs w:val="28"/>
        </w:rPr>
        <w:t xml:space="preserve"> дискриминации и не ниже установленного федеральным законом минимального размера оплаты труда</w:t>
      </w:r>
      <w:r>
        <w:rPr>
          <w:sz w:val="28"/>
          <w:szCs w:val="28"/>
        </w:rPr>
        <w:t xml:space="preserve">. </w:t>
      </w:r>
      <w:r w:rsidRPr="00083B47">
        <w:rPr>
          <w:sz w:val="28"/>
          <w:szCs w:val="28"/>
        </w:rPr>
        <w:t xml:space="preserve">[1] </w:t>
      </w:r>
    </w:p>
    <w:p w:rsidR="00ED548E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Российской Федерации в</w:t>
      </w:r>
      <w:r w:rsidRPr="003C16B2">
        <w:rPr>
          <w:sz w:val="28"/>
          <w:szCs w:val="28"/>
        </w:rPr>
        <w:t xml:space="preserve"> 2002 году вступил</w:t>
      </w:r>
      <w:r>
        <w:rPr>
          <w:sz w:val="28"/>
          <w:szCs w:val="28"/>
        </w:rPr>
        <w:t xml:space="preserve"> силу</w:t>
      </w:r>
      <w:r w:rsidRPr="003C16B2">
        <w:rPr>
          <w:sz w:val="28"/>
          <w:szCs w:val="28"/>
        </w:rPr>
        <w:t xml:space="preserve"> в «Кодекс Российской Федерации об административных правонарушениях». </w:t>
      </w:r>
    </w:p>
    <w:p w:rsidR="00ED548E" w:rsidRPr="003C16B2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вышеупомянутого</w:t>
      </w:r>
      <w:r w:rsidRPr="003C16B2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на, позволило</w:t>
      </w:r>
      <w:r w:rsidRPr="003C16B2">
        <w:rPr>
          <w:sz w:val="28"/>
          <w:szCs w:val="28"/>
        </w:rPr>
        <w:t xml:space="preserve"> единообразно применять соответс</w:t>
      </w:r>
      <w:r>
        <w:rPr>
          <w:sz w:val="28"/>
          <w:szCs w:val="28"/>
        </w:rPr>
        <w:t xml:space="preserve">твующие </w:t>
      </w:r>
      <w:r w:rsidRPr="003C16B2">
        <w:rPr>
          <w:sz w:val="28"/>
          <w:szCs w:val="28"/>
        </w:rPr>
        <w:t xml:space="preserve">процессуальные </w:t>
      </w:r>
      <w:r>
        <w:rPr>
          <w:sz w:val="28"/>
          <w:szCs w:val="28"/>
        </w:rPr>
        <w:t xml:space="preserve">и материальные </w:t>
      </w:r>
      <w:r w:rsidRPr="003C16B2">
        <w:rPr>
          <w:sz w:val="28"/>
          <w:szCs w:val="28"/>
        </w:rPr>
        <w:t>нормы. В новом Кодексе РФ об административных правонарушениях закрепляются</w:t>
      </w:r>
      <w:r w:rsidRPr="00EC4165">
        <w:rPr>
          <w:sz w:val="28"/>
          <w:szCs w:val="28"/>
        </w:rPr>
        <w:t xml:space="preserve"> </w:t>
      </w:r>
      <w:r w:rsidRPr="003C16B2">
        <w:rPr>
          <w:sz w:val="28"/>
          <w:szCs w:val="28"/>
        </w:rPr>
        <w:t>принципы законодательства об административных правонарушениях</w:t>
      </w:r>
      <w:r>
        <w:rPr>
          <w:sz w:val="28"/>
          <w:szCs w:val="28"/>
        </w:rPr>
        <w:t>,</w:t>
      </w:r>
      <w:r w:rsidRPr="003C16B2">
        <w:rPr>
          <w:sz w:val="28"/>
          <w:szCs w:val="28"/>
        </w:rPr>
        <w:t xml:space="preserve"> общие задачи, </w:t>
      </w:r>
      <w:r>
        <w:rPr>
          <w:sz w:val="28"/>
          <w:szCs w:val="28"/>
        </w:rPr>
        <w:t>структура самих</w:t>
      </w:r>
      <w:r w:rsidRPr="003C16B2">
        <w:rPr>
          <w:sz w:val="28"/>
          <w:szCs w:val="28"/>
        </w:rPr>
        <w:t xml:space="preserve"> административных наказаний. Сд</w:t>
      </w:r>
      <w:r>
        <w:rPr>
          <w:sz w:val="28"/>
          <w:szCs w:val="28"/>
        </w:rPr>
        <w:t>елано то, без чего невозможно становление действенного, более совершенного, продуктивного</w:t>
      </w:r>
      <w:r w:rsidRPr="003C16B2">
        <w:rPr>
          <w:sz w:val="28"/>
          <w:szCs w:val="28"/>
        </w:rPr>
        <w:t xml:space="preserve"> законодательства об ад</w:t>
      </w:r>
      <w:r>
        <w:rPr>
          <w:sz w:val="28"/>
          <w:szCs w:val="28"/>
        </w:rPr>
        <w:t xml:space="preserve">министративной ответственности. </w:t>
      </w:r>
      <w:r w:rsidRPr="003C16B2">
        <w:rPr>
          <w:sz w:val="28"/>
          <w:szCs w:val="28"/>
        </w:rPr>
        <w:t xml:space="preserve">В </w:t>
      </w:r>
      <w:r>
        <w:rPr>
          <w:sz w:val="28"/>
          <w:szCs w:val="28"/>
        </w:rPr>
        <w:t>данном законе</w:t>
      </w:r>
      <w:r w:rsidRPr="003C16B2">
        <w:rPr>
          <w:sz w:val="28"/>
          <w:szCs w:val="28"/>
        </w:rPr>
        <w:t xml:space="preserve"> регламентированы права и обязанности участников </w:t>
      </w:r>
      <w:r>
        <w:rPr>
          <w:sz w:val="28"/>
          <w:szCs w:val="28"/>
        </w:rPr>
        <w:t xml:space="preserve">административных правонарушений, </w:t>
      </w:r>
      <w:r w:rsidRPr="003C16B2">
        <w:rPr>
          <w:sz w:val="28"/>
          <w:szCs w:val="28"/>
        </w:rPr>
        <w:t xml:space="preserve">производство по </w:t>
      </w:r>
      <w:r>
        <w:rPr>
          <w:sz w:val="28"/>
          <w:szCs w:val="28"/>
        </w:rPr>
        <w:t>данным делам</w:t>
      </w:r>
      <w:r w:rsidRPr="003C16B2">
        <w:rPr>
          <w:sz w:val="28"/>
          <w:szCs w:val="28"/>
        </w:rPr>
        <w:t xml:space="preserve">, применение </w:t>
      </w:r>
      <w:r>
        <w:rPr>
          <w:sz w:val="28"/>
          <w:szCs w:val="28"/>
        </w:rPr>
        <w:t xml:space="preserve">гарантированных, </w:t>
      </w:r>
      <w:r w:rsidRPr="003C16B2">
        <w:rPr>
          <w:sz w:val="28"/>
          <w:szCs w:val="28"/>
        </w:rPr>
        <w:t xml:space="preserve">обеспечительных мер. </w:t>
      </w:r>
      <w:r>
        <w:rPr>
          <w:sz w:val="28"/>
          <w:szCs w:val="28"/>
        </w:rPr>
        <w:t xml:space="preserve"> [4</w:t>
      </w:r>
      <w:r w:rsidRPr="003C16B2">
        <w:rPr>
          <w:sz w:val="28"/>
          <w:szCs w:val="28"/>
        </w:rPr>
        <w:t>]</w:t>
      </w:r>
    </w:p>
    <w:p w:rsidR="00ED548E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и</w:t>
      </w:r>
      <w:r w:rsidRPr="003C16B2">
        <w:rPr>
          <w:sz w:val="28"/>
          <w:szCs w:val="28"/>
        </w:rPr>
        <w:t xml:space="preserve"> целом,</w:t>
      </w:r>
      <w:r>
        <w:rPr>
          <w:sz w:val="28"/>
          <w:szCs w:val="28"/>
        </w:rPr>
        <w:t xml:space="preserve"> как отмечает Мицкевич Л.А. в своей статье «</w:t>
      </w:r>
      <w:r w:rsidRPr="00F61732">
        <w:rPr>
          <w:sz w:val="28"/>
          <w:szCs w:val="28"/>
        </w:rPr>
        <w:t>Законодательство субъектов Российской Федерации об адм</w:t>
      </w:r>
      <w:r>
        <w:rPr>
          <w:sz w:val="28"/>
          <w:szCs w:val="28"/>
        </w:rPr>
        <w:t>инистративных правонарушениях», новый Кодекс Российской Федерации</w:t>
      </w:r>
      <w:r w:rsidRPr="003C16B2">
        <w:rPr>
          <w:sz w:val="28"/>
          <w:szCs w:val="28"/>
        </w:rPr>
        <w:t xml:space="preserve"> об административных правонарушениях сохранил </w:t>
      </w:r>
      <w:r>
        <w:rPr>
          <w:sz w:val="28"/>
          <w:szCs w:val="28"/>
        </w:rPr>
        <w:t>связь</w:t>
      </w:r>
      <w:r w:rsidRPr="003C16B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C16B2">
        <w:rPr>
          <w:sz w:val="28"/>
          <w:szCs w:val="28"/>
        </w:rPr>
        <w:t xml:space="preserve"> действо</w:t>
      </w:r>
      <w:r>
        <w:rPr>
          <w:sz w:val="28"/>
          <w:szCs w:val="28"/>
        </w:rPr>
        <w:t>вавшим</w:t>
      </w:r>
      <w:r w:rsidRPr="003C16B2">
        <w:rPr>
          <w:sz w:val="28"/>
          <w:szCs w:val="28"/>
        </w:rPr>
        <w:t xml:space="preserve"> на протяжении 15 лет Кодекс</w:t>
      </w:r>
      <w:r>
        <w:rPr>
          <w:sz w:val="28"/>
          <w:szCs w:val="28"/>
        </w:rPr>
        <w:t>ом</w:t>
      </w:r>
      <w:r w:rsidRPr="003C16B2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>стративных правонарушений РСФСР. Однако, ему присуща</w:t>
      </w:r>
      <w:r w:rsidRPr="003C16B2">
        <w:rPr>
          <w:sz w:val="28"/>
          <w:szCs w:val="28"/>
        </w:rPr>
        <w:t xml:space="preserve"> </w:t>
      </w:r>
      <w:r>
        <w:rPr>
          <w:sz w:val="28"/>
          <w:szCs w:val="28"/>
        </w:rPr>
        <w:t>новизна</w:t>
      </w:r>
      <w:r w:rsidRPr="003C16B2">
        <w:rPr>
          <w:sz w:val="28"/>
          <w:szCs w:val="28"/>
        </w:rPr>
        <w:t xml:space="preserve">, </w:t>
      </w:r>
      <w:r>
        <w:rPr>
          <w:sz w:val="28"/>
          <w:szCs w:val="28"/>
        </w:rPr>
        <w:t>обусловленная</w:t>
      </w:r>
      <w:r w:rsidRPr="003C16B2">
        <w:rPr>
          <w:sz w:val="28"/>
          <w:szCs w:val="28"/>
        </w:rPr>
        <w:t xml:space="preserve"> особенностями </w:t>
      </w:r>
      <w:r>
        <w:rPr>
          <w:sz w:val="28"/>
          <w:szCs w:val="28"/>
        </w:rPr>
        <w:t xml:space="preserve">политического, </w:t>
      </w:r>
      <w:r>
        <w:rPr>
          <w:sz w:val="28"/>
          <w:szCs w:val="28"/>
        </w:rPr>
        <w:lastRenderedPageBreak/>
        <w:t>социального, экономического развития России и всего общества</w:t>
      </w:r>
      <w:r w:rsidRPr="003C16B2">
        <w:rPr>
          <w:sz w:val="28"/>
          <w:szCs w:val="28"/>
        </w:rPr>
        <w:t xml:space="preserve">. </w:t>
      </w:r>
      <w:r>
        <w:rPr>
          <w:sz w:val="28"/>
          <w:szCs w:val="28"/>
        </w:rPr>
        <w:t>К этому нужно</w:t>
      </w:r>
      <w:r w:rsidRPr="003C16B2">
        <w:rPr>
          <w:sz w:val="28"/>
          <w:szCs w:val="28"/>
        </w:rPr>
        <w:t xml:space="preserve"> отнести </w:t>
      </w:r>
      <w:r>
        <w:rPr>
          <w:sz w:val="28"/>
          <w:szCs w:val="28"/>
        </w:rPr>
        <w:t>реформу</w:t>
      </w:r>
      <w:r w:rsidRPr="003C16B2">
        <w:rPr>
          <w:sz w:val="28"/>
          <w:szCs w:val="28"/>
        </w:rPr>
        <w:t xml:space="preserve"> системы административных наказаний. </w:t>
      </w:r>
    </w:p>
    <w:p w:rsidR="00ED548E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 xml:space="preserve">За совершение административных правонарушений впервые установлена дисквалификация как </w:t>
      </w:r>
      <w:r>
        <w:rPr>
          <w:sz w:val="28"/>
          <w:szCs w:val="28"/>
        </w:rPr>
        <w:t>мера</w:t>
      </w:r>
      <w:r w:rsidRPr="003C16B2">
        <w:rPr>
          <w:sz w:val="28"/>
          <w:szCs w:val="28"/>
        </w:rPr>
        <w:t xml:space="preserve"> административного наказания. </w:t>
      </w:r>
    </w:p>
    <w:p w:rsidR="00ED548E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 xml:space="preserve"> Дисквали</w:t>
      </w:r>
      <w:r>
        <w:rPr>
          <w:sz w:val="28"/>
          <w:szCs w:val="28"/>
        </w:rPr>
        <w:t xml:space="preserve">фикация складывается из следующих </w:t>
      </w:r>
      <w:r w:rsidRPr="003C16B2">
        <w:rPr>
          <w:sz w:val="28"/>
          <w:szCs w:val="28"/>
        </w:rPr>
        <w:t>элементов:</w:t>
      </w:r>
    </w:p>
    <w:p w:rsidR="00ED548E" w:rsidRDefault="00ED548E" w:rsidP="00ED548E">
      <w:pPr>
        <w:numPr>
          <w:ilvl w:val="0"/>
          <w:numId w:val="1"/>
        </w:numPr>
        <w:spacing w:line="360" w:lineRule="auto"/>
        <w:ind w:left="-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C16B2">
        <w:rPr>
          <w:sz w:val="28"/>
          <w:szCs w:val="28"/>
        </w:rPr>
        <w:t xml:space="preserve">ишение </w:t>
      </w:r>
      <w:r>
        <w:rPr>
          <w:sz w:val="28"/>
          <w:szCs w:val="28"/>
        </w:rPr>
        <w:t>физического лица права</w:t>
      </w:r>
      <w:r w:rsidRPr="003C16B2">
        <w:rPr>
          <w:sz w:val="28"/>
          <w:szCs w:val="28"/>
        </w:rPr>
        <w:t xml:space="preserve"> занимать руководящие должности в орган</w:t>
      </w:r>
      <w:r>
        <w:rPr>
          <w:sz w:val="28"/>
          <w:szCs w:val="28"/>
        </w:rPr>
        <w:t>е управления юридического лица. Суть</w:t>
      </w:r>
      <w:r w:rsidRPr="003C16B2">
        <w:rPr>
          <w:sz w:val="28"/>
          <w:szCs w:val="28"/>
        </w:rPr>
        <w:t xml:space="preserve"> состоит в признании </w:t>
      </w:r>
      <w:r>
        <w:rPr>
          <w:sz w:val="28"/>
          <w:szCs w:val="28"/>
        </w:rPr>
        <w:t>данного</w:t>
      </w:r>
      <w:r w:rsidRPr="003C16B2">
        <w:rPr>
          <w:sz w:val="28"/>
          <w:szCs w:val="28"/>
        </w:rPr>
        <w:t xml:space="preserve"> физического лица недостойным занимать руководящую должность в исполнительном органе управления юридического лица и в прекращении трудового договора с дисквалифицированным лицом;</w:t>
      </w:r>
    </w:p>
    <w:p w:rsidR="00ED548E" w:rsidRPr="00D675AA" w:rsidRDefault="00ED548E" w:rsidP="00ED548E">
      <w:pPr>
        <w:numPr>
          <w:ilvl w:val="0"/>
          <w:numId w:val="1"/>
        </w:numPr>
        <w:spacing w:line="360" w:lineRule="auto"/>
        <w:ind w:left="-567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C16B2">
        <w:rPr>
          <w:sz w:val="28"/>
          <w:szCs w:val="28"/>
        </w:rPr>
        <w:t xml:space="preserve">ишение права входить в </w:t>
      </w:r>
      <w:r>
        <w:rPr>
          <w:sz w:val="28"/>
          <w:szCs w:val="28"/>
        </w:rPr>
        <w:t xml:space="preserve">состав </w:t>
      </w:r>
      <w:r w:rsidRPr="003C16B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C16B2">
        <w:rPr>
          <w:sz w:val="28"/>
          <w:szCs w:val="28"/>
        </w:rPr>
        <w:t xml:space="preserve"> директоров, что</w:t>
      </w:r>
      <w:r>
        <w:rPr>
          <w:sz w:val="28"/>
          <w:szCs w:val="28"/>
        </w:rPr>
        <w:t xml:space="preserve"> означает </w:t>
      </w:r>
      <w:r w:rsidRPr="003C16B2">
        <w:rPr>
          <w:sz w:val="28"/>
          <w:szCs w:val="28"/>
        </w:rPr>
        <w:t xml:space="preserve">прекращение осуществления </w:t>
      </w:r>
      <w:r>
        <w:rPr>
          <w:sz w:val="28"/>
          <w:szCs w:val="28"/>
        </w:rPr>
        <w:t>опре</w:t>
      </w:r>
      <w:r w:rsidR="00CF68D0">
        <w:rPr>
          <w:sz w:val="28"/>
          <w:szCs w:val="28"/>
        </w:rPr>
        <w:t>деле</w:t>
      </w:r>
      <w:r>
        <w:rPr>
          <w:sz w:val="28"/>
          <w:szCs w:val="28"/>
        </w:rPr>
        <w:t>нного</w:t>
      </w:r>
      <w:r w:rsidRPr="003C16B2">
        <w:rPr>
          <w:sz w:val="28"/>
          <w:szCs w:val="28"/>
        </w:rPr>
        <w:t xml:space="preserve"> вида предпринимательской деятельности</w:t>
      </w:r>
      <w:r>
        <w:rPr>
          <w:sz w:val="28"/>
          <w:szCs w:val="28"/>
        </w:rPr>
        <w:t>.</w:t>
      </w:r>
      <w:r w:rsidRPr="00D675AA">
        <w:rPr>
          <w:sz w:val="28"/>
          <w:szCs w:val="28"/>
        </w:rPr>
        <w:t xml:space="preserve"> </w:t>
      </w:r>
      <w:r>
        <w:rPr>
          <w:sz w:val="28"/>
          <w:szCs w:val="28"/>
        </w:rPr>
        <w:t>[6</w:t>
      </w:r>
      <w:r w:rsidRPr="00D675AA">
        <w:rPr>
          <w:sz w:val="28"/>
          <w:szCs w:val="28"/>
        </w:rPr>
        <w:t>]</w:t>
      </w:r>
    </w:p>
    <w:p w:rsidR="00ED548E" w:rsidRPr="003C16B2" w:rsidRDefault="00ED548E" w:rsidP="00ED548E">
      <w:pPr>
        <w:tabs>
          <w:tab w:val="left" w:pos="8931"/>
        </w:tabs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Эти запреты</w:t>
      </w:r>
      <w:r w:rsidRPr="00D675AA">
        <w:rPr>
          <w:sz w:val="28"/>
          <w:szCs w:val="28"/>
        </w:rPr>
        <w:t xml:space="preserve"> </w:t>
      </w:r>
      <w:r w:rsidRPr="003C16B2">
        <w:rPr>
          <w:sz w:val="28"/>
          <w:szCs w:val="28"/>
        </w:rPr>
        <w:t xml:space="preserve">между собой тесно связаны. </w:t>
      </w:r>
      <w:r>
        <w:rPr>
          <w:sz w:val="28"/>
          <w:szCs w:val="28"/>
        </w:rPr>
        <w:t>Запрет</w:t>
      </w:r>
      <w:r w:rsidRPr="003C16B2">
        <w:rPr>
          <w:sz w:val="28"/>
          <w:szCs w:val="28"/>
        </w:rPr>
        <w:t xml:space="preserve"> занимать опре</w:t>
      </w:r>
      <w:r>
        <w:rPr>
          <w:sz w:val="28"/>
          <w:szCs w:val="28"/>
        </w:rPr>
        <w:t>деленные руководящие должности</w:t>
      </w:r>
      <w:r w:rsidRPr="003C16B2">
        <w:rPr>
          <w:sz w:val="28"/>
          <w:szCs w:val="28"/>
        </w:rPr>
        <w:t>,</w:t>
      </w:r>
      <w:r>
        <w:rPr>
          <w:sz w:val="28"/>
          <w:szCs w:val="28"/>
        </w:rPr>
        <w:t xml:space="preserve"> зачастую</w:t>
      </w:r>
      <w:r w:rsidRPr="003C16B2">
        <w:rPr>
          <w:sz w:val="28"/>
          <w:szCs w:val="28"/>
        </w:rPr>
        <w:t xml:space="preserve"> предполагает и ограничение предпринимательской деятельности. Под должностя</w:t>
      </w:r>
      <w:r>
        <w:rPr>
          <w:sz w:val="28"/>
          <w:szCs w:val="28"/>
        </w:rPr>
        <w:t xml:space="preserve">ми руководства следует понимать </w:t>
      </w:r>
      <w:r w:rsidRPr="003C16B2">
        <w:rPr>
          <w:sz w:val="28"/>
          <w:szCs w:val="28"/>
        </w:rPr>
        <w:t>должности, связан</w:t>
      </w:r>
      <w:r>
        <w:rPr>
          <w:sz w:val="28"/>
          <w:szCs w:val="28"/>
        </w:rPr>
        <w:t>н</w:t>
      </w:r>
      <w:r w:rsidRPr="003C16B2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3C16B2">
        <w:rPr>
          <w:sz w:val="28"/>
          <w:szCs w:val="28"/>
        </w:rPr>
        <w:t xml:space="preserve"> с </w:t>
      </w:r>
      <w:r>
        <w:rPr>
          <w:sz w:val="28"/>
          <w:szCs w:val="28"/>
        </w:rPr>
        <w:t>реализацией</w:t>
      </w:r>
      <w:r w:rsidRPr="003C16B2">
        <w:rPr>
          <w:sz w:val="28"/>
          <w:szCs w:val="28"/>
        </w:rPr>
        <w:t xml:space="preserve"> административно-хозяйственных </w:t>
      </w:r>
      <w:r>
        <w:rPr>
          <w:sz w:val="28"/>
          <w:szCs w:val="28"/>
        </w:rPr>
        <w:t>либо организационно-распорядительных</w:t>
      </w:r>
      <w:r w:rsidRPr="003C16B2">
        <w:rPr>
          <w:sz w:val="28"/>
          <w:szCs w:val="28"/>
        </w:rPr>
        <w:t xml:space="preserve"> функций юридического лица при осуществлении им предпринимательской деятельности.</w:t>
      </w:r>
      <w:r>
        <w:rPr>
          <w:sz w:val="28"/>
          <w:szCs w:val="28"/>
        </w:rPr>
        <w:t xml:space="preserve"> </w:t>
      </w:r>
    </w:p>
    <w:p w:rsidR="00ED548E" w:rsidRPr="003C16B2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 xml:space="preserve">К </w:t>
      </w:r>
      <w:r>
        <w:rPr>
          <w:sz w:val="28"/>
          <w:szCs w:val="28"/>
        </w:rPr>
        <w:t>вышеуказанным</w:t>
      </w:r>
      <w:r w:rsidRPr="003C16B2">
        <w:rPr>
          <w:sz w:val="28"/>
          <w:szCs w:val="28"/>
        </w:rPr>
        <w:t xml:space="preserve"> функциям в процессе управления юридическим лицом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Старилов</w:t>
      </w:r>
      <w:proofErr w:type="spellEnd"/>
      <w:r>
        <w:rPr>
          <w:sz w:val="28"/>
          <w:szCs w:val="28"/>
        </w:rPr>
        <w:t xml:space="preserve"> </w:t>
      </w:r>
      <w:r w:rsidRPr="00157630">
        <w:rPr>
          <w:sz w:val="28"/>
          <w:szCs w:val="28"/>
        </w:rPr>
        <w:t xml:space="preserve">Ю.Н. </w:t>
      </w:r>
      <w:r>
        <w:rPr>
          <w:sz w:val="28"/>
          <w:szCs w:val="28"/>
        </w:rPr>
        <w:t>в своем труде «</w:t>
      </w:r>
      <w:r w:rsidRPr="00157630">
        <w:rPr>
          <w:sz w:val="28"/>
          <w:szCs w:val="28"/>
        </w:rPr>
        <w:t xml:space="preserve">Курс </w:t>
      </w:r>
      <w:r>
        <w:rPr>
          <w:sz w:val="28"/>
          <w:szCs w:val="28"/>
        </w:rPr>
        <w:t>общего административного права» относит</w:t>
      </w:r>
      <w:r w:rsidRPr="003C16B2">
        <w:rPr>
          <w:sz w:val="28"/>
          <w:szCs w:val="28"/>
        </w:rPr>
        <w:t xml:space="preserve"> юридически значимые де</w:t>
      </w:r>
      <w:r>
        <w:rPr>
          <w:sz w:val="28"/>
          <w:szCs w:val="28"/>
        </w:rPr>
        <w:t xml:space="preserve">йствия. К примеру, </w:t>
      </w:r>
      <w:r w:rsidRPr="003C16B2">
        <w:rPr>
          <w:sz w:val="28"/>
          <w:szCs w:val="28"/>
        </w:rPr>
        <w:t xml:space="preserve">право без доверенности </w:t>
      </w:r>
      <w:r>
        <w:rPr>
          <w:sz w:val="28"/>
          <w:szCs w:val="28"/>
        </w:rPr>
        <w:t>выступать</w:t>
      </w:r>
      <w:r w:rsidRPr="003C16B2">
        <w:rPr>
          <w:sz w:val="28"/>
          <w:szCs w:val="28"/>
        </w:rPr>
        <w:t xml:space="preserve"> от имени юридического лица, представлять его интересы на территории РФ и за ее </w:t>
      </w:r>
      <w:r>
        <w:rPr>
          <w:sz w:val="28"/>
          <w:szCs w:val="28"/>
        </w:rPr>
        <w:t>границами</w:t>
      </w:r>
      <w:r w:rsidRPr="003C16B2">
        <w:rPr>
          <w:sz w:val="28"/>
          <w:szCs w:val="28"/>
        </w:rPr>
        <w:t>, открывать в банках расчетные счета</w:t>
      </w:r>
      <w:r>
        <w:rPr>
          <w:sz w:val="28"/>
          <w:szCs w:val="28"/>
        </w:rPr>
        <w:t>, распоряжаться имуществом,</w:t>
      </w:r>
      <w:r w:rsidRPr="003C16B2">
        <w:rPr>
          <w:sz w:val="28"/>
          <w:szCs w:val="28"/>
        </w:rPr>
        <w:t xml:space="preserve"> издавать приказы о назначении на должности работников юридического лица, </w:t>
      </w:r>
      <w:r>
        <w:rPr>
          <w:sz w:val="28"/>
          <w:szCs w:val="28"/>
        </w:rPr>
        <w:t>заключать договоры</w:t>
      </w:r>
      <w:r w:rsidRPr="003C16B2">
        <w:rPr>
          <w:sz w:val="28"/>
          <w:szCs w:val="28"/>
        </w:rPr>
        <w:t xml:space="preserve">, применять меры </w:t>
      </w:r>
      <w:r>
        <w:rPr>
          <w:sz w:val="28"/>
          <w:szCs w:val="28"/>
        </w:rPr>
        <w:t>вознаграждения,</w:t>
      </w:r>
      <w:r w:rsidRPr="003C16B2">
        <w:rPr>
          <w:sz w:val="28"/>
          <w:szCs w:val="28"/>
        </w:rPr>
        <w:t xml:space="preserve"> назн</w:t>
      </w:r>
      <w:r>
        <w:rPr>
          <w:sz w:val="28"/>
          <w:szCs w:val="28"/>
        </w:rPr>
        <w:t>ачать дисциплинарные взыскания. [7</w:t>
      </w:r>
      <w:r w:rsidRPr="003C16B2">
        <w:rPr>
          <w:sz w:val="28"/>
          <w:szCs w:val="28"/>
        </w:rPr>
        <w:t>]</w:t>
      </w:r>
    </w:p>
    <w:p w:rsidR="00ED548E" w:rsidRPr="003C16B2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Четвериков В.С., к</w:t>
      </w:r>
      <w:r w:rsidRPr="003C16B2">
        <w:rPr>
          <w:sz w:val="28"/>
          <w:szCs w:val="28"/>
        </w:rPr>
        <w:t xml:space="preserve"> руководящим должностям следует относить руководителей постоянно действующего исполнительного органа </w:t>
      </w:r>
      <w:r w:rsidRPr="003C16B2">
        <w:rPr>
          <w:sz w:val="28"/>
          <w:szCs w:val="28"/>
        </w:rPr>
        <w:lastRenderedPageBreak/>
        <w:t xml:space="preserve">юридического лица, </w:t>
      </w:r>
      <w:r>
        <w:rPr>
          <w:sz w:val="28"/>
          <w:szCs w:val="28"/>
        </w:rPr>
        <w:t>которые имеют</w:t>
      </w:r>
      <w:r w:rsidRPr="003C16B2">
        <w:rPr>
          <w:sz w:val="28"/>
          <w:szCs w:val="28"/>
        </w:rPr>
        <w:t xml:space="preserve"> право без доверенности </w:t>
      </w:r>
      <w:r>
        <w:rPr>
          <w:sz w:val="28"/>
          <w:szCs w:val="28"/>
        </w:rPr>
        <w:t>выступать</w:t>
      </w:r>
      <w:r w:rsidRPr="003C16B2">
        <w:rPr>
          <w:sz w:val="28"/>
          <w:szCs w:val="28"/>
        </w:rPr>
        <w:t xml:space="preserve"> от имени юридического лица</w:t>
      </w:r>
      <w:r>
        <w:rPr>
          <w:sz w:val="28"/>
          <w:szCs w:val="28"/>
        </w:rPr>
        <w:t>; организаторами юридического лица</w:t>
      </w:r>
      <w:r w:rsidRPr="003C16B2">
        <w:rPr>
          <w:sz w:val="28"/>
          <w:szCs w:val="28"/>
        </w:rPr>
        <w:t xml:space="preserve">; лицо, </w:t>
      </w:r>
      <w:r>
        <w:rPr>
          <w:sz w:val="28"/>
          <w:szCs w:val="28"/>
        </w:rPr>
        <w:t>которое осуществляет</w:t>
      </w:r>
      <w:r w:rsidRPr="003C16B2">
        <w:rPr>
          <w:sz w:val="28"/>
          <w:szCs w:val="28"/>
        </w:rPr>
        <w:t xml:space="preserve"> предпринимательскую деятельность без образования юридического лица, </w:t>
      </w:r>
      <w:r>
        <w:rPr>
          <w:sz w:val="28"/>
          <w:szCs w:val="28"/>
        </w:rPr>
        <w:t>включая</w:t>
      </w:r>
      <w:r w:rsidRPr="003C16B2">
        <w:rPr>
          <w:sz w:val="28"/>
          <w:szCs w:val="28"/>
        </w:rPr>
        <w:t xml:space="preserve"> конкурсного управляющего</w:t>
      </w:r>
      <w:r>
        <w:rPr>
          <w:sz w:val="28"/>
          <w:szCs w:val="28"/>
        </w:rPr>
        <w:t>.</w:t>
      </w:r>
    </w:p>
    <w:p w:rsidR="00ED548E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Дисквалификация назначается</w:t>
      </w:r>
      <w:r>
        <w:rPr>
          <w:sz w:val="28"/>
          <w:szCs w:val="28"/>
        </w:rPr>
        <w:t xml:space="preserve"> судьей</w:t>
      </w:r>
      <w:r w:rsidRPr="003C16B2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порядке.</w:t>
      </w:r>
      <w:r w:rsidRPr="003C16B2">
        <w:rPr>
          <w:sz w:val="28"/>
          <w:szCs w:val="28"/>
        </w:rPr>
        <w:t xml:space="preserve"> В Кодексе</w:t>
      </w:r>
      <w:r>
        <w:rPr>
          <w:sz w:val="28"/>
          <w:szCs w:val="28"/>
        </w:rPr>
        <w:t xml:space="preserve"> РФ об административных правонарушениях</w:t>
      </w:r>
      <w:r w:rsidRPr="003C16B2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регламентированы четкие</w:t>
      </w:r>
      <w:r w:rsidRPr="003C16B2">
        <w:rPr>
          <w:sz w:val="28"/>
          <w:szCs w:val="28"/>
        </w:rPr>
        <w:t xml:space="preserve"> правила, которыми должны руководствоваться судьи при назначении </w:t>
      </w:r>
      <w:r>
        <w:rPr>
          <w:sz w:val="28"/>
          <w:szCs w:val="28"/>
        </w:rPr>
        <w:t>данного вида наказания</w:t>
      </w:r>
      <w:r w:rsidRPr="003C16B2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Главным</w:t>
      </w:r>
      <w:r w:rsidRPr="003C16B2">
        <w:rPr>
          <w:sz w:val="28"/>
          <w:szCs w:val="28"/>
        </w:rPr>
        <w:t xml:space="preserve"> правилом является назначение дисквалификации за совершение административного правонарушения в пределах, установленных Кодексом </w:t>
      </w:r>
      <w:r>
        <w:rPr>
          <w:sz w:val="28"/>
          <w:szCs w:val="28"/>
        </w:rPr>
        <w:t xml:space="preserve">РФ об административных правонарушениях. Такая мера наказания как </w:t>
      </w:r>
      <w:r w:rsidRPr="003C16B2">
        <w:rPr>
          <w:sz w:val="28"/>
          <w:szCs w:val="28"/>
        </w:rPr>
        <w:t>дисквалификация устанавливается на срок от шести месяцев до трех лет. При этом данная мера административного принуждения может быть применена в том случае, если она предусмотрена в санкциях соответствующих статей Кодекс</w:t>
      </w:r>
      <w:r>
        <w:rPr>
          <w:sz w:val="28"/>
          <w:szCs w:val="28"/>
        </w:rPr>
        <w:t>а</w:t>
      </w:r>
      <w:r w:rsidRPr="003C16B2">
        <w:rPr>
          <w:sz w:val="28"/>
          <w:szCs w:val="28"/>
        </w:rPr>
        <w:t xml:space="preserve"> </w:t>
      </w:r>
      <w:r>
        <w:rPr>
          <w:sz w:val="28"/>
          <w:szCs w:val="28"/>
        </w:rPr>
        <w:t>РФ об административных правонарушениях</w:t>
      </w:r>
      <w:r w:rsidRPr="003C16B2">
        <w:rPr>
          <w:sz w:val="28"/>
          <w:szCs w:val="28"/>
        </w:rPr>
        <w:t>. Дисквалификация предусмотрена за:</w:t>
      </w:r>
    </w:p>
    <w:p w:rsidR="00ED548E" w:rsidRDefault="00ED548E" w:rsidP="00ED548E">
      <w:pPr>
        <w:numPr>
          <w:ilvl w:val="0"/>
          <w:numId w:val="1"/>
        </w:numPr>
        <w:spacing w:line="360" w:lineRule="auto"/>
        <w:ind w:right="424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(ст. 5.27</w:t>
      </w:r>
      <w:r>
        <w:rPr>
          <w:sz w:val="28"/>
          <w:szCs w:val="28"/>
        </w:rPr>
        <w:t xml:space="preserve"> КоАП РФ</w:t>
      </w:r>
      <w:r w:rsidRPr="003C16B2">
        <w:rPr>
          <w:sz w:val="28"/>
          <w:szCs w:val="28"/>
        </w:rPr>
        <w:t>) нарушение законодательства о труде и об охране труда</w:t>
      </w:r>
      <w:r>
        <w:rPr>
          <w:sz w:val="28"/>
          <w:szCs w:val="28"/>
        </w:rPr>
        <w:t>;</w:t>
      </w:r>
    </w:p>
    <w:p w:rsidR="00ED548E" w:rsidRDefault="00ED548E" w:rsidP="00ED548E">
      <w:pPr>
        <w:numPr>
          <w:ilvl w:val="0"/>
          <w:numId w:val="1"/>
        </w:numPr>
        <w:spacing w:line="360" w:lineRule="auto"/>
        <w:ind w:right="424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ст. 5.27</w:t>
      </w:r>
      <w:r>
        <w:rPr>
          <w:sz w:val="28"/>
          <w:szCs w:val="28"/>
        </w:rPr>
        <w:t xml:space="preserve"> КоАП РФ</w:t>
      </w:r>
      <w:r w:rsidRPr="003C16B2">
        <w:rPr>
          <w:sz w:val="28"/>
          <w:szCs w:val="28"/>
        </w:rPr>
        <w:t>) нарушение законодательства о труде и об охране труда;</w:t>
      </w:r>
    </w:p>
    <w:p w:rsidR="00ED548E" w:rsidRPr="003C16B2" w:rsidRDefault="00ED548E" w:rsidP="00ED548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(ст.14.13</w:t>
      </w:r>
      <w:r>
        <w:rPr>
          <w:sz w:val="28"/>
          <w:szCs w:val="28"/>
        </w:rPr>
        <w:t xml:space="preserve"> КоАП РФ</w:t>
      </w:r>
      <w:r w:rsidRPr="003C16B2">
        <w:rPr>
          <w:sz w:val="28"/>
          <w:szCs w:val="28"/>
        </w:rPr>
        <w:t>) неправомерные действия при банкротстве;</w:t>
      </w:r>
    </w:p>
    <w:p w:rsidR="00ED548E" w:rsidRDefault="00ED548E" w:rsidP="00ED548E">
      <w:pPr>
        <w:numPr>
          <w:ilvl w:val="0"/>
          <w:numId w:val="1"/>
        </w:numPr>
        <w:spacing w:line="360" w:lineRule="auto"/>
        <w:ind w:right="424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(ст.14.12</w:t>
      </w:r>
      <w:r>
        <w:rPr>
          <w:sz w:val="28"/>
          <w:szCs w:val="28"/>
        </w:rPr>
        <w:t xml:space="preserve"> КоАП РФ</w:t>
      </w:r>
      <w:r w:rsidRPr="003C16B2">
        <w:rPr>
          <w:sz w:val="28"/>
          <w:szCs w:val="28"/>
        </w:rPr>
        <w:t>) фиктивное или преднамеренное банкротство;</w:t>
      </w:r>
    </w:p>
    <w:p w:rsidR="00ED548E" w:rsidRDefault="00ED548E" w:rsidP="00ED548E">
      <w:pPr>
        <w:numPr>
          <w:ilvl w:val="0"/>
          <w:numId w:val="1"/>
        </w:numPr>
        <w:spacing w:line="360" w:lineRule="auto"/>
        <w:ind w:right="424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(ст.14.25</w:t>
      </w:r>
      <w:r w:rsidRPr="008124FC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C16B2">
        <w:rPr>
          <w:sz w:val="28"/>
          <w:szCs w:val="28"/>
        </w:rPr>
        <w:t>) нарушение законодательства о государственной регистрации юридических лиц органами, осуществляющими государственную регистрацию юридических лиц.</w:t>
      </w:r>
    </w:p>
    <w:p w:rsidR="00ED548E" w:rsidRPr="00F83EA7" w:rsidRDefault="00ED548E" w:rsidP="00ED548E">
      <w:pPr>
        <w:numPr>
          <w:ilvl w:val="0"/>
          <w:numId w:val="1"/>
        </w:numPr>
        <w:spacing w:line="360" w:lineRule="auto"/>
        <w:ind w:right="424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(ст.14.22</w:t>
      </w:r>
      <w:r w:rsidRPr="008124FC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C16B2">
        <w:rPr>
          <w:sz w:val="28"/>
          <w:szCs w:val="28"/>
        </w:rPr>
        <w:t>) совершение сделок и иных действий, выходящих за п</w:t>
      </w:r>
      <w:r>
        <w:rPr>
          <w:sz w:val="28"/>
          <w:szCs w:val="28"/>
        </w:rPr>
        <w:t>ределы установленных полномочий;</w:t>
      </w:r>
      <w:r w:rsidRPr="00F83EA7">
        <w:rPr>
          <w:sz w:val="28"/>
          <w:szCs w:val="28"/>
        </w:rPr>
        <w:t xml:space="preserve"> [</w:t>
      </w:r>
      <w:r>
        <w:rPr>
          <w:sz w:val="28"/>
          <w:szCs w:val="28"/>
        </w:rPr>
        <w:t>8</w:t>
      </w:r>
      <w:r w:rsidRPr="00F83EA7">
        <w:rPr>
          <w:sz w:val="28"/>
          <w:szCs w:val="28"/>
        </w:rPr>
        <w:t xml:space="preserve">] </w:t>
      </w:r>
    </w:p>
    <w:p w:rsidR="00ED548E" w:rsidRPr="003C16B2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 xml:space="preserve">Судья, при </w:t>
      </w:r>
      <w:r>
        <w:rPr>
          <w:sz w:val="28"/>
          <w:szCs w:val="28"/>
        </w:rPr>
        <w:t>назначении</w:t>
      </w:r>
      <w:r w:rsidRPr="003C16B2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наказания</w:t>
      </w:r>
      <w:r w:rsidRPr="003C16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руководствуется </w:t>
      </w:r>
      <w:r w:rsidRPr="003C16B2">
        <w:rPr>
          <w:sz w:val="28"/>
          <w:szCs w:val="28"/>
        </w:rPr>
        <w:t xml:space="preserve">правилом, в соответствии с которым учитываются характер совершенного правонарушения, личность виновного, обстоятельства, </w:t>
      </w:r>
      <w:r w:rsidRPr="003C16B2">
        <w:rPr>
          <w:sz w:val="28"/>
          <w:szCs w:val="28"/>
        </w:rPr>
        <w:lastRenderedPageBreak/>
        <w:t>смягчающие и</w:t>
      </w:r>
      <w:r>
        <w:rPr>
          <w:sz w:val="28"/>
          <w:szCs w:val="28"/>
        </w:rPr>
        <w:t xml:space="preserve"> </w:t>
      </w:r>
      <w:r w:rsidRPr="003C16B2">
        <w:rPr>
          <w:sz w:val="28"/>
          <w:szCs w:val="28"/>
        </w:rPr>
        <w:t>отягчающие а</w:t>
      </w:r>
      <w:r>
        <w:rPr>
          <w:sz w:val="28"/>
          <w:szCs w:val="28"/>
        </w:rPr>
        <w:t>дминистративную ответственность</w:t>
      </w:r>
      <w:r w:rsidRPr="003C16B2">
        <w:rPr>
          <w:sz w:val="28"/>
          <w:szCs w:val="28"/>
        </w:rPr>
        <w:t>,</w:t>
      </w:r>
      <w:r>
        <w:rPr>
          <w:sz w:val="28"/>
          <w:szCs w:val="28"/>
        </w:rPr>
        <w:t xml:space="preserve"> имущественное положение нарушителя.</w:t>
      </w:r>
      <w:r w:rsidRPr="003C16B2">
        <w:rPr>
          <w:sz w:val="28"/>
          <w:szCs w:val="28"/>
        </w:rPr>
        <w:t xml:space="preserve"> Для рассмотрения </w:t>
      </w:r>
      <w:r>
        <w:rPr>
          <w:sz w:val="28"/>
          <w:szCs w:val="28"/>
        </w:rPr>
        <w:t>подобных</w:t>
      </w:r>
      <w:r w:rsidRPr="003C16B2">
        <w:rPr>
          <w:sz w:val="28"/>
          <w:szCs w:val="28"/>
        </w:rPr>
        <w:t xml:space="preserve"> вопросов имеют значение </w:t>
      </w:r>
      <w:r>
        <w:rPr>
          <w:sz w:val="28"/>
          <w:szCs w:val="28"/>
        </w:rPr>
        <w:t>мотивы</w:t>
      </w:r>
      <w:r w:rsidRPr="003C16B2">
        <w:rPr>
          <w:sz w:val="28"/>
          <w:szCs w:val="28"/>
        </w:rPr>
        <w:t xml:space="preserve"> и </w:t>
      </w:r>
      <w:r>
        <w:rPr>
          <w:sz w:val="28"/>
          <w:szCs w:val="28"/>
        </w:rPr>
        <w:t>способы</w:t>
      </w:r>
      <w:r w:rsidRPr="003C16B2">
        <w:rPr>
          <w:sz w:val="28"/>
          <w:szCs w:val="28"/>
        </w:rPr>
        <w:t xml:space="preserve"> совершения правонарушения, квалифицирующие признаки,</w:t>
      </w:r>
      <w:r>
        <w:rPr>
          <w:sz w:val="28"/>
          <w:szCs w:val="28"/>
        </w:rPr>
        <w:t xml:space="preserve"> форма вины,</w:t>
      </w:r>
      <w:r w:rsidRPr="003C16B2">
        <w:rPr>
          <w:sz w:val="28"/>
          <w:szCs w:val="28"/>
        </w:rPr>
        <w:t xml:space="preserve"> социальная значимость охран</w:t>
      </w:r>
      <w:r>
        <w:rPr>
          <w:sz w:val="28"/>
          <w:szCs w:val="28"/>
        </w:rPr>
        <w:t xml:space="preserve">яемых общественных отношений, и, как следствие, </w:t>
      </w:r>
      <w:r w:rsidRPr="003C16B2">
        <w:rPr>
          <w:sz w:val="28"/>
          <w:szCs w:val="28"/>
        </w:rPr>
        <w:t>степень общественной опасности. Степень опасности</w:t>
      </w:r>
      <w:r>
        <w:rPr>
          <w:sz w:val="28"/>
          <w:szCs w:val="28"/>
        </w:rPr>
        <w:t xml:space="preserve"> административного</w:t>
      </w:r>
      <w:r w:rsidRPr="003C1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 </w:t>
      </w:r>
      <w:r w:rsidRPr="003C16B2">
        <w:rPr>
          <w:sz w:val="28"/>
          <w:szCs w:val="28"/>
        </w:rPr>
        <w:t xml:space="preserve">зависит от противоправного деяния и определяется обстоятельствами, </w:t>
      </w:r>
      <w:r>
        <w:rPr>
          <w:sz w:val="28"/>
          <w:szCs w:val="28"/>
        </w:rPr>
        <w:t>которые связаны</w:t>
      </w:r>
      <w:r w:rsidRPr="003C16B2">
        <w:rPr>
          <w:sz w:val="28"/>
          <w:szCs w:val="28"/>
        </w:rPr>
        <w:t xml:space="preserve"> с признаками данного правонарушения, которые в конкретном случае могут быть выражены по-</w:t>
      </w:r>
      <w:r>
        <w:rPr>
          <w:sz w:val="28"/>
          <w:szCs w:val="28"/>
        </w:rPr>
        <w:t>разному</w:t>
      </w:r>
      <w:r w:rsidRPr="003C16B2">
        <w:rPr>
          <w:sz w:val="28"/>
          <w:szCs w:val="28"/>
        </w:rPr>
        <w:t>. На степень общественной опасности оказывают влияние квалифицирующие признаки административного правонарушения, имеющие большое значение при назначе</w:t>
      </w:r>
      <w:r>
        <w:rPr>
          <w:sz w:val="28"/>
          <w:szCs w:val="28"/>
        </w:rPr>
        <w:t>нии наказания в пределах санкции</w:t>
      </w:r>
      <w:r w:rsidRPr="003C16B2">
        <w:rPr>
          <w:sz w:val="28"/>
          <w:szCs w:val="28"/>
        </w:rPr>
        <w:t xml:space="preserve"> соответствующей статьи Кодекс</w:t>
      </w:r>
      <w:r>
        <w:rPr>
          <w:sz w:val="28"/>
          <w:szCs w:val="28"/>
        </w:rPr>
        <w:t>а</w:t>
      </w:r>
      <w:r w:rsidRPr="003C16B2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административных правонарушениях</w:t>
      </w:r>
      <w:r w:rsidRPr="003C16B2">
        <w:rPr>
          <w:sz w:val="28"/>
          <w:szCs w:val="28"/>
        </w:rPr>
        <w:t xml:space="preserve">. К таким </w:t>
      </w:r>
      <w:r>
        <w:rPr>
          <w:sz w:val="28"/>
          <w:szCs w:val="28"/>
        </w:rPr>
        <w:t xml:space="preserve">признакам относится </w:t>
      </w:r>
      <w:r w:rsidRPr="003C16B2">
        <w:rPr>
          <w:sz w:val="28"/>
          <w:szCs w:val="28"/>
        </w:rPr>
        <w:t>длительность</w:t>
      </w:r>
      <w:r>
        <w:rPr>
          <w:sz w:val="28"/>
          <w:szCs w:val="28"/>
        </w:rPr>
        <w:t>, повторность</w:t>
      </w:r>
      <w:r w:rsidRPr="003C16B2">
        <w:rPr>
          <w:sz w:val="28"/>
          <w:szCs w:val="28"/>
        </w:rPr>
        <w:t xml:space="preserve">. Повторное, в течение года, совершение однородного правонарушения, за которое лицо уже подвергалось наказанию в виде административного штрафа, свидетельствует об </w:t>
      </w:r>
      <w:r>
        <w:rPr>
          <w:sz w:val="28"/>
          <w:szCs w:val="28"/>
        </w:rPr>
        <w:t>стабильной противоправной установке, к примеру</w:t>
      </w:r>
      <w:r w:rsidRPr="003C16B2">
        <w:rPr>
          <w:sz w:val="28"/>
          <w:szCs w:val="28"/>
        </w:rPr>
        <w:t xml:space="preserve">, заключение лицом, </w:t>
      </w:r>
      <w:r>
        <w:rPr>
          <w:sz w:val="28"/>
          <w:szCs w:val="28"/>
        </w:rPr>
        <w:t>который выполняет</w:t>
      </w:r>
      <w:r w:rsidRPr="003C16B2">
        <w:rPr>
          <w:sz w:val="28"/>
          <w:szCs w:val="28"/>
        </w:rPr>
        <w:t xml:space="preserve"> управленческие функции в организации, сделок, выходящих за </w:t>
      </w:r>
      <w:r>
        <w:rPr>
          <w:sz w:val="28"/>
          <w:szCs w:val="28"/>
        </w:rPr>
        <w:t>рамки</w:t>
      </w:r>
      <w:r w:rsidRPr="003C16B2">
        <w:rPr>
          <w:sz w:val="28"/>
          <w:szCs w:val="28"/>
        </w:rPr>
        <w:t xml:space="preserve"> его полномочий.</w:t>
      </w:r>
    </w:p>
    <w:p w:rsidR="00ED548E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Назначение дисквалификации возможно</w:t>
      </w:r>
      <w:r>
        <w:rPr>
          <w:sz w:val="28"/>
          <w:szCs w:val="28"/>
        </w:rPr>
        <w:t xml:space="preserve"> также </w:t>
      </w:r>
      <w:r w:rsidRPr="003C16B2">
        <w:rPr>
          <w:sz w:val="28"/>
          <w:szCs w:val="28"/>
        </w:rPr>
        <w:t>по совокупности правонарушений. При совершении лицом двух и более административных правонарушений дисквалификация назначается</w:t>
      </w:r>
      <w:r>
        <w:rPr>
          <w:sz w:val="28"/>
          <w:szCs w:val="28"/>
        </w:rPr>
        <w:t xml:space="preserve"> в соответствии со ст.4.4 КоАП РФ </w:t>
      </w:r>
      <w:r w:rsidRPr="003C16B2">
        <w:rPr>
          <w:sz w:val="28"/>
          <w:szCs w:val="28"/>
        </w:rPr>
        <w:t xml:space="preserve">за каждое совершенное административное правонарушение. </w:t>
      </w:r>
      <w:r>
        <w:rPr>
          <w:sz w:val="28"/>
          <w:szCs w:val="28"/>
        </w:rPr>
        <w:t>В случае, е</w:t>
      </w:r>
      <w:r w:rsidRPr="003C16B2">
        <w:rPr>
          <w:sz w:val="28"/>
          <w:szCs w:val="28"/>
        </w:rPr>
        <w:t>сли совершено несколько админист</w:t>
      </w:r>
      <w:r>
        <w:rPr>
          <w:sz w:val="28"/>
          <w:szCs w:val="28"/>
        </w:rPr>
        <w:t xml:space="preserve">ративных правонарушений, дела </w:t>
      </w:r>
      <w:r w:rsidRPr="003C16B2">
        <w:rPr>
          <w:sz w:val="28"/>
          <w:szCs w:val="28"/>
        </w:rPr>
        <w:t>которых рассматриваются одним и тем же судом, дисквалификация назна</w:t>
      </w:r>
      <w:r>
        <w:rPr>
          <w:sz w:val="28"/>
          <w:szCs w:val="28"/>
        </w:rPr>
        <w:t>чается в пределах одной санкции</w:t>
      </w:r>
      <w:r w:rsidRPr="003C16B2">
        <w:rPr>
          <w:sz w:val="28"/>
          <w:szCs w:val="28"/>
        </w:rPr>
        <w:t>.</w:t>
      </w:r>
      <w:r>
        <w:rPr>
          <w:sz w:val="28"/>
          <w:szCs w:val="28"/>
        </w:rPr>
        <w:t xml:space="preserve"> [5</w:t>
      </w:r>
      <w:r w:rsidRPr="003C16B2">
        <w:rPr>
          <w:sz w:val="28"/>
          <w:szCs w:val="28"/>
        </w:rPr>
        <w:t>]</w:t>
      </w:r>
    </w:p>
    <w:p w:rsidR="00ED548E" w:rsidRPr="003C16B2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proofErr w:type="spellStart"/>
      <w:r w:rsidRPr="003D4271">
        <w:rPr>
          <w:color w:val="0D0D0D"/>
          <w:sz w:val="28"/>
          <w:szCs w:val="28"/>
        </w:rPr>
        <w:t>Дихтиевский</w:t>
      </w:r>
      <w:proofErr w:type="spellEnd"/>
      <w:r w:rsidRPr="003D4271">
        <w:rPr>
          <w:color w:val="0D0D0D"/>
          <w:sz w:val="28"/>
          <w:szCs w:val="28"/>
        </w:rPr>
        <w:t xml:space="preserve"> П.В.</w:t>
      </w:r>
      <w:r>
        <w:rPr>
          <w:color w:val="0D0D0D"/>
          <w:sz w:val="28"/>
          <w:szCs w:val="28"/>
        </w:rPr>
        <w:t xml:space="preserve"> отмечал, что д</w:t>
      </w:r>
      <w:r w:rsidRPr="003C16B2">
        <w:rPr>
          <w:sz w:val="28"/>
          <w:szCs w:val="28"/>
        </w:rPr>
        <w:t xml:space="preserve">исквалификация применяется в целях предупреждения совершения новых </w:t>
      </w:r>
      <w:r>
        <w:rPr>
          <w:sz w:val="28"/>
          <w:szCs w:val="28"/>
        </w:rPr>
        <w:t>противоправных деяний</w:t>
      </w:r>
      <w:r w:rsidRPr="003C16B2">
        <w:rPr>
          <w:sz w:val="28"/>
          <w:szCs w:val="28"/>
        </w:rPr>
        <w:t xml:space="preserve"> как самим правонарушителем, так и другими лицами. Дисквалификация </w:t>
      </w:r>
      <w:r>
        <w:rPr>
          <w:sz w:val="28"/>
          <w:szCs w:val="28"/>
        </w:rPr>
        <w:t xml:space="preserve">ни в коем случае </w:t>
      </w:r>
      <w:r w:rsidRPr="003C16B2">
        <w:rPr>
          <w:sz w:val="28"/>
          <w:szCs w:val="28"/>
        </w:rPr>
        <w:t xml:space="preserve">не может иметь своей целью унижение человеческого достоинства лица, </w:t>
      </w:r>
      <w:r>
        <w:rPr>
          <w:sz w:val="28"/>
          <w:szCs w:val="28"/>
        </w:rPr>
        <w:t>либо</w:t>
      </w:r>
      <w:r w:rsidRPr="003C16B2">
        <w:rPr>
          <w:sz w:val="28"/>
          <w:szCs w:val="28"/>
        </w:rPr>
        <w:t xml:space="preserve"> </w:t>
      </w:r>
      <w:r w:rsidRPr="003C16B2">
        <w:rPr>
          <w:sz w:val="28"/>
          <w:szCs w:val="28"/>
        </w:rPr>
        <w:lastRenderedPageBreak/>
        <w:t>причинение ему физических страданий, нанесение вреда деловой репутации юридического лица.</w:t>
      </w:r>
    </w:p>
    <w:p w:rsidR="00ED548E" w:rsidRPr="003C16B2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Под репутацией понимается оценка профессиональных качеств</w:t>
      </w:r>
      <w:r>
        <w:rPr>
          <w:sz w:val="28"/>
          <w:szCs w:val="28"/>
        </w:rPr>
        <w:t xml:space="preserve"> данного юридического лица</w:t>
      </w:r>
      <w:r w:rsidRPr="003C16B2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нанесения</w:t>
      </w:r>
      <w:r w:rsidRPr="003C16B2">
        <w:rPr>
          <w:sz w:val="28"/>
          <w:szCs w:val="28"/>
        </w:rPr>
        <w:t xml:space="preserve"> вреда деловой репутации лицу, совершившему а</w:t>
      </w:r>
      <w:r>
        <w:rPr>
          <w:sz w:val="28"/>
          <w:szCs w:val="28"/>
        </w:rPr>
        <w:t>дминистративное правонарушение</w:t>
      </w:r>
      <w:r w:rsidRPr="003C16B2">
        <w:rPr>
          <w:sz w:val="28"/>
          <w:szCs w:val="28"/>
        </w:rPr>
        <w:t xml:space="preserve">, </w:t>
      </w:r>
      <w:r>
        <w:rPr>
          <w:sz w:val="28"/>
          <w:szCs w:val="28"/>
        </w:rPr>
        <w:t>оно</w:t>
      </w:r>
      <w:r w:rsidRPr="003C16B2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потребовать опровержения не</w:t>
      </w:r>
      <w:r w:rsidRPr="003C16B2">
        <w:rPr>
          <w:sz w:val="28"/>
          <w:szCs w:val="28"/>
        </w:rPr>
        <w:t xml:space="preserve">соответствующих действительности порочащих его деловую репутацию </w:t>
      </w:r>
      <w:r>
        <w:rPr>
          <w:sz w:val="28"/>
          <w:szCs w:val="28"/>
        </w:rPr>
        <w:t>данных</w:t>
      </w:r>
      <w:r w:rsidRPr="003C16B2">
        <w:rPr>
          <w:sz w:val="28"/>
          <w:szCs w:val="28"/>
        </w:rPr>
        <w:t xml:space="preserve">, имеет право на помещение ответа в </w:t>
      </w:r>
      <w:r>
        <w:rPr>
          <w:sz w:val="28"/>
          <w:szCs w:val="28"/>
        </w:rPr>
        <w:t>СМИ и на установлени</w:t>
      </w:r>
      <w:r w:rsidRPr="003C16B2">
        <w:rPr>
          <w:sz w:val="28"/>
          <w:szCs w:val="28"/>
        </w:rPr>
        <w:t xml:space="preserve">е в судебном порядке факта </w:t>
      </w:r>
      <w:r>
        <w:rPr>
          <w:sz w:val="28"/>
          <w:szCs w:val="28"/>
        </w:rPr>
        <w:t>несовпадения</w:t>
      </w:r>
      <w:r w:rsidRPr="003C16B2">
        <w:rPr>
          <w:sz w:val="28"/>
          <w:szCs w:val="28"/>
        </w:rPr>
        <w:t xml:space="preserve"> распространенных порочащих сведений </w:t>
      </w:r>
      <w:r>
        <w:rPr>
          <w:sz w:val="28"/>
          <w:szCs w:val="28"/>
        </w:rPr>
        <w:t>с действительностью</w:t>
      </w:r>
      <w:r w:rsidRPr="003C16B2">
        <w:rPr>
          <w:sz w:val="28"/>
          <w:szCs w:val="28"/>
        </w:rPr>
        <w:t>, а также на возмещение имущес</w:t>
      </w:r>
      <w:r>
        <w:rPr>
          <w:sz w:val="28"/>
          <w:szCs w:val="28"/>
        </w:rPr>
        <w:t xml:space="preserve">твенного вреда, </w:t>
      </w:r>
      <w:r w:rsidRPr="003C16B2">
        <w:rPr>
          <w:sz w:val="28"/>
          <w:szCs w:val="28"/>
        </w:rPr>
        <w:t>причине</w:t>
      </w:r>
      <w:r>
        <w:rPr>
          <w:sz w:val="28"/>
          <w:szCs w:val="28"/>
        </w:rPr>
        <w:t>нного в связи с посягательством</w:t>
      </w:r>
      <w:r w:rsidRPr="003C16B2">
        <w:rPr>
          <w:sz w:val="28"/>
          <w:szCs w:val="28"/>
        </w:rPr>
        <w:t xml:space="preserve"> на деловую репутацию</w:t>
      </w:r>
      <w:r>
        <w:rPr>
          <w:sz w:val="28"/>
          <w:szCs w:val="28"/>
        </w:rPr>
        <w:t>.</w:t>
      </w:r>
    </w:p>
    <w:p w:rsidR="00ED548E" w:rsidRPr="003C16B2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</w:t>
      </w:r>
      <w:r w:rsidRPr="003C16B2">
        <w:rPr>
          <w:sz w:val="28"/>
          <w:szCs w:val="28"/>
        </w:rPr>
        <w:t xml:space="preserve">, за административные правонарушения, влекущие применение дисквалификации, лицо может быть привлечено к административной ответственности </w:t>
      </w:r>
      <w:r>
        <w:rPr>
          <w:sz w:val="28"/>
          <w:szCs w:val="28"/>
        </w:rPr>
        <w:t xml:space="preserve">в срок </w:t>
      </w:r>
      <w:r w:rsidRPr="003C16B2">
        <w:rPr>
          <w:sz w:val="28"/>
          <w:szCs w:val="28"/>
        </w:rPr>
        <w:t xml:space="preserve">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 </w:t>
      </w:r>
    </w:p>
    <w:p w:rsidR="00ED548E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Предварение в жизнь постановления о дисквалификации осуществляется в порядке, пре</w:t>
      </w:r>
      <w:r>
        <w:rPr>
          <w:sz w:val="28"/>
          <w:szCs w:val="28"/>
        </w:rPr>
        <w:t xml:space="preserve">дусмотренном ст. 32.11. КоАП РФ. </w:t>
      </w:r>
      <w:r w:rsidRPr="003C16B2">
        <w:rPr>
          <w:sz w:val="28"/>
          <w:szCs w:val="28"/>
        </w:rPr>
        <w:t xml:space="preserve">Постановление о дисквалификации должно быть выполнено в кратчайший </w:t>
      </w:r>
      <w:r>
        <w:rPr>
          <w:sz w:val="28"/>
          <w:szCs w:val="28"/>
        </w:rPr>
        <w:t>срок</w:t>
      </w:r>
      <w:r w:rsidRPr="003C16B2">
        <w:rPr>
          <w:sz w:val="28"/>
          <w:szCs w:val="28"/>
        </w:rPr>
        <w:t xml:space="preserve">. Согласно ч.1 </w:t>
      </w:r>
      <w:r>
        <w:rPr>
          <w:sz w:val="28"/>
          <w:szCs w:val="28"/>
        </w:rPr>
        <w:t>вышеуказанной</w:t>
      </w:r>
      <w:r w:rsidRPr="003C16B2">
        <w:rPr>
          <w:sz w:val="28"/>
          <w:szCs w:val="28"/>
        </w:rPr>
        <w:t xml:space="preserve"> статьи, оно должно быть исполнено немедленно. При этом, речь ведется об исполнении вступившего в законную силу постановления. Постановление по делу об административном правонарушении вступает в законную силу:</w:t>
      </w:r>
    </w:p>
    <w:p w:rsidR="00ED548E" w:rsidRDefault="00ED548E" w:rsidP="00ED548E">
      <w:pPr>
        <w:numPr>
          <w:ilvl w:val="0"/>
          <w:numId w:val="2"/>
        </w:numPr>
        <w:spacing w:line="36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C16B2">
        <w:rPr>
          <w:sz w:val="28"/>
          <w:szCs w:val="28"/>
        </w:rPr>
        <w:t>осле истечения срока, установленного для обжалования постановления по делу об административном правонарушении;</w:t>
      </w:r>
    </w:p>
    <w:p w:rsidR="00ED548E" w:rsidRPr="00313656" w:rsidRDefault="00ED548E" w:rsidP="00ED548E">
      <w:pPr>
        <w:numPr>
          <w:ilvl w:val="0"/>
          <w:numId w:val="2"/>
        </w:numPr>
        <w:spacing w:line="36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Немедленно после вынесения не</w:t>
      </w:r>
      <w:r w:rsidRPr="003C16B2">
        <w:rPr>
          <w:sz w:val="28"/>
          <w:szCs w:val="28"/>
        </w:rPr>
        <w:t>подлежащего обжалованию решения по жалобе, протесту</w:t>
      </w:r>
      <w:r>
        <w:rPr>
          <w:sz w:val="28"/>
          <w:szCs w:val="28"/>
        </w:rPr>
        <w:t xml:space="preserve"> </w:t>
      </w:r>
      <w:r w:rsidRPr="00313656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313656">
        <w:rPr>
          <w:sz w:val="28"/>
          <w:szCs w:val="28"/>
        </w:rPr>
        <w:t>]</w:t>
      </w:r>
    </w:p>
    <w:p w:rsidR="00ED548E" w:rsidRPr="006B0A71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Вынесенное судьей и вступившее в законную силу постановление о дисквалификации обязательно для исполнения всеми органами государственной власти, органами местного самоуправления,</w:t>
      </w:r>
      <w:r>
        <w:rPr>
          <w:sz w:val="28"/>
          <w:szCs w:val="28"/>
        </w:rPr>
        <w:t xml:space="preserve"> юридическими и должностными лицами</w:t>
      </w:r>
      <w:r w:rsidRPr="003C16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16B2">
        <w:rPr>
          <w:sz w:val="28"/>
          <w:szCs w:val="28"/>
        </w:rPr>
        <w:t xml:space="preserve">Под исполнением постановления к исполнению </w:t>
      </w:r>
      <w:r w:rsidRPr="003C16B2">
        <w:rPr>
          <w:sz w:val="28"/>
          <w:szCs w:val="28"/>
        </w:rPr>
        <w:lastRenderedPageBreak/>
        <w:t xml:space="preserve">понимается передача постановления судьей, органу, который уполномочен привести в исполнение </w:t>
      </w:r>
      <w:r>
        <w:rPr>
          <w:sz w:val="28"/>
          <w:szCs w:val="28"/>
        </w:rPr>
        <w:t>данное</w:t>
      </w:r>
      <w:r w:rsidRPr="003C16B2">
        <w:rPr>
          <w:sz w:val="28"/>
          <w:szCs w:val="28"/>
        </w:rPr>
        <w:t xml:space="preserve"> постановление. При этом необходимо проводить различие между принудительным исполнением постановления о назначении дисквалификации</w:t>
      </w:r>
      <w:r>
        <w:rPr>
          <w:sz w:val="28"/>
          <w:szCs w:val="28"/>
        </w:rPr>
        <w:t>,</w:t>
      </w:r>
      <w:r w:rsidRPr="003C16B2">
        <w:rPr>
          <w:sz w:val="28"/>
          <w:szCs w:val="28"/>
        </w:rPr>
        <w:t xml:space="preserve"> состоящей из ряда процессуальных действий и стадией добровольного исполнения постановления. В статье 32.11</w:t>
      </w:r>
      <w:r>
        <w:rPr>
          <w:sz w:val="28"/>
          <w:szCs w:val="28"/>
        </w:rPr>
        <w:t xml:space="preserve"> КоАП</w:t>
      </w:r>
      <w:r w:rsidRPr="003C16B2">
        <w:rPr>
          <w:sz w:val="28"/>
          <w:szCs w:val="28"/>
        </w:rPr>
        <w:t xml:space="preserve"> предусматривается добровольное исполнение постановления о дисквалификации. Исполнение осуществляется лицом, привлеченным к административной ответственности, путем прекращения управления юридическим лицом.</w:t>
      </w:r>
      <w:r>
        <w:rPr>
          <w:sz w:val="28"/>
          <w:szCs w:val="28"/>
        </w:rPr>
        <w:t xml:space="preserve"> </w:t>
      </w:r>
    </w:p>
    <w:p w:rsidR="00ED548E" w:rsidRPr="003C16B2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это, откр</w:t>
      </w:r>
      <w:r w:rsidR="00CF68D0">
        <w:rPr>
          <w:sz w:val="28"/>
          <w:szCs w:val="28"/>
        </w:rPr>
        <w:t>ытым остае</w:t>
      </w:r>
      <w:r>
        <w:rPr>
          <w:sz w:val="28"/>
          <w:szCs w:val="28"/>
        </w:rPr>
        <w:t>тся вопрос</w:t>
      </w:r>
      <w:r w:rsidRPr="003C16B2">
        <w:rPr>
          <w:sz w:val="28"/>
          <w:szCs w:val="28"/>
        </w:rPr>
        <w:t xml:space="preserve">, кто </w:t>
      </w:r>
      <w:r>
        <w:rPr>
          <w:sz w:val="28"/>
          <w:szCs w:val="28"/>
        </w:rPr>
        <w:t>же именно</w:t>
      </w:r>
      <w:r w:rsidRPr="006B0A71">
        <w:rPr>
          <w:sz w:val="28"/>
          <w:szCs w:val="28"/>
        </w:rPr>
        <w:t xml:space="preserve"> </w:t>
      </w:r>
      <w:r w:rsidRPr="003C16B2">
        <w:rPr>
          <w:sz w:val="28"/>
          <w:szCs w:val="28"/>
        </w:rPr>
        <w:t>будет осуществлять полномочия по принудительному исполнению постановления о дисквалификации: орган</w:t>
      </w:r>
      <w:r>
        <w:rPr>
          <w:sz w:val="28"/>
          <w:szCs w:val="28"/>
        </w:rPr>
        <w:t>, возбудивший</w:t>
      </w:r>
      <w:r w:rsidRPr="003C16B2">
        <w:rPr>
          <w:sz w:val="28"/>
          <w:szCs w:val="28"/>
        </w:rPr>
        <w:t xml:space="preserve"> производство по делу об административном правонарушении </w:t>
      </w:r>
      <w:r>
        <w:rPr>
          <w:sz w:val="28"/>
          <w:szCs w:val="28"/>
        </w:rPr>
        <w:t xml:space="preserve">либо </w:t>
      </w:r>
      <w:r w:rsidRPr="003C16B2">
        <w:rPr>
          <w:sz w:val="28"/>
          <w:szCs w:val="28"/>
        </w:rPr>
        <w:t xml:space="preserve">судебный пристав-исполнитель или </w:t>
      </w:r>
      <w:r>
        <w:rPr>
          <w:sz w:val="28"/>
          <w:szCs w:val="28"/>
        </w:rPr>
        <w:t>же</w:t>
      </w:r>
      <w:r w:rsidRPr="003C16B2">
        <w:rPr>
          <w:sz w:val="28"/>
          <w:szCs w:val="28"/>
        </w:rPr>
        <w:t xml:space="preserve">. </w:t>
      </w:r>
      <w:r>
        <w:rPr>
          <w:sz w:val="28"/>
          <w:szCs w:val="28"/>
        </w:rPr>
        <w:t>Разумно и логично</w:t>
      </w:r>
      <w:r w:rsidRPr="003C16B2">
        <w:rPr>
          <w:sz w:val="28"/>
          <w:szCs w:val="28"/>
        </w:rPr>
        <w:t xml:space="preserve"> такие полномочия предоставить судебному приставу-исполнителю, </w:t>
      </w:r>
      <w:r>
        <w:rPr>
          <w:sz w:val="28"/>
          <w:szCs w:val="28"/>
        </w:rPr>
        <w:t>чья должность</w:t>
      </w:r>
      <w:r w:rsidRPr="003C16B2">
        <w:rPr>
          <w:sz w:val="28"/>
          <w:szCs w:val="28"/>
        </w:rPr>
        <w:t xml:space="preserve"> является гарантией обеспечения исполнения вынесенного постановления о </w:t>
      </w:r>
      <w:r>
        <w:rPr>
          <w:sz w:val="28"/>
          <w:szCs w:val="28"/>
        </w:rPr>
        <w:t>применении</w:t>
      </w:r>
      <w:r w:rsidRPr="003C16B2">
        <w:rPr>
          <w:sz w:val="28"/>
          <w:szCs w:val="28"/>
        </w:rPr>
        <w:t xml:space="preserve"> дисквалификации, </w:t>
      </w:r>
      <w:r>
        <w:rPr>
          <w:sz w:val="28"/>
          <w:szCs w:val="28"/>
        </w:rPr>
        <w:t>ввиду того, что</w:t>
      </w:r>
      <w:r w:rsidRPr="003C16B2">
        <w:rPr>
          <w:sz w:val="28"/>
          <w:szCs w:val="28"/>
        </w:rPr>
        <w:t xml:space="preserve"> деятельность его регламентирована Федеральным законом «Об исполнительном производстве». </w:t>
      </w:r>
    </w:p>
    <w:p w:rsidR="00ED548E" w:rsidRPr="006B0A71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>При заключении договора на осуществление деятельности по управлению юридическим лицом</w:t>
      </w:r>
      <w:r>
        <w:rPr>
          <w:sz w:val="28"/>
          <w:szCs w:val="28"/>
        </w:rPr>
        <w:t>,</w:t>
      </w:r>
      <w:r w:rsidRPr="003C16B2">
        <w:rPr>
          <w:sz w:val="28"/>
          <w:szCs w:val="28"/>
        </w:rPr>
        <w:t xml:space="preserve"> уполномоченное заключить договор лицо обязано запросить информацию о наличии дисквалификации физического лица в органе, ведущем </w:t>
      </w:r>
      <w:r>
        <w:rPr>
          <w:sz w:val="28"/>
          <w:szCs w:val="28"/>
        </w:rPr>
        <w:t xml:space="preserve">соответствующий </w:t>
      </w:r>
      <w:r w:rsidRPr="003C16B2">
        <w:rPr>
          <w:sz w:val="28"/>
          <w:szCs w:val="28"/>
        </w:rPr>
        <w:t xml:space="preserve">реестр дисквалифицированных лиц. </w:t>
      </w:r>
      <w:r>
        <w:rPr>
          <w:sz w:val="28"/>
          <w:szCs w:val="28"/>
        </w:rPr>
        <w:t>В</w:t>
      </w:r>
      <w:r w:rsidRPr="003C16B2">
        <w:rPr>
          <w:sz w:val="28"/>
          <w:szCs w:val="28"/>
        </w:rPr>
        <w:t xml:space="preserve"> случае заключения с дисквалифицированным лицом договора на управление юридическим лицом, а равно неприменение последствий прекращения его действия, в соответствии со ст. 14.23 ч.2</w:t>
      </w:r>
      <w:r>
        <w:rPr>
          <w:sz w:val="28"/>
          <w:szCs w:val="28"/>
        </w:rPr>
        <w:t xml:space="preserve"> КоАП</w:t>
      </w:r>
      <w:r w:rsidRPr="003C16B2">
        <w:rPr>
          <w:sz w:val="28"/>
          <w:szCs w:val="28"/>
        </w:rPr>
        <w:t xml:space="preserve">, влечет наложение административного штрафа на юридическое лицо в размере до </w:t>
      </w:r>
      <w:r>
        <w:rPr>
          <w:sz w:val="28"/>
          <w:szCs w:val="28"/>
        </w:rPr>
        <w:t>ста тысяч</w:t>
      </w:r>
      <w:r w:rsidRPr="003C16B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3C16B2">
        <w:rPr>
          <w:sz w:val="28"/>
          <w:szCs w:val="28"/>
        </w:rPr>
        <w:t xml:space="preserve">. Согласно части 1 этой же статьи, осуществление дисквалифицированным лицом в течение срока дисквалификации деятельности по управлению юридическим лицом, влечет наложение административного штрафа на дисквалифицированное лицо в размере </w:t>
      </w:r>
      <w:r>
        <w:rPr>
          <w:sz w:val="28"/>
          <w:szCs w:val="28"/>
        </w:rPr>
        <w:t>пяти тысяч рублей</w:t>
      </w:r>
      <w:r w:rsidRPr="003C16B2">
        <w:rPr>
          <w:sz w:val="28"/>
          <w:szCs w:val="28"/>
        </w:rPr>
        <w:t>.</w:t>
      </w:r>
      <w:r>
        <w:rPr>
          <w:sz w:val="28"/>
          <w:szCs w:val="28"/>
        </w:rPr>
        <w:t xml:space="preserve"> [2</w:t>
      </w:r>
      <w:r w:rsidRPr="006B0A71">
        <w:rPr>
          <w:sz w:val="28"/>
          <w:szCs w:val="28"/>
        </w:rPr>
        <w:t>]</w:t>
      </w:r>
    </w:p>
    <w:p w:rsidR="00ED548E" w:rsidRPr="003C16B2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lastRenderedPageBreak/>
        <w:t>Постановления Кодекса РФ об административных правонарушениях, устанавливающие дисквалификацию, не лишены недостатков и пробелов. К ним сл</w:t>
      </w:r>
      <w:r>
        <w:rPr>
          <w:sz w:val="28"/>
          <w:szCs w:val="28"/>
        </w:rPr>
        <w:t>едует отнести нечеткую формулировку</w:t>
      </w:r>
      <w:r w:rsidRPr="003C16B2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понятий. Уже сейчас законодательству</w:t>
      </w:r>
      <w:r w:rsidRPr="003C16B2">
        <w:rPr>
          <w:sz w:val="28"/>
          <w:szCs w:val="28"/>
        </w:rPr>
        <w:t xml:space="preserve"> необходимо вернуться к</w:t>
      </w:r>
      <w:r>
        <w:rPr>
          <w:sz w:val="28"/>
          <w:szCs w:val="28"/>
        </w:rPr>
        <w:t xml:space="preserve"> рассмотрению вопроса</w:t>
      </w:r>
      <w:r w:rsidRPr="003C1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294101">
        <w:rPr>
          <w:sz w:val="28"/>
          <w:szCs w:val="28"/>
        </w:rPr>
        <w:t>применении санкций</w:t>
      </w:r>
      <w:r w:rsidRPr="003C16B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должностного лица за повторное совершение</w:t>
      </w:r>
      <w:r w:rsidRPr="003C16B2">
        <w:rPr>
          <w:sz w:val="28"/>
          <w:szCs w:val="28"/>
        </w:rPr>
        <w:t xml:space="preserve"> однородного административного правонарушения, наконец, дисквалификации. Этому свойственны </w:t>
      </w:r>
      <w:r w:rsidR="00CF68D0">
        <w:rPr>
          <w:sz w:val="28"/>
          <w:szCs w:val="28"/>
        </w:rPr>
        <w:t>размытость и неопределе</w:t>
      </w:r>
      <w:bookmarkStart w:id="0" w:name="_GoBack"/>
      <w:bookmarkEnd w:id="0"/>
      <w:r>
        <w:rPr>
          <w:sz w:val="28"/>
          <w:szCs w:val="28"/>
        </w:rPr>
        <w:t>нность</w:t>
      </w:r>
      <w:r w:rsidRPr="003C16B2">
        <w:rPr>
          <w:sz w:val="28"/>
          <w:szCs w:val="28"/>
        </w:rPr>
        <w:t xml:space="preserve">, типа «в иных случаях»; </w:t>
      </w:r>
      <w:r>
        <w:rPr>
          <w:sz w:val="28"/>
          <w:szCs w:val="28"/>
        </w:rPr>
        <w:t>идентификация</w:t>
      </w:r>
      <w:r w:rsidRPr="003C16B2">
        <w:rPr>
          <w:sz w:val="28"/>
          <w:szCs w:val="28"/>
        </w:rPr>
        <w:t xml:space="preserve"> таких</w:t>
      </w:r>
      <w:r>
        <w:rPr>
          <w:sz w:val="28"/>
          <w:szCs w:val="28"/>
        </w:rPr>
        <w:t xml:space="preserve"> категорий, как управленческая</w:t>
      </w:r>
      <w:r w:rsidRPr="003C16B2">
        <w:rPr>
          <w:sz w:val="28"/>
          <w:szCs w:val="28"/>
        </w:rPr>
        <w:t>, предпринимательская</w:t>
      </w:r>
      <w:r>
        <w:rPr>
          <w:sz w:val="28"/>
          <w:szCs w:val="28"/>
        </w:rPr>
        <w:t>, трудовая</w:t>
      </w:r>
      <w:r w:rsidRPr="003C16B2">
        <w:rPr>
          <w:sz w:val="28"/>
          <w:szCs w:val="28"/>
        </w:rPr>
        <w:t xml:space="preserve"> деятельность, что явно не </w:t>
      </w:r>
      <w:r>
        <w:rPr>
          <w:sz w:val="28"/>
          <w:szCs w:val="28"/>
        </w:rPr>
        <w:t>является одним и тем</w:t>
      </w:r>
      <w:r w:rsidRPr="003C16B2">
        <w:rPr>
          <w:sz w:val="28"/>
          <w:szCs w:val="28"/>
        </w:rPr>
        <w:t xml:space="preserve"> же.</w:t>
      </w:r>
    </w:p>
    <w:p w:rsidR="00ED548E" w:rsidRDefault="00ED548E" w:rsidP="00ED548E">
      <w:pPr>
        <w:spacing w:line="360" w:lineRule="auto"/>
        <w:ind w:left="-567" w:right="424" w:firstLine="709"/>
        <w:jc w:val="both"/>
        <w:rPr>
          <w:sz w:val="28"/>
          <w:szCs w:val="28"/>
        </w:rPr>
      </w:pPr>
      <w:r w:rsidRPr="003C16B2">
        <w:rPr>
          <w:sz w:val="28"/>
          <w:szCs w:val="28"/>
        </w:rPr>
        <w:t xml:space="preserve">За правонарушения, </w:t>
      </w:r>
      <w:r>
        <w:rPr>
          <w:sz w:val="28"/>
          <w:szCs w:val="28"/>
        </w:rPr>
        <w:t>наказанием</w:t>
      </w:r>
      <w:r w:rsidRPr="003C16B2">
        <w:rPr>
          <w:sz w:val="28"/>
          <w:szCs w:val="28"/>
        </w:rPr>
        <w:t xml:space="preserve"> которых предусмотрена дисквалификация, наряду с указанной мерой применяется и административный штраф. </w:t>
      </w:r>
      <w:r>
        <w:rPr>
          <w:sz w:val="28"/>
          <w:szCs w:val="28"/>
        </w:rPr>
        <w:t xml:space="preserve">По своему смыслу </w:t>
      </w:r>
      <w:r w:rsidRPr="003C16B2">
        <w:rPr>
          <w:sz w:val="28"/>
          <w:szCs w:val="28"/>
        </w:rPr>
        <w:t>и по форме воздействия на правонарушителя</w:t>
      </w:r>
      <w:r>
        <w:rPr>
          <w:sz w:val="28"/>
          <w:szCs w:val="28"/>
        </w:rPr>
        <w:t>,</w:t>
      </w:r>
      <w:r w:rsidRPr="003C16B2">
        <w:rPr>
          <w:sz w:val="28"/>
          <w:szCs w:val="28"/>
        </w:rPr>
        <w:t xml:space="preserve"> указанные административные санкции различны. Дисквалификация является более строгим наказанием, чем административный штраф. Критериев же </w:t>
      </w:r>
      <w:r>
        <w:rPr>
          <w:sz w:val="28"/>
          <w:szCs w:val="28"/>
        </w:rPr>
        <w:t>разграничений</w:t>
      </w:r>
      <w:r w:rsidRPr="003C16B2">
        <w:rPr>
          <w:sz w:val="28"/>
          <w:szCs w:val="28"/>
        </w:rPr>
        <w:t xml:space="preserve">, которыми можно </w:t>
      </w:r>
      <w:r>
        <w:rPr>
          <w:sz w:val="28"/>
          <w:szCs w:val="28"/>
        </w:rPr>
        <w:t>руководствоваться при опред</w:t>
      </w:r>
      <w:r w:rsidRPr="003C16B2">
        <w:rPr>
          <w:sz w:val="28"/>
          <w:szCs w:val="28"/>
        </w:rPr>
        <w:t xml:space="preserve">елении вида </w:t>
      </w:r>
      <w:r>
        <w:rPr>
          <w:sz w:val="28"/>
          <w:szCs w:val="28"/>
        </w:rPr>
        <w:t xml:space="preserve">административного </w:t>
      </w:r>
      <w:r w:rsidRPr="003C16B2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, не усматривается. Такого рода </w:t>
      </w:r>
      <w:r w:rsidRPr="003C16B2">
        <w:rPr>
          <w:sz w:val="28"/>
          <w:szCs w:val="28"/>
        </w:rPr>
        <w:t xml:space="preserve">квалифицирующим признаком может быть размер причиненного ущерба. </w:t>
      </w:r>
      <w:r>
        <w:rPr>
          <w:sz w:val="28"/>
          <w:szCs w:val="28"/>
        </w:rPr>
        <w:t xml:space="preserve">Ввиду этого, </w:t>
      </w:r>
      <w:r w:rsidRPr="003C16B2">
        <w:rPr>
          <w:sz w:val="28"/>
          <w:szCs w:val="28"/>
        </w:rPr>
        <w:t xml:space="preserve">закрепление данного критерия позволит </w:t>
      </w:r>
      <w:r>
        <w:rPr>
          <w:sz w:val="28"/>
          <w:szCs w:val="28"/>
        </w:rPr>
        <w:t>назначать</w:t>
      </w:r>
      <w:r w:rsidRPr="003C16B2">
        <w:rPr>
          <w:sz w:val="28"/>
          <w:szCs w:val="28"/>
        </w:rPr>
        <w:t xml:space="preserve"> дисквалификацию, </w:t>
      </w:r>
      <w:r>
        <w:rPr>
          <w:sz w:val="28"/>
          <w:szCs w:val="28"/>
        </w:rPr>
        <w:t>в соответствии с характером</w:t>
      </w:r>
      <w:r w:rsidRPr="003C16B2">
        <w:rPr>
          <w:sz w:val="28"/>
          <w:szCs w:val="28"/>
        </w:rPr>
        <w:t xml:space="preserve"> совершенного административного правонарушения.</w:t>
      </w:r>
    </w:p>
    <w:p w:rsidR="00C76BBA" w:rsidRDefault="00C76BBA"/>
    <w:sectPr w:rsidR="00C7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39DA"/>
    <w:multiLevelType w:val="hybridMultilevel"/>
    <w:tmpl w:val="48EAC8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27740F6"/>
    <w:multiLevelType w:val="hybridMultilevel"/>
    <w:tmpl w:val="8E6AFE64"/>
    <w:lvl w:ilvl="0" w:tplc="041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A3"/>
    <w:rsid w:val="009407A3"/>
    <w:rsid w:val="00C76BBA"/>
    <w:rsid w:val="00CF68D0"/>
    <w:rsid w:val="00E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564A"/>
  <w15:chartTrackingRefBased/>
  <w15:docId w15:val="{00CC43F4-373B-414C-A906-7287036A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54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95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1832</Words>
  <Characters>10445</Characters>
  <Application>Microsoft Office Word</Application>
  <DocSecurity>0</DocSecurity>
  <Lines>87</Lines>
  <Paragraphs>24</Paragraphs>
  <ScaleCrop>false</ScaleCrop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Зарипова</dc:creator>
  <cp:keywords/>
  <dc:description/>
  <cp:lastModifiedBy>Ирина Зарипова</cp:lastModifiedBy>
  <cp:revision>4</cp:revision>
  <dcterms:created xsi:type="dcterms:W3CDTF">2017-10-31T13:40:00Z</dcterms:created>
  <dcterms:modified xsi:type="dcterms:W3CDTF">2017-10-31T13:45:00Z</dcterms:modified>
</cp:coreProperties>
</file>