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46" w:rsidRPr="002E15B1" w:rsidRDefault="00432AA0" w:rsidP="00B3503A">
      <w:pPr>
        <w:spacing w:line="360" w:lineRule="auto"/>
        <w:rPr>
          <w:rFonts w:ascii="Times New Roman"/>
          <w:b/>
          <w:sz w:val="28"/>
          <w:szCs w:val="28"/>
          <w:lang w:val="ru-RU"/>
        </w:rPr>
      </w:pPr>
      <w:r w:rsidRPr="002E15B1">
        <w:rPr>
          <w:rFonts w:ascii="Times New Roman"/>
          <w:b/>
          <w:sz w:val="28"/>
          <w:szCs w:val="28"/>
          <w:lang w:val="ru-RU"/>
        </w:rPr>
        <w:t>УДК 94(44).033</w:t>
      </w:r>
    </w:p>
    <w:p w:rsidR="00BF1946" w:rsidRPr="002E15B1" w:rsidRDefault="00432AA0" w:rsidP="00B3503A">
      <w:pPr>
        <w:spacing w:line="360" w:lineRule="auto"/>
        <w:jc w:val="right"/>
        <w:rPr>
          <w:rFonts w:ascii="Times New Roman"/>
          <w:b/>
          <w:i/>
          <w:sz w:val="28"/>
          <w:szCs w:val="28"/>
          <w:lang w:val="ru-RU"/>
        </w:rPr>
      </w:pPr>
      <w:r w:rsidRPr="002E15B1">
        <w:rPr>
          <w:rFonts w:ascii="Times New Roman"/>
          <w:b/>
          <w:i/>
          <w:sz w:val="28"/>
          <w:szCs w:val="28"/>
          <w:lang w:val="ru-RU"/>
        </w:rPr>
        <w:t>А.Е. Толкачева</w:t>
      </w:r>
    </w:p>
    <w:p w:rsidR="00BF1946" w:rsidRPr="00432AA0" w:rsidRDefault="00432AA0" w:rsidP="00B3503A">
      <w:pPr>
        <w:spacing w:line="360" w:lineRule="auto"/>
        <w:jc w:val="center"/>
        <w:rPr>
          <w:rFonts w:ascii="Times New Roman"/>
          <w:b/>
          <w:sz w:val="32"/>
          <w:szCs w:val="32"/>
          <w:lang w:val="ru-RU"/>
        </w:rPr>
      </w:pPr>
      <w:r w:rsidRPr="002E15B1">
        <w:rPr>
          <w:rFonts w:ascii="Times New Roman"/>
          <w:b/>
          <w:sz w:val="32"/>
          <w:szCs w:val="32"/>
          <w:lang w:val="ru-RU"/>
        </w:rPr>
        <w:t>Образ придворной элиты</w:t>
      </w:r>
    </w:p>
    <w:p w:rsidR="00BF1946" w:rsidRPr="00432AA0" w:rsidRDefault="00432AA0" w:rsidP="00B3503A">
      <w:pPr>
        <w:spacing w:line="360" w:lineRule="auto"/>
        <w:jc w:val="center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b/>
          <w:sz w:val="32"/>
          <w:szCs w:val="32"/>
          <w:lang w:val="ru-RU"/>
        </w:rPr>
        <w:t>в «Характерах» Жана де Лабрюйера</w:t>
      </w:r>
    </w:p>
    <w:p w:rsidR="00BF1946" w:rsidRPr="00432AA0" w:rsidRDefault="00432AA0" w:rsidP="00B3503A">
      <w:pPr>
        <w:ind w:left="2880"/>
        <w:rPr>
          <w:rFonts w:ascii="Times New Roman"/>
          <w:i/>
          <w:sz w:val="22"/>
          <w:szCs w:val="22"/>
          <w:lang w:val="ru-RU"/>
        </w:rPr>
      </w:pPr>
      <w:r w:rsidRPr="00432AA0">
        <w:rPr>
          <w:rFonts w:ascii="Times New Roman"/>
          <w:i/>
          <w:sz w:val="22"/>
          <w:szCs w:val="22"/>
          <w:lang w:val="ru-RU"/>
        </w:rPr>
        <w:t xml:space="preserve">В статье представлен образ придворной элиты и королевского двора в «Характерах» Жана де Лабрюйера. Была предпринята попытка анализа представлений автора, касающихся аристократии во Франции, периода правления Людовика </w:t>
      </w:r>
      <w:r>
        <w:rPr>
          <w:rFonts w:ascii="Times New Roman"/>
          <w:i/>
          <w:sz w:val="22"/>
          <w:szCs w:val="22"/>
        </w:rPr>
        <w:t>XIV</w:t>
      </w:r>
      <w:r w:rsidRPr="00432AA0">
        <w:rPr>
          <w:rFonts w:ascii="Times New Roman"/>
          <w:i/>
          <w:sz w:val="22"/>
          <w:szCs w:val="22"/>
          <w:lang w:val="ru-RU"/>
        </w:rPr>
        <w:t xml:space="preserve">. Автор статьи пытается охарактеризовать связи монарха и его окружения. Проведенное исследование дает возможность понять важность взаимодействия королевского двора и элиты и глубже проникнуть в историю </w:t>
      </w:r>
      <w:r>
        <w:rPr>
          <w:rFonts w:ascii="Times New Roman"/>
          <w:i/>
          <w:sz w:val="22"/>
          <w:szCs w:val="22"/>
          <w:lang w:val="ru-RU"/>
        </w:rPr>
        <w:t xml:space="preserve">Франции. </w:t>
      </w:r>
    </w:p>
    <w:p w:rsidR="00BF1946" w:rsidRPr="00432AA0" w:rsidRDefault="00432AA0" w:rsidP="00B3503A">
      <w:pPr>
        <w:ind w:left="2880"/>
        <w:rPr>
          <w:rFonts w:ascii="Times New Roman"/>
          <w:i/>
          <w:sz w:val="22"/>
          <w:szCs w:val="22"/>
          <w:lang w:val="ru-RU"/>
        </w:rPr>
      </w:pPr>
      <w:r w:rsidRPr="00432AA0">
        <w:rPr>
          <w:rFonts w:ascii="Times New Roman"/>
          <w:b/>
          <w:i/>
          <w:sz w:val="22"/>
          <w:szCs w:val="22"/>
          <w:lang w:val="ru-RU"/>
        </w:rPr>
        <w:t>Ключевые слова</w:t>
      </w:r>
      <w:r w:rsidRPr="00432AA0">
        <w:rPr>
          <w:rFonts w:ascii="Times New Roman"/>
          <w:i/>
          <w:sz w:val="22"/>
          <w:szCs w:val="22"/>
          <w:lang w:val="ru-RU"/>
        </w:rPr>
        <w:t>: э</w:t>
      </w:r>
      <w:r w:rsidR="002E15B1">
        <w:rPr>
          <w:rFonts w:ascii="Times New Roman"/>
          <w:i/>
          <w:sz w:val="22"/>
          <w:szCs w:val="22"/>
          <w:lang w:val="ru-RU"/>
        </w:rPr>
        <w:t>лита, Жан де Лабрюйер, Франция,</w:t>
      </w:r>
      <w:r w:rsidRPr="00432AA0">
        <w:rPr>
          <w:rFonts w:ascii="Times New Roman"/>
          <w:i/>
          <w:sz w:val="22"/>
          <w:szCs w:val="22"/>
          <w:lang w:val="ru-RU"/>
        </w:rPr>
        <w:t xml:space="preserve"> королевский двор. </w:t>
      </w:r>
    </w:p>
    <w:p w:rsidR="00BF1946" w:rsidRPr="00432AA0" w:rsidRDefault="00BF1946" w:rsidP="00B3503A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F1946" w:rsidRPr="00B3503A" w:rsidRDefault="00432AA0" w:rsidP="00B3503A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B3503A">
        <w:rPr>
          <w:rFonts w:ascii="Times New Roman"/>
          <w:sz w:val="28"/>
          <w:szCs w:val="28"/>
          <w:lang w:val="ru-RU"/>
        </w:rPr>
        <w:t xml:space="preserve">Проблема влияния придворной аристократии на королевскую власть, общество, </w:t>
      </w:r>
      <w:r w:rsidR="00B3503A">
        <w:rPr>
          <w:rFonts w:ascii="Times New Roman"/>
          <w:sz w:val="28"/>
          <w:szCs w:val="28"/>
          <w:lang w:val="ru-RU"/>
        </w:rPr>
        <w:t xml:space="preserve">а </w:t>
      </w:r>
      <w:r>
        <w:rPr>
          <w:rFonts w:ascii="Times New Roman"/>
          <w:sz w:val="28"/>
          <w:szCs w:val="28"/>
          <w:lang w:val="ru-RU"/>
        </w:rPr>
        <w:t>также</w:t>
      </w:r>
      <w:r w:rsidR="00B3503A">
        <w:rPr>
          <w:rFonts w:ascii="Times New Roman"/>
          <w:sz w:val="28"/>
          <w:szCs w:val="28"/>
          <w:lang w:val="ru-RU"/>
        </w:rPr>
        <w:t xml:space="preserve"> проблема </w:t>
      </w:r>
      <w:r w:rsidRPr="00B3503A">
        <w:rPr>
          <w:rFonts w:ascii="Times New Roman"/>
          <w:sz w:val="28"/>
          <w:szCs w:val="28"/>
          <w:lang w:val="ru-RU"/>
        </w:rPr>
        <w:t xml:space="preserve">политических и социально-экономических трансформаций в Европе </w:t>
      </w:r>
      <w:r w:rsidR="00B3503A" w:rsidRPr="00B3503A">
        <w:rPr>
          <w:rFonts w:ascii="Times New Roman"/>
          <w:sz w:val="28"/>
          <w:szCs w:val="28"/>
          <w:lang w:val="ru-RU"/>
        </w:rPr>
        <w:t xml:space="preserve">  </w:t>
      </w:r>
      <w:r w:rsidRPr="00B3503A">
        <w:rPr>
          <w:rFonts w:ascii="Times New Roman"/>
          <w:sz w:val="28"/>
          <w:szCs w:val="28"/>
        </w:rPr>
        <w:t>XVI</w:t>
      </w:r>
      <w:r w:rsidRPr="00B3503A">
        <w:rPr>
          <w:rFonts w:ascii="Times New Roman"/>
          <w:sz w:val="28"/>
          <w:szCs w:val="28"/>
          <w:lang w:val="ru-RU"/>
        </w:rPr>
        <w:t>–</w:t>
      </w:r>
      <w:r w:rsidRPr="00B3503A">
        <w:rPr>
          <w:rFonts w:ascii="Times New Roman"/>
          <w:sz w:val="28"/>
          <w:szCs w:val="28"/>
        </w:rPr>
        <w:t>XVII</w:t>
      </w:r>
      <w:r w:rsidRPr="00B3503A">
        <w:rPr>
          <w:rFonts w:ascii="Times New Roman"/>
          <w:sz w:val="28"/>
          <w:szCs w:val="28"/>
          <w:lang w:val="ru-RU"/>
        </w:rPr>
        <w:t xml:space="preserve"> веков </w:t>
      </w:r>
      <w:r w:rsidR="00B3503A" w:rsidRPr="00B3503A">
        <w:rPr>
          <w:rFonts w:ascii="Times New Roman"/>
          <w:sz w:val="28"/>
          <w:szCs w:val="28"/>
          <w:lang w:val="ru-RU"/>
        </w:rPr>
        <w:t>очень актуальна</w:t>
      </w:r>
      <w:r w:rsidRPr="00B3503A">
        <w:rPr>
          <w:rFonts w:ascii="Times New Roman"/>
          <w:sz w:val="28"/>
          <w:szCs w:val="28"/>
          <w:lang w:val="ru-RU"/>
        </w:rPr>
        <w:t xml:space="preserve">. </w:t>
      </w:r>
      <w:r w:rsidRPr="00432AA0">
        <w:rPr>
          <w:rFonts w:ascii="Times New Roman"/>
          <w:sz w:val="28"/>
          <w:szCs w:val="28"/>
          <w:lang w:val="ru-RU"/>
        </w:rPr>
        <w:t xml:space="preserve">Новое время как общекультурное явление поставило перед интеллектуальной элитой особые задачи, а, следовательно, повысился и интерес к истории, литературе, науке и к людям, которые их создавали. Для историка всегда интересно изучить литературные источники, так как они помогает как бы изнутри посмотреть на тот или иной период в истории через призму представлений и взглядов его современников. </w:t>
      </w:r>
      <w:r w:rsidRPr="00B3503A">
        <w:rPr>
          <w:rFonts w:ascii="Times New Roman"/>
          <w:sz w:val="28"/>
          <w:szCs w:val="28"/>
          <w:lang w:val="ru-RU"/>
        </w:rPr>
        <w:t>В этой статье предпринимается попытка изучить взгляды французского писателя и моралиста Жана де Лабрюйера</w:t>
      </w:r>
      <w:r w:rsidR="00B3503A" w:rsidRPr="00B3503A">
        <w:rPr>
          <w:rFonts w:ascii="Times New Roman"/>
          <w:sz w:val="28"/>
          <w:szCs w:val="28"/>
          <w:lang w:val="ru-RU"/>
        </w:rPr>
        <w:t xml:space="preserve">, </w:t>
      </w:r>
      <w:r w:rsidRPr="00B3503A">
        <w:rPr>
          <w:rFonts w:ascii="Times New Roman"/>
          <w:sz w:val="28"/>
          <w:szCs w:val="28"/>
          <w:lang w:val="ru-RU"/>
        </w:rPr>
        <w:t xml:space="preserve">(1645–1696), французского писателя-моралиста. </w:t>
      </w:r>
      <w:r w:rsidRPr="00432AA0">
        <w:rPr>
          <w:rFonts w:ascii="Times New Roman"/>
          <w:sz w:val="28"/>
          <w:szCs w:val="28"/>
          <w:lang w:val="ru-RU"/>
        </w:rPr>
        <w:t xml:space="preserve">Он получил юридическое образование в Орлеанском университете, который окончил в 1665 году [1, </w:t>
      </w:r>
      <w:r>
        <w:rPr>
          <w:rFonts w:ascii="Times New Roman"/>
          <w:sz w:val="28"/>
          <w:szCs w:val="28"/>
        </w:rPr>
        <w:t>c</w:t>
      </w:r>
      <w:r w:rsidRPr="00432AA0">
        <w:rPr>
          <w:rFonts w:ascii="Times New Roman"/>
          <w:sz w:val="28"/>
          <w:szCs w:val="28"/>
          <w:lang w:val="ru-RU"/>
        </w:rPr>
        <w:t xml:space="preserve">. 24]. </w:t>
      </w:r>
      <w:r w:rsidRPr="00B3503A">
        <w:rPr>
          <w:rFonts w:ascii="Times New Roman"/>
          <w:sz w:val="28"/>
          <w:szCs w:val="28"/>
          <w:lang w:val="ru-RU"/>
        </w:rPr>
        <w:t xml:space="preserve">Был учителем и наставником герцога Бургундского и по рекомендации </w:t>
      </w:r>
      <w:proofErr w:type="spellStart"/>
      <w:r w:rsidRPr="00B3503A">
        <w:rPr>
          <w:rFonts w:ascii="Times New Roman"/>
          <w:sz w:val="28"/>
          <w:szCs w:val="28"/>
          <w:lang w:val="ru-RU"/>
        </w:rPr>
        <w:t>Боссюэ</w:t>
      </w:r>
      <w:proofErr w:type="spellEnd"/>
      <w:r w:rsidRPr="00B3503A">
        <w:rPr>
          <w:rFonts w:ascii="Times New Roman"/>
          <w:sz w:val="28"/>
          <w:szCs w:val="28"/>
          <w:lang w:val="ru-RU"/>
        </w:rPr>
        <w:t xml:space="preserve">, получил место воспитателя принца </w:t>
      </w:r>
      <w:proofErr w:type="spellStart"/>
      <w:r w:rsidRPr="00B3503A">
        <w:rPr>
          <w:rFonts w:ascii="Times New Roman"/>
          <w:sz w:val="28"/>
          <w:szCs w:val="28"/>
          <w:lang w:val="ru-RU"/>
        </w:rPr>
        <w:t>Конде</w:t>
      </w:r>
      <w:proofErr w:type="spellEnd"/>
      <w:r w:rsidRPr="00B3503A">
        <w:rPr>
          <w:rFonts w:ascii="Times New Roman"/>
          <w:sz w:val="28"/>
          <w:szCs w:val="28"/>
          <w:lang w:val="ru-RU"/>
        </w:rPr>
        <w:t xml:space="preserve"> и имел возможность общаться с герцогом </w:t>
      </w:r>
      <w:proofErr w:type="spellStart"/>
      <w:r w:rsidRPr="00B3503A">
        <w:rPr>
          <w:rFonts w:ascii="Times New Roman"/>
          <w:sz w:val="28"/>
          <w:szCs w:val="28"/>
          <w:lang w:val="ru-RU"/>
        </w:rPr>
        <w:t>Конде</w:t>
      </w:r>
      <w:proofErr w:type="spellEnd"/>
      <w:r w:rsidRPr="00B3503A">
        <w:rPr>
          <w:rFonts w:ascii="Times New Roman"/>
          <w:sz w:val="28"/>
          <w:szCs w:val="28"/>
          <w:lang w:val="ru-RU"/>
        </w:rPr>
        <w:t xml:space="preserve"> вскоре став его приближенным [2, с. 56]. Первым и единственным трудом Лабрюйера являются «Характеры или Нравы нынешнего века», законченные в 1688 году, в период правления Людовика </w:t>
      </w:r>
      <w:r w:rsidRPr="00B3503A">
        <w:rPr>
          <w:rFonts w:ascii="Times New Roman"/>
          <w:sz w:val="28"/>
          <w:szCs w:val="28"/>
        </w:rPr>
        <w:t>XIV</w:t>
      </w:r>
      <w:r w:rsidRPr="00B3503A">
        <w:rPr>
          <w:rFonts w:ascii="Times New Roman"/>
          <w:sz w:val="28"/>
          <w:szCs w:val="28"/>
          <w:lang w:val="ru-RU"/>
        </w:rPr>
        <w:t xml:space="preserve">, когда абсолютная монархия </w:t>
      </w:r>
      <w:r w:rsidR="00B3503A" w:rsidRPr="00B3503A">
        <w:rPr>
          <w:rFonts w:ascii="Times New Roman"/>
          <w:sz w:val="28"/>
          <w:szCs w:val="28"/>
          <w:lang w:val="ru-RU"/>
        </w:rPr>
        <w:t>во Франции достигает своего пика</w:t>
      </w:r>
      <w:r w:rsidR="00B3503A">
        <w:rPr>
          <w:rFonts w:ascii="Times New Roman"/>
          <w:sz w:val="28"/>
          <w:szCs w:val="28"/>
          <w:lang w:val="ru-RU"/>
        </w:rPr>
        <w:t xml:space="preserve">. </w:t>
      </w:r>
    </w:p>
    <w:p w:rsidR="00BF1946" w:rsidRPr="00432AA0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sz w:val="28"/>
          <w:szCs w:val="28"/>
          <w:lang w:val="ru-RU"/>
        </w:rPr>
        <w:t xml:space="preserve">Лабрюйер изучал сложный период Франции. </w:t>
      </w:r>
      <w:r w:rsidR="00B3503A" w:rsidRPr="00432AA0">
        <w:rPr>
          <w:rFonts w:ascii="Times New Roman"/>
          <w:sz w:val="28"/>
          <w:szCs w:val="28"/>
          <w:lang w:val="ru-RU"/>
        </w:rPr>
        <w:t xml:space="preserve">Период Абсолютизм в </w:t>
      </w:r>
      <w:r w:rsidR="00B3503A" w:rsidRPr="00432AA0">
        <w:rPr>
          <w:rFonts w:ascii="Times New Roman"/>
          <w:sz w:val="28"/>
          <w:szCs w:val="28"/>
          <w:lang w:val="ru-RU"/>
        </w:rPr>
        <w:lastRenderedPageBreak/>
        <w:t xml:space="preserve">своем высшем проявлении, который с течением времени придет в упадок и уничтожит саму монархию. </w:t>
      </w:r>
      <w:r w:rsidRPr="00432AA0">
        <w:rPr>
          <w:rFonts w:ascii="Times New Roman"/>
          <w:sz w:val="28"/>
          <w:szCs w:val="28"/>
          <w:lang w:val="ru-RU"/>
        </w:rPr>
        <w:t xml:space="preserve">По сути это был своего рода переход общества от одной стадии к другой, общественные потрясения дали о себе знать в сознании общества. Происходила смена установок, пробуждение в той или иной степени нового человеческого мировоззрения. Это был момент, когда были хорошо видны «характеры» людей, именно их и автор представляет в своей работе. </w:t>
      </w:r>
    </w:p>
    <w:p w:rsidR="00BF1946" w:rsidRPr="00432AA0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sz w:val="28"/>
          <w:szCs w:val="28"/>
          <w:lang w:val="ru-RU"/>
        </w:rPr>
        <w:t>Наиболее важной и проблемой в книге писателя является проблема власти монарха и, в частности, взаимодействие ее с королевским окружением. Конечно, нельзя забывать о том, что каждый человек имеет свой собственный взгляд и критика или наоборот солидарность с теми или иными событиями зависит от множества факторов. Следует отметить, что замечания автора по поводу образа жизни дворянства, представлены в достаточно резкой манере, посредством сравнения жизни простого гражданина и вельможи, в описании чрезмерной пышности и необоснованно расточительной политике двора. Наблюдения писателя по поводу морального облика современного ему представителя высшего сословия начитаются с однозначного утверждения «Если человек не знаком с королевским двором - он самый благодетельный из всех» [1, с. 309]. Таким образом, первой же фразой Лабрюйер дает понять читателю, что среди приближенных короля нет людей, для которых добродетель была бы главным достоинством. В то же время жизнь придворного общества для автора является некой средой, для проверки человека на порядочность. Он пишет так: «Порядочный человек обязательно должен отведать придворной жизни: окунувшись в нее, он открывает новый, незнакомый ему мир, где равно царят порок и учтивость и где ему полезно наблюдать все - как хорошее, так и дурное.» [1, с. 310]. Несмотря на все недоверие к придворной повседневности, писатель не забывает и о том положительном, что</w:t>
      </w:r>
      <w:r>
        <w:rPr>
          <w:rFonts w:ascii="Times New Roman"/>
          <w:sz w:val="28"/>
          <w:szCs w:val="28"/>
          <w:lang w:val="ru-RU"/>
        </w:rPr>
        <w:t xml:space="preserve"> продолжает в нем существовать.</w:t>
      </w:r>
    </w:p>
    <w:p w:rsidR="00BF1946" w:rsidRPr="00432AA0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sz w:val="28"/>
          <w:szCs w:val="28"/>
          <w:lang w:val="ru-RU"/>
        </w:rPr>
        <w:t xml:space="preserve">Таким образом, при описании придворной жизни </w:t>
      </w:r>
      <w:r>
        <w:rPr>
          <w:rFonts w:ascii="Times New Roman"/>
          <w:sz w:val="28"/>
          <w:szCs w:val="28"/>
          <w:lang w:val="ru-RU"/>
        </w:rPr>
        <w:t>большее внимание</w:t>
      </w:r>
      <w:r w:rsidRPr="00432AA0">
        <w:rPr>
          <w:rFonts w:ascii="Times New Roman"/>
          <w:sz w:val="28"/>
          <w:szCs w:val="28"/>
          <w:lang w:val="ru-RU"/>
        </w:rPr>
        <w:t xml:space="preserve"> автор уделяет отнюдь не государственной деятельности, а тому, как вельможи </w:t>
      </w:r>
      <w:r w:rsidRPr="00432AA0">
        <w:rPr>
          <w:rFonts w:ascii="Times New Roman"/>
          <w:sz w:val="28"/>
          <w:szCs w:val="28"/>
          <w:lang w:val="ru-RU"/>
        </w:rPr>
        <w:lastRenderedPageBreak/>
        <w:t>живут, завоевывают себе титулы, как ведут собственные дела, как общаются между собой, как бы намекая на то, что им совершенно нет дел до их непосредственных обязанностей. Естественно, народу двор внушает трепет и благоговение, но изнутри он</w:t>
      </w:r>
      <w:r>
        <w:rPr>
          <w:rFonts w:ascii="Times New Roman"/>
          <w:sz w:val="28"/>
          <w:szCs w:val="28"/>
          <w:lang w:val="ru-RU"/>
        </w:rPr>
        <w:t xml:space="preserve"> полон различного рода пороков. </w:t>
      </w:r>
      <w:r w:rsidRPr="00432AA0">
        <w:rPr>
          <w:rFonts w:ascii="Times New Roman"/>
          <w:sz w:val="28"/>
          <w:szCs w:val="28"/>
          <w:lang w:val="ru-RU"/>
        </w:rPr>
        <w:t xml:space="preserve">Далее, даются этому подтверждение: королевский двор сравнивается с картиной, которая красива на определенном расстоянии и теряет свою прелесть, когда подходишь к ней вплотную [1, с. 310]. Помимо этого, Лабрюйер считает, что: «Люди согласны быть рабами в одном месте, чтобы чувствовать себя господами в другом.» [1, с. 310]. Аристократы, которые там обитают совсем не дают поводов для гордости, наоборот, разочаровывают писателя. «Отшлифованные» [1, с.310] люди в нем играют в опасные игры, которые привлекают жадных и тщеславных. Прошлое политическое величие приближенные пытаются компенсировать за счет пышной жизни и величия, часто не понимая, что рискуют всем своим состоянием, живя в излишней роскоши и растрачивая все свои сбережения и свою честь. Королевский двор, по мнению Лабрюйера функционирует только за счет обоюдной лести, поиске выгоды, а не за счет выполнения непосредственных обязанностей на пользу государству. Автор отмечает важность взаимопонимания государя и его помощников, имея в своем окружении правильных людей, монарх может не бояться за судьбу своей страны. </w:t>
      </w:r>
    </w:p>
    <w:p w:rsidR="00BF1946" w:rsidRPr="00432AA0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sz w:val="28"/>
          <w:szCs w:val="28"/>
          <w:lang w:val="ru-RU"/>
        </w:rPr>
        <w:t>Позволяет себе писатель и давать в своем труде советы вельможам, предлагая следовать по пути добродетели, для сохранения своего честного имени. Честность, по его мнению, должна выражаться не только по отношению к другим людям, но и к самому себе. Рассуждая об облике аристократа, он рисует его человеком, который не имеет собственного лица, а выбирает его в зависимости от ситуации, наиболее сильные же изменения происходят в присутствии монарха. «Ничто так, не обезображивает иных царедворцев, как присутствие монарха: они становятся неузнаваемы, черты их искажаются, осанка утрачивает благородство… …человек порядочный и скромный держит себя достойнее: он остается самим собой» [1, с. 311]</w:t>
      </w:r>
    </w:p>
    <w:p w:rsidR="00BF1946" w:rsidRPr="00B3503A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</w:rPr>
      </w:pPr>
      <w:r w:rsidRPr="00432AA0">
        <w:rPr>
          <w:rFonts w:ascii="Times New Roman"/>
          <w:sz w:val="28"/>
          <w:szCs w:val="28"/>
          <w:lang w:val="ru-RU"/>
        </w:rPr>
        <w:lastRenderedPageBreak/>
        <w:t xml:space="preserve"> Проанализировав противоречивые и сложные взаимоотношения в среде французской элиты, автор полагает, что у монарха нет шансов получить в свое распоряжение человека, истинно радеющего за государство, так как </w:t>
      </w:r>
      <w:r>
        <w:rPr>
          <w:rFonts w:ascii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/>
          <w:sz w:val="28"/>
          <w:szCs w:val="28"/>
          <w:lang w:val="ru-RU"/>
        </w:rPr>
        <w:t xml:space="preserve">   «</w:t>
      </w:r>
      <w:proofErr w:type="gramEnd"/>
      <w:r w:rsidRPr="00432AA0">
        <w:rPr>
          <w:rFonts w:ascii="Times New Roman"/>
          <w:sz w:val="28"/>
          <w:szCs w:val="28"/>
          <w:lang w:val="ru-RU"/>
        </w:rPr>
        <w:t>Человек, получивший видную должность, перестает руководствоваться раз</w:t>
      </w:r>
      <w:r>
        <w:rPr>
          <w:rFonts w:ascii="Times New Roman"/>
          <w:sz w:val="28"/>
          <w:szCs w:val="28"/>
          <w:lang w:val="ru-RU"/>
        </w:rPr>
        <w:t xml:space="preserve">умом </w:t>
      </w:r>
      <w:r w:rsidRPr="00432AA0">
        <w:rPr>
          <w:rFonts w:ascii="Times New Roman"/>
          <w:sz w:val="28"/>
          <w:szCs w:val="28"/>
          <w:lang w:val="ru-RU"/>
        </w:rPr>
        <w:t xml:space="preserve">и здравым смыслом в своих манерах и поведении, сообразуясь отныне лишь со своим местом и саном» [1, с. 321.]  Единолично, монарх не может решить все проблемы государства, ему нужна помощь, но, к сожалению, Людовик </w:t>
      </w:r>
      <w:r w:rsidRPr="00B3503A">
        <w:rPr>
          <w:rFonts w:ascii="Times New Roman"/>
          <w:sz w:val="28"/>
          <w:szCs w:val="28"/>
        </w:rPr>
        <w:t>XIV</w:t>
      </w:r>
      <w:r w:rsidRPr="00432AA0">
        <w:rPr>
          <w:rFonts w:ascii="Times New Roman"/>
          <w:sz w:val="28"/>
          <w:szCs w:val="28"/>
          <w:lang w:val="ru-RU"/>
        </w:rPr>
        <w:t xml:space="preserve"> таковой располагает: «Государю не хватило бы всей его казны, чтобы вознаградить низких льстецов, принимай он их слова за чистую монету; ему не хватило бы всей его власти, чтобы наказать таких людей, пожелай он соразмерить кару с вредом, который они ему причинили». </w:t>
      </w:r>
      <w:r w:rsidRPr="00B3503A">
        <w:rPr>
          <w:rFonts w:ascii="Times New Roman"/>
          <w:sz w:val="28"/>
          <w:szCs w:val="28"/>
        </w:rPr>
        <w:t xml:space="preserve">[1, с. 344] </w:t>
      </w:r>
    </w:p>
    <w:p w:rsidR="00BF1946" w:rsidRPr="00432AA0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sz w:val="28"/>
          <w:szCs w:val="28"/>
          <w:lang w:val="ru-RU"/>
        </w:rPr>
        <w:t xml:space="preserve">Подводя итог своим рассуждениям, Лабрюйер решает выказать свое понимание того, какие приоритеты должны быть у придворной аристократии: «Позволите ли дать вам совет, </w:t>
      </w:r>
      <w:proofErr w:type="gramStart"/>
      <w:r w:rsidRPr="00432AA0">
        <w:rPr>
          <w:rFonts w:ascii="Times New Roman"/>
          <w:sz w:val="28"/>
          <w:szCs w:val="28"/>
          <w:lang w:val="ru-RU"/>
        </w:rPr>
        <w:t>о сановники</w:t>
      </w:r>
      <w:proofErr w:type="gramEnd"/>
      <w:r w:rsidRPr="00432AA0">
        <w:rPr>
          <w:rFonts w:ascii="Times New Roman"/>
          <w:sz w:val="28"/>
          <w:szCs w:val="28"/>
          <w:lang w:val="ru-RU"/>
        </w:rPr>
        <w:t>, министры, фавориты? Не уповайте на то, что ваши потомки сумеют поддержать вашу славу и честь вашего имени: титулы забываются, милости приходят к концу, должности утрачиваются, богатства иссякают, таланты вырождаются», – призывает Лабрюйер [1,</w:t>
      </w:r>
      <w:r w:rsidRPr="00B3503A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с. 359]. Размышляя об исторической памяти, жизни людей и их манерах автор пытается акцентировать внимание читателя на том, что «зло», «добро», принципы или поведение человека зависят в большинстве своем не только он него самого, но от условий жизни и от общества, в котором он находится. Все определяется тем, какое место он занимает, какую социальную нагру</w:t>
      </w:r>
      <w:r>
        <w:rPr>
          <w:rFonts w:ascii="Times New Roman"/>
          <w:sz w:val="28"/>
          <w:szCs w:val="28"/>
          <w:lang w:val="ru-RU"/>
        </w:rPr>
        <w:t>зку несет его деятельность.</w:t>
      </w:r>
    </w:p>
    <w:p w:rsidR="00BF1946" w:rsidRPr="00432AA0" w:rsidRDefault="00432AA0" w:rsidP="00432AA0">
      <w:pPr>
        <w:spacing w:line="360" w:lineRule="auto"/>
        <w:ind w:firstLine="567"/>
        <w:rPr>
          <w:rFonts w:ascii="Times New Roman"/>
          <w:sz w:val="28"/>
          <w:szCs w:val="28"/>
          <w:lang w:val="ru-RU"/>
        </w:rPr>
      </w:pPr>
      <w:r w:rsidRPr="00432AA0">
        <w:rPr>
          <w:rFonts w:ascii="Times New Roman"/>
          <w:sz w:val="28"/>
          <w:szCs w:val="28"/>
          <w:lang w:val="ru-RU"/>
        </w:rPr>
        <w:t xml:space="preserve">В своей книге автор составил основанное на его взглядах своеобразное социологическое описание придворной жизни в период, именуемый в исторической науке абсолютной монархией. Рассматривая двор во внутреннем взаимодействии, взаимодействии с королем и народом, писатель обозначает проблемы, которые он порождает и способы их решения. Обращение к сочинению Жана де Лабрюйера – это не только чтение </w:t>
      </w:r>
      <w:r w:rsidRPr="00432AA0">
        <w:rPr>
          <w:rFonts w:ascii="Times New Roman"/>
          <w:sz w:val="28"/>
          <w:szCs w:val="28"/>
          <w:lang w:val="ru-RU"/>
        </w:rPr>
        <w:lastRenderedPageBreak/>
        <w:t xml:space="preserve">литературного произведения, но и возможность изучения интересного исторического источника. Его мысли и выводы, которые, естественно, не всегда являются абсолютно объективными, дают возможность глубже проникнуться современной автору истории Франции. </w:t>
      </w:r>
    </w:p>
    <w:p w:rsidR="00432AA0" w:rsidRPr="002E15B1" w:rsidRDefault="00432AA0" w:rsidP="00432AA0">
      <w:pPr>
        <w:spacing w:line="360" w:lineRule="auto"/>
        <w:jc w:val="center"/>
        <w:rPr>
          <w:rFonts w:ascii="Times New Roman"/>
          <w:sz w:val="28"/>
          <w:szCs w:val="28"/>
          <w:lang w:val="ru-RU"/>
        </w:rPr>
      </w:pPr>
    </w:p>
    <w:p w:rsidR="00BF1946" w:rsidRPr="00432AA0" w:rsidRDefault="00432AA0" w:rsidP="00432AA0">
      <w:pPr>
        <w:spacing w:line="360" w:lineRule="auto"/>
        <w:jc w:val="center"/>
        <w:rPr>
          <w:rFonts w:ascii="Times New Roman"/>
          <w:sz w:val="28"/>
          <w:szCs w:val="28"/>
          <w:lang w:val="ru-RU"/>
        </w:rPr>
      </w:pPr>
      <w:proofErr w:type="spellStart"/>
      <w:r w:rsidRPr="00B3503A">
        <w:rPr>
          <w:rFonts w:ascii="Times New Roman"/>
          <w:sz w:val="28"/>
          <w:szCs w:val="28"/>
        </w:rPr>
        <w:t>Библиографический</w:t>
      </w:r>
      <w:proofErr w:type="spellEnd"/>
      <w:r w:rsidRPr="00B3503A">
        <w:rPr>
          <w:rFonts w:ascii="Times New Roman"/>
          <w:sz w:val="28"/>
          <w:szCs w:val="28"/>
        </w:rPr>
        <w:t xml:space="preserve"> </w:t>
      </w:r>
      <w:proofErr w:type="spellStart"/>
      <w:r w:rsidRPr="00B3503A">
        <w:rPr>
          <w:rFonts w:ascii="Times New Roman"/>
          <w:sz w:val="28"/>
          <w:szCs w:val="28"/>
        </w:rPr>
        <w:t>список</w:t>
      </w:r>
      <w:proofErr w:type="spellEnd"/>
    </w:p>
    <w:p w:rsidR="00BF1946" w:rsidRPr="00432AA0" w:rsidRDefault="00432AA0" w:rsidP="00432AA0">
      <w:pPr>
        <w:pStyle w:val="a3"/>
        <w:numPr>
          <w:ilvl w:val="0"/>
          <w:numId w:val="3"/>
        </w:numPr>
        <w:spacing w:line="360" w:lineRule="auto"/>
        <w:rPr>
          <w:rFonts w:ascii="Times New Roman"/>
          <w:sz w:val="28"/>
          <w:szCs w:val="28"/>
          <w:lang w:val="ru-RU"/>
        </w:rPr>
      </w:pPr>
      <w:r w:rsidRPr="002E15B1">
        <w:rPr>
          <w:rFonts w:ascii="Times New Roman"/>
          <w:sz w:val="28"/>
          <w:szCs w:val="28"/>
          <w:lang w:val="ru-RU"/>
        </w:rPr>
        <w:t>Ларошфуко, Франсуа де.</w:t>
      </w:r>
      <w:r w:rsidRPr="00432AA0">
        <w:rPr>
          <w:rFonts w:ascii="Times New Roman"/>
          <w:sz w:val="28"/>
          <w:szCs w:val="28"/>
        </w:rPr>
        <w:t> </w:t>
      </w:r>
      <w:r w:rsidRPr="002E15B1">
        <w:rPr>
          <w:rFonts w:ascii="Times New Roman"/>
          <w:sz w:val="28"/>
          <w:szCs w:val="28"/>
          <w:lang w:val="ru-RU"/>
        </w:rPr>
        <w:t xml:space="preserve"> Максимы [Текст] / Ф. де Ларошфуко. Мысли / Б. Паскаль. Характеры: пер. с фр. / Ж. де</w:t>
      </w:r>
      <w:r w:rsidRPr="00432AA0">
        <w:rPr>
          <w:rFonts w:ascii="Times New Roman"/>
          <w:sz w:val="28"/>
          <w:szCs w:val="28"/>
        </w:rPr>
        <w:t> </w:t>
      </w:r>
      <w:r w:rsidRPr="002E15B1">
        <w:rPr>
          <w:rFonts w:ascii="Times New Roman"/>
          <w:sz w:val="28"/>
          <w:szCs w:val="28"/>
          <w:lang w:val="ru-RU"/>
        </w:rPr>
        <w:t xml:space="preserve">Лабрюйер; предисл. </w:t>
      </w:r>
      <w:r w:rsidRPr="00432AA0">
        <w:rPr>
          <w:rFonts w:ascii="Times New Roman"/>
          <w:sz w:val="28"/>
          <w:szCs w:val="28"/>
          <w:lang w:val="ru-RU"/>
        </w:rPr>
        <w:t>В.</w:t>
      </w:r>
      <w:r w:rsidRPr="00432AA0">
        <w:rPr>
          <w:rFonts w:ascii="Times New Roman"/>
          <w:sz w:val="28"/>
          <w:szCs w:val="28"/>
        </w:rPr>
        <w:t> </w:t>
      </w:r>
      <w:proofErr w:type="spellStart"/>
      <w:r w:rsidRPr="00432AA0">
        <w:rPr>
          <w:rFonts w:ascii="Times New Roman"/>
          <w:sz w:val="28"/>
          <w:szCs w:val="28"/>
          <w:lang w:val="ru-RU"/>
        </w:rPr>
        <w:t>Бахмутский</w:t>
      </w:r>
      <w:proofErr w:type="spellEnd"/>
      <w:r w:rsidRPr="00432AA0">
        <w:rPr>
          <w:rFonts w:ascii="Times New Roman"/>
          <w:sz w:val="28"/>
          <w:szCs w:val="28"/>
          <w:lang w:val="ru-RU"/>
        </w:rPr>
        <w:t>. – М.: Художественная литература, 1974. – 543 с.</w:t>
      </w:r>
    </w:p>
    <w:p w:rsidR="00BF1946" w:rsidRPr="002E15B1" w:rsidRDefault="00432AA0" w:rsidP="00432AA0">
      <w:pPr>
        <w:pStyle w:val="a3"/>
        <w:numPr>
          <w:ilvl w:val="0"/>
          <w:numId w:val="3"/>
        </w:numPr>
        <w:spacing w:line="360" w:lineRule="auto"/>
        <w:rPr>
          <w:rFonts w:ascii="Times New Roman"/>
          <w:sz w:val="28"/>
          <w:szCs w:val="28"/>
          <w:lang w:val="ru-RU"/>
        </w:rPr>
      </w:pPr>
      <w:bookmarkStart w:id="0" w:name="_GoBack"/>
      <w:r w:rsidRPr="00432AA0">
        <w:rPr>
          <w:rFonts w:ascii="Times New Roman"/>
          <w:sz w:val="28"/>
          <w:szCs w:val="28"/>
          <w:lang w:val="ru-RU"/>
        </w:rPr>
        <w:t>Социальные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связи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и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их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трансформация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в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Западной</w:t>
      </w:r>
      <w:r w:rsidRPr="00432AA0">
        <w:rPr>
          <w:rFonts w:ascii="Times New Roman"/>
          <w:sz w:val="28"/>
          <w:szCs w:val="28"/>
        </w:rPr>
        <w:t> </w:t>
      </w:r>
      <w:r w:rsidRPr="00432AA0">
        <w:rPr>
          <w:rFonts w:ascii="Times New Roman"/>
          <w:sz w:val="28"/>
          <w:szCs w:val="28"/>
          <w:lang w:val="ru-RU"/>
        </w:rPr>
        <w:t>Европе</w:t>
      </w:r>
      <w:r w:rsidRPr="00432AA0">
        <w:rPr>
          <w:rFonts w:ascii="Times New Roman"/>
          <w:sz w:val="28"/>
          <w:szCs w:val="28"/>
        </w:rPr>
        <w:t> XVII </w:t>
      </w:r>
      <w:r w:rsidRPr="00432AA0">
        <w:rPr>
          <w:rFonts w:ascii="Times New Roman"/>
          <w:sz w:val="28"/>
          <w:szCs w:val="28"/>
          <w:lang w:val="ru-RU"/>
        </w:rPr>
        <w:t xml:space="preserve">века [Текст] / [А. П. Батурин [и др.]; отв. ред.: С. А. Васютин, О. </w:t>
      </w:r>
      <w:r w:rsidRPr="002E15B1">
        <w:rPr>
          <w:rFonts w:ascii="Times New Roman"/>
          <w:sz w:val="28"/>
          <w:szCs w:val="28"/>
          <w:lang w:val="ru-RU"/>
        </w:rPr>
        <w:t>В. Ким]; Кемеровский гос. ун-т, Центр</w:t>
      </w:r>
      <w:r w:rsidRPr="00432AA0">
        <w:rPr>
          <w:rFonts w:ascii="Times New Roman"/>
          <w:sz w:val="28"/>
          <w:szCs w:val="28"/>
        </w:rPr>
        <w:t> </w:t>
      </w:r>
      <w:r w:rsidRPr="002E15B1">
        <w:rPr>
          <w:rFonts w:ascii="Times New Roman"/>
          <w:sz w:val="28"/>
          <w:szCs w:val="28"/>
          <w:lang w:val="ru-RU"/>
        </w:rPr>
        <w:t xml:space="preserve">европейских исследований </w:t>
      </w:r>
      <w:proofErr w:type="spellStart"/>
      <w:r w:rsidRPr="002E15B1">
        <w:rPr>
          <w:rFonts w:ascii="Times New Roman"/>
          <w:sz w:val="28"/>
          <w:szCs w:val="28"/>
          <w:lang w:val="ru-RU"/>
        </w:rPr>
        <w:t>КемГУ</w:t>
      </w:r>
      <w:proofErr w:type="spellEnd"/>
      <w:r w:rsidRPr="002E15B1">
        <w:rPr>
          <w:rFonts w:ascii="Times New Roman"/>
          <w:sz w:val="28"/>
          <w:szCs w:val="28"/>
          <w:lang w:val="ru-RU"/>
        </w:rPr>
        <w:t xml:space="preserve">. – Кемерово: </w:t>
      </w:r>
      <w:proofErr w:type="spellStart"/>
      <w:r w:rsidRPr="002E15B1">
        <w:rPr>
          <w:rFonts w:ascii="Times New Roman"/>
          <w:sz w:val="28"/>
          <w:szCs w:val="28"/>
          <w:lang w:val="ru-RU"/>
        </w:rPr>
        <w:t>Кузбассвузиздат</w:t>
      </w:r>
      <w:proofErr w:type="spellEnd"/>
      <w:r w:rsidRPr="002E15B1">
        <w:rPr>
          <w:rFonts w:ascii="Times New Roman"/>
          <w:sz w:val="28"/>
          <w:szCs w:val="28"/>
          <w:lang w:val="ru-RU"/>
        </w:rPr>
        <w:t>, 2014. – 733 с.</w:t>
      </w:r>
    </w:p>
    <w:bookmarkEnd w:id="0"/>
    <w:p w:rsidR="00BF1946" w:rsidRPr="002E15B1" w:rsidRDefault="00BF1946" w:rsidP="00B3503A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F1946" w:rsidRPr="002E15B1" w:rsidRDefault="00432AA0" w:rsidP="00B3503A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2E15B1">
        <w:rPr>
          <w:rFonts w:ascii="Times New Roman"/>
          <w:sz w:val="28"/>
          <w:szCs w:val="28"/>
          <w:lang w:val="ru-RU"/>
        </w:rPr>
        <w:t>Толкачева Анастасия Евгеньевна- магистрант, Кемеровский государственный университет, Россия.</w:t>
      </w:r>
    </w:p>
    <w:p w:rsidR="00BF1946" w:rsidRPr="002E15B1" w:rsidRDefault="00BF1946" w:rsidP="00B3503A">
      <w:pPr>
        <w:spacing w:line="360" w:lineRule="auto"/>
        <w:rPr>
          <w:rFonts w:ascii="Times New Roman"/>
          <w:sz w:val="28"/>
          <w:szCs w:val="28"/>
          <w:lang w:val="ru-RU"/>
        </w:rPr>
      </w:pPr>
    </w:p>
    <w:p w:rsidR="00BF1946" w:rsidRPr="002E15B1" w:rsidRDefault="00432AA0" w:rsidP="00B3503A">
      <w:pPr>
        <w:spacing w:line="360" w:lineRule="auto"/>
        <w:rPr>
          <w:rFonts w:ascii="Times New Roman"/>
          <w:sz w:val="28"/>
          <w:szCs w:val="28"/>
          <w:lang w:val="ru-RU"/>
        </w:rPr>
      </w:pPr>
      <w:r w:rsidRPr="002E15B1">
        <w:rPr>
          <w:rFonts w:ascii="Times New Roman"/>
          <w:sz w:val="28"/>
          <w:szCs w:val="28"/>
          <w:lang w:val="ru-RU"/>
        </w:rPr>
        <w:t xml:space="preserve">Научный руководитель: </w:t>
      </w:r>
      <w:proofErr w:type="spellStart"/>
      <w:r w:rsidRPr="002E15B1">
        <w:rPr>
          <w:rFonts w:ascii="Times New Roman"/>
          <w:sz w:val="28"/>
          <w:szCs w:val="28"/>
          <w:lang w:val="ru-RU"/>
        </w:rPr>
        <w:t>Бурганова</w:t>
      </w:r>
      <w:proofErr w:type="spellEnd"/>
      <w:r w:rsidRPr="002E15B1">
        <w:rPr>
          <w:rFonts w:ascii="Times New Roman"/>
          <w:sz w:val="28"/>
          <w:szCs w:val="28"/>
          <w:lang w:val="ru-RU"/>
        </w:rPr>
        <w:t xml:space="preserve"> Вера Николаевна- кандидат исторических наук, доцент, Кемеровский государственный университет, Россия.</w:t>
      </w:r>
    </w:p>
    <w:sectPr w:rsidR="00BF1946" w:rsidRPr="002E15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d2927-Identity-H">
    <w:charset w:val="20"/>
    <w:family w:val="auto"/>
    <w:pitch w:val="variable"/>
    <w:sig w:usb0="A00002EF" w:usb1="4000207B" w:usb2="00000000" w:usb3="00000000" w:csb0="0000009F" w:csb1="00000000"/>
  </w:font>
  <w:font w:name="Fd3999-Identity-H">
    <w:charset w:val="20"/>
    <w:family w:val="auto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5752611"/>
    <w:lvl w:ilvl="0" w:tplc="23282D8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8"/>
        <w:szCs w:val="28"/>
      </w:rPr>
    </w:lvl>
    <w:lvl w:ilvl="1" w:tplc="064E2F7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667279A0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96001C7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B2D4DF6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DED65E8A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51A80B8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FB581A3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FB102976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6A382D27"/>
    <w:multiLevelType w:val="hybridMultilevel"/>
    <w:tmpl w:val="74888639"/>
    <w:lvl w:ilvl="0" w:tplc="9D2640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8"/>
        <w:szCs w:val="28"/>
      </w:rPr>
    </w:lvl>
    <w:lvl w:ilvl="1" w:tplc="428ECF7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2" w:tplc="C57A8496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3" w:tplc="E59409C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4" w:tplc="2C286F8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5" w:tplc="C67C0A76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6" w:tplc="8E7EE0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7" w:tplc="38CC7BA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  <w:lvl w:ilvl="8" w:tplc="0AFA885A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8"/>
        <w:szCs w:val="28"/>
      </w:rPr>
    </w:lvl>
  </w:abstractNum>
  <w:abstractNum w:abstractNumId="2" w15:restartNumberingAfterBreak="0">
    <w:nsid w:val="7C6F1002"/>
    <w:multiLevelType w:val="hybridMultilevel"/>
    <w:tmpl w:val="0F00B3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BF1946"/>
    <w:rsid w:val="002E15B1"/>
    <w:rsid w:val="00432AA0"/>
    <w:rsid w:val="00B3503A"/>
    <w:rsid w:val="00BF194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792A2F-33AA-47DF-82B7-471CD1C7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ordWrap w:val="0"/>
    </w:pPr>
  </w:style>
  <w:style w:type="paragraph" w:customStyle="1" w:styleId="ParaAttribute1">
    <w:name w:val="ParaAttribute1"/>
    <w:pPr>
      <w:wordWrap w:val="0"/>
      <w:jc w:val="right"/>
    </w:pPr>
  </w:style>
  <w:style w:type="paragraph" w:customStyle="1" w:styleId="ParaAttribute2">
    <w:name w:val="ParaAttribute2"/>
    <w:pPr>
      <w:wordWrap w:val="0"/>
      <w:jc w:val="center"/>
    </w:pPr>
  </w:style>
  <w:style w:type="paragraph" w:customStyle="1" w:styleId="ParaAttribute3">
    <w:name w:val="ParaAttribute3"/>
    <w:pPr>
      <w:wordWrap w:val="0"/>
      <w:ind w:left="2832"/>
      <w:jc w:val="both"/>
    </w:pPr>
  </w:style>
  <w:style w:type="paragraph" w:customStyle="1" w:styleId="ParaAttribute4">
    <w:name w:val="ParaAttribute4"/>
    <w:pPr>
      <w:wordWrap w:val="0"/>
      <w:ind w:firstLine="567"/>
      <w:jc w:val="both"/>
    </w:pPr>
  </w:style>
  <w:style w:type="paragraph" w:customStyle="1" w:styleId="ParaAttribute5">
    <w:name w:val="ParaAttribute5"/>
    <w:pPr>
      <w:wordWrap w:val="0"/>
      <w:ind w:firstLine="426"/>
      <w:jc w:val="both"/>
    </w:pPr>
  </w:style>
  <w:style w:type="paragraph" w:customStyle="1" w:styleId="ParaAttribute6">
    <w:name w:val="ParaAttribute6"/>
    <w:pPr>
      <w:wordWrap w:val="0"/>
      <w:jc w:val="both"/>
    </w:pPr>
  </w:style>
  <w:style w:type="paragraph" w:customStyle="1" w:styleId="ParaAttribute7">
    <w:name w:val="ParaAttribute7"/>
    <w:pPr>
      <w:widowControl w:val="0"/>
      <w:wordWrap w:val="0"/>
      <w:ind w:left="720" w:hanging="360"/>
      <w:jc w:val="both"/>
    </w:pPr>
  </w:style>
  <w:style w:type="paragraph" w:customStyle="1" w:styleId="ParaAttribute8">
    <w:name w:val="ParaAttribute8"/>
    <w:pPr>
      <w:widowControl w:val="0"/>
      <w:wordWrap w:val="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</w:pPr>
  </w:style>
  <w:style w:type="paragraph" w:customStyle="1" w:styleId="ParaAttribute12">
    <w:name w:val="ParaAttribute12"/>
    <w:pPr>
      <w:widowControl w:val="0"/>
      <w:wordWrap w:val="0"/>
    </w:pPr>
  </w:style>
  <w:style w:type="paragraph" w:customStyle="1" w:styleId="ParaAttribute13">
    <w:name w:val="ParaAttribute13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  <w:b/>
      <w:sz w:val="28"/>
    </w:rPr>
  </w:style>
  <w:style w:type="character" w:customStyle="1" w:styleId="CharAttribute1">
    <w:name w:val="CharAttribute1"/>
    <w:rPr>
      <w:rFonts w:ascii="Times New Roman" w:eastAsia="Times New Roman"/>
      <w:b/>
      <w:sz w:val="28"/>
    </w:rPr>
  </w:style>
  <w:style w:type="character" w:customStyle="1" w:styleId="CharAttribute2">
    <w:name w:val="CharAttribute2"/>
    <w:rPr>
      <w:rFonts w:ascii="Times New Roman" w:eastAsia="Times New Roman"/>
      <w:b/>
      <w:i/>
      <w:sz w:val="28"/>
    </w:rPr>
  </w:style>
  <w:style w:type="character" w:customStyle="1" w:styleId="CharAttribute3">
    <w:name w:val="CharAttribute3"/>
    <w:rPr>
      <w:rFonts w:ascii="Times New Roman" w:eastAsia="Times New Roman"/>
      <w:b/>
      <w:i/>
      <w:sz w:val="28"/>
    </w:rPr>
  </w:style>
  <w:style w:type="character" w:customStyle="1" w:styleId="CharAttribute4">
    <w:name w:val="CharAttribute4"/>
    <w:rPr>
      <w:rFonts w:ascii="Times New Roman" w:eastAsia="Times New Roman"/>
      <w:b/>
      <w:sz w:val="36"/>
    </w:rPr>
  </w:style>
  <w:style w:type="character" w:customStyle="1" w:styleId="CharAttribute5">
    <w:name w:val="CharAttribute5"/>
    <w:rPr>
      <w:rFonts w:ascii="Times New Roman" w:eastAsia="Times New Roman"/>
      <w:b/>
      <w:sz w:val="36"/>
    </w:rPr>
  </w:style>
  <w:style w:type="character" w:customStyle="1" w:styleId="CharAttribute6">
    <w:name w:val="CharAttribute6"/>
    <w:rPr>
      <w:rFonts w:ascii="Times New Roman" w:eastAsia="Times New Roman"/>
      <w:i/>
      <w:sz w:val="22"/>
    </w:rPr>
  </w:style>
  <w:style w:type="character" w:customStyle="1" w:styleId="CharAttribute7">
    <w:name w:val="CharAttribute7"/>
    <w:rPr>
      <w:rFonts w:ascii="Times New Roman" w:eastAsia="Times New Roman"/>
      <w:i/>
      <w:sz w:val="22"/>
    </w:rPr>
  </w:style>
  <w:style w:type="character" w:customStyle="1" w:styleId="CharAttribute8">
    <w:name w:val="CharAttribute8"/>
    <w:rPr>
      <w:rFonts w:ascii="Times New Roman" w:eastAsia="Times New Roman"/>
      <w:b/>
      <w:i/>
      <w:sz w:val="22"/>
    </w:rPr>
  </w:style>
  <w:style w:type="character" w:customStyle="1" w:styleId="CharAttribute9">
    <w:name w:val="CharAttribute9"/>
    <w:rPr>
      <w:rFonts w:ascii="Times New Roman" w:eastAsia="Times New Roman"/>
      <w:sz w:val="28"/>
    </w:rPr>
  </w:style>
  <w:style w:type="character" w:customStyle="1" w:styleId="CharAttribute10">
    <w:name w:val="CharAttribute10"/>
    <w:rPr>
      <w:rFonts w:ascii="Times New Roman" w:eastAsia="Times New Roman"/>
      <w:color w:val="FF0000"/>
      <w:sz w:val="28"/>
    </w:rPr>
  </w:style>
  <w:style w:type="character" w:customStyle="1" w:styleId="CharAttribute11">
    <w:name w:val="CharAttribute11"/>
    <w:rPr>
      <w:rFonts w:ascii="Times New Roman" w:eastAsia="Times New Roman"/>
      <w:sz w:val="28"/>
    </w:rPr>
  </w:style>
  <w:style w:type="character" w:customStyle="1" w:styleId="CharAttribute12">
    <w:name w:val="CharAttribute12"/>
    <w:rPr>
      <w:rFonts w:ascii="Calibri" w:eastAsia="Calibri"/>
      <w:sz w:val="28"/>
      <w:shd w:val="clear" w:color="auto" w:fill="FFFFFF"/>
    </w:rPr>
  </w:style>
  <w:style w:type="character" w:customStyle="1" w:styleId="CharAttribute13">
    <w:name w:val="CharAttribute13"/>
    <w:rPr>
      <w:rFonts w:ascii="Times New Roman" w:eastAsia="Times New Roman"/>
      <w:emboss/>
      <w:color w:val="C00000"/>
      <w:sz w:val="28"/>
    </w:rPr>
  </w:style>
  <w:style w:type="character" w:customStyle="1" w:styleId="CharAttribute14">
    <w:name w:val="CharAttribute14"/>
    <w:rPr>
      <w:rFonts w:ascii="Times New Roman" w:eastAsia="Times New Roman"/>
      <w:color w:val="000066"/>
      <w:sz w:val="28"/>
    </w:rPr>
  </w:style>
  <w:style w:type="character" w:customStyle="1" w:styleId="CharAttribute15">
    <w:name w:val="CharAttribute15"/>
    <w:rPr>
      <w:rFonts w:ascii="Times New Roman" w:eastAsia="Times New Roman"/>
      <w:color w:val="1B1B1B"/>
      <w:sz w:val="28"/>
    </w:rPr>
  </w:style>
  <w:style w:type="character" w:customStyle="1" w:styleId="CharAttribute16">
    <w:name w:val="CharAttribute16"/>
    <w:rPr>
      <w:rFonts w:ascii="Times New Roman" w:eastAsia="Times New Roman"/>
      <w:i/>
      <w:sz w:val="28"/>
    </w:rPr>
  </w:style>
  <w:style w:type="character" w:customStyle="1" w:styleId="CharAttribute17">
    <w:name w:val="CharAttribute17"/>
    <w:rPr>
      <w:rFonts w:ascii="Times New Roman" w:eastAsia="Times New Roman"/>
      <w:i/>
      <w:sz w:val="28"/>
    </w:rPr>
  </w:style>
  <w:style w:type="character" w:customStyle="1" w:styleId="CharAttribute18">
    <w:name w:val="CharAttribute18"/>
    <w:rPr>
      <w:rFonts w:ascii="Times New Roman" w:eastAsia="Fd2927-Identity-H"/>
      <w:i/>
      <w:sz w:val="28"/>
    </w:rPr>
  </w:style>
  <w:style w:type="character" w:customStyle="1" w:styleId="CharAttribute19">
    <w:name w:val="CharAttribute19"/>
    <w:rPr>
      <w:rFonts w:ascii="Times New Roman" w:eastAsia="Fd2927-Identity-H"/>
      <w:sz w:val="28"/>
    </w:rPr>
  </w:style>
  <w:style w:type="character" w:customStyle="1" w:styleId="CharAttribute20">
    <w:name w:val="CharAttribute20"/>
    <w:rPr>
      <w:rFonts w:ascii="Times New Roman" w:eastAsia="Fd3999-Identity-H"/>
      <w:i/>
      <w:sz w:val="28"/>
    </w:rPr>
  </w:style>
  <w:style w:type="character" w:customStyle="1" w:styleId="CharAttribute21">
    <w:name w:val="CharAttribute21"/>
    <w:rPr>
      <w:rFonts w:ascii="Times New Roman" w:eastAsia="Fd3999-Identity-H"/>
      <w:sz w:val="28"/>
    </w:rPr>
  </w:style>
  <w:style w:type="character" w:customStyle="1" w:styleId="CharAttribute22">
    <w:name w:val="CharAttribute22"/>
    <w:rPr>
      <w:rFonts w:ascii="Calibri" w:eastAsia="Fd3999-Identity-H"/>
      <w:sz w:val="13"/>
    </w:rPr>
  </w:style>
  <w:style w:type="character" w:customStyle="1" w:styleId="CharAttribute23">
    <w:name w:val="CharAttribute23"/>
    <w:rPr>
      <w:rFonts w:ascii="Times New Roman" w:eastAsia="Times New Roman"/>
    </w:rPr>
  </w:style>
  <w:style w:type="character" w:customStyle="1" w:styleId="CharAttribute24">
    <w:name w:val="CharAttribute24"/>
    <w:rPr>
      <w:rFonts w:ascii="Times New Roman" w:eastAsia="Times New Roman"/>
      <w:sz w:val="28"/>
    </w:rPr>
  </w:style>
  <w:style w:type="character" w:customStyle="1" w:styleId="CharAttribute25">
    <w:name w:val="CharAttribute25"/>
    <w:rPr>
      <w:rFonts w:ascii="Times New Roman" w:eastAsia="Times New Roman"/>
      <w:sz w:val="28"/>
      <w:shd w:val="clear" w:color="auto" w:fill="FFFFFF"/>
    </w:rPr>
  </w:style>
  <w:style w:type="character" w:customStyle="1" w:styleId="CharAttribute26">
    <w:name w:val="CharAttribute26"/>
    <w:rPr>
      <w:rFonts w:ascii="Times New Roman" w:eastAsia="Times New Roman"/>
      <w:sz w:val="28"/>
    </w:rPr>
  </w:style>
  <w:style w:type="character" w:customStyle="1" w:styleId="CharAttribute27">
    <w:name w:val="CharAttribute27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1324</Words>
  <Characters>7552</Characters>
  <Application>Microsoft Office Word</Application>
  <DocSecurity>0</DocSecurity>
  <Lines>62</Lines>
  <Paragraphs>17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over</dc:creator>
  <cp:lastModifiedBy>Game over</cp:lastModifiedBy>
  <cp:revision>5</cp:revision>
  <dcterms:created xsi:type="dcterms:W3CDTF">2017-11-29T07:53:00Z</dcterms:created>
  <dcterms:modified xsi:type="dcterms:W3CDTF">2017-11-29T08:12:00Z</dcterms:modified>
</cp:coreProperties>
</file>