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D4F" w:rsidRPr="00DA6D4F" w:rsidRDefault="00DA6D4F" w:rsidP="00DA6D4F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ПОСТРОЕНИЕ ВЫБОРКИ ДЛЯ КОЛИЧЕСТВЕННОГО ИССЛЕДОВАНИЯ (НА ПРИМЕРЕ ИССЛЕДОВАНИЯ РОДИТЕЛЕЙ ГОРОДА ОМСКА)</w:t>
      </w:r>
    </w:p>
    <w:p w:rsidR="00DA6D4F" w:rsidRPr="00DA6D4F" w:rsidRDefault="00DA6D4F" w:rsidP="00DA6D4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D4F">
        <w:rPr>
          <w:rFonts w:ascii="Times New Roman" w:hAnsi="Times New Roman" w:cs="Times New Roman"/>
          <w:b/>
          <w:sz w:val="28"/>
          <w:szCs w:val="28"/>
        </w:rPr>
        <w:t>Симченко А.П.</w:t>
      </w:r>
    </w:p>
    <w:p w:rsidR="00DA6D4F" w:rsidRPr="00DA6D4F" w:rsidRDefault="00DA6D4F" w:rsidP="00DA6D4F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A6D4F">
        <w:rPr>
          <w:rFonts w:ascii="Times New Roman" w:hAnsi="Times New Roman" w:cs="Times New Roman"/>
          <w:i/>
          <w:sz w:val="28"/>
          <w:szCs w:val="28"/>
        </w:rPr>
        <w:t>Симченко Алиса Павловна – студентка магистратуры, кафедра социологии,</w:t>
      </w:r>
    </w:p>
    <w:p w:rsidR="00DA6D4F" w:rsidRPr="00DA6D4F" w:rsidRDefault="00DA6D4F" w:rsidP="00DA6D4F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A6D4F">
        <w:rPr>
          <w:rFonts w:ascii="Times New Roman" w:hAnsi="Times New Roman" w:cs="Times New Roman"/>
          <w:i/>
          <w:sz w:val="28"/>
          <w:szCs w:val="28"/>
        </w:rPr>
        <w:t>Омский государственный университет имени Ф.М. Достоевского, г. Омск</w:t>
      </w:r>
    </w:p>
    <w:p w:rsidR="00DA6D4F" w:rsidRDefault="00DA6D4F" w:rsidP="00DA6D4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6D4F">
        <w:rPr>
          <w:rFonts w:ascii="Times New Roman" w:hAnsi="Times New Roman" w:cs="Times New Roman"/>
          <w:b/>
          <w:i/>
          <w:sz w:val="28"/>
          <w:szCs w:val="28"/>
        </w:rPr>
        <w:t xml:space="preserve">Аннотация: </w:t>
      </w:r>
      <w:r w:rsidR="00731DB2">
        <w:rPr>
          <w:rFonts w:ascii="Times New Roman" w:hAnsi="Times New Roman" w:cs="Times New Roman"/>
          <w:i/>
          <w:sz w:val="28"/>
          <w:szCs w:val="28"/>
        </w:rPr>
        <w:t xml:space="preserve">Обоснование и расчет выборки – одна из главных составляющих успешного исследования. Правильный выбор эмпирического объекта позволяет собрать необходимую информацию. И от того, насколько репрезентативна выборка, зависит достоверность данных. </w:t>
      </w:r>
    </w:p>
    <w:p w:rsidR="00731DB2" w:rsidRPr="00731DB2" w:rsidRDefault="00731DB2" w:rsidP="00DA6D4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статье на примере исследования, проводимого в рамках дипломной работы, произведен расчет выборки среди родителей города Омска: обоснован принцип, проиллюстрирована процедура расчета.</w:t>
      </w:r>
    </w:p>
    <w:p w:rsidR="00731DB2" w:rsidRDefault="00DA6D4F" w:rsidP="00731DB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6D4F">
        <w:rPr>
          <w:rFonts w:ascii="Times New Roman" w:hAnsi="Times New Roman" w:cs="Times New Roman"/>
          <w:b/>
          <w:i/>
          <w:sz w:val="28"/>
          <w:szCs w:val="28"/>
        </w:rPr>
        <w:t>Ключевые</w:t>
      </w:r>
      <w:r w:rsidRPr="00E031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A6D4F">
        <w:rPr>
          <w:rFonts w:ascii="Times New Roman" w:hAnsi="Times New Roman" w:cs="Times New Roman"/>
          <w:b/>
          <w:i/>
          <w:sz w:val="28"/>
          <w:szCs w:val="28"/>
        </w:rPr>
        <w:t>слова</w:t>
      </w:r>
      <w:r w:rsidRPr="00E03130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731DB2">
        <w:rPr>
          <w:rFonts w:ascii="Times New Roman" w:hAnsi="Times New Roman" w:cs="Times New Roman"/>
          <w:i/>
          <w:sz w:val="28"/>
          <w:szCs w:val="28"/>
        </w:rPr>
        <w:t>выборка</w:t>
      </w:r>
      <w:r w:rsidR="00731DB2" w:rsidRPr="00E0313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31DB2">
        <w:rPr>
          <w:rFonts w:ascii="Times New Roman" w:hAnsi="Times New Roman" w:cs="Times New Roman"/>
          <w:i/>
          <w:sz w:val="28"/>
          <w:szCs w:val="28"/>
        </w:rPr>
        <w:t>расчет</w:t>
      </w:r>
      <w:r w:rsidR="00731DB2" w:rsidRPr="00E031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1DB2">
        <w:rPr>
          <w:rFonts w:ascii="Times New Roman" w:hAnsi="Times New Roman" w:cs="Times New Roman"/>
          <w:i/>
          <w:sz w:val="28"/>
          <w:szCs w:val="28"/>
        </w:rPr>
        <w:t>выборки</w:t>
      </w:r>
      <w:r w:rsidRPr="00E03130">
        <w:rPr>
          <w:rFonts w:ascii="Times New Roman" w:hAnsi="Times New Roman" w:cs="Times New Roman"/>
          <w:i/>
          <w:sz w:val="28"/>
          <w:szCs w:val="28"/>
        </w:rPr>
        <w:t>.</w:t>
      </w:r>
    </w:p>
    <w:p w:rsidR="00731DB2" w:rsidRPr="00731DB2" w:rsidRDefault="00731DB2" w:rsidP="00731DB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31DB2">
        <w:rPr>
          <w:rFonts w:ascii="Times New Roman" w:hAnsi="Times New Roman" w:cs="Times New Roman"/>
          <w:b/>
          <w:sz w:val="28"/>
          <w:szCs w:val="28"/>
          <w:lang w:val="en-US"/>
        </w:rPr>
        <w:t>CONSTRUCTION OF SAMPLE FOR QUANTITATIVE STUDIES (ON THE EXAMPLE OF INVESTIGATION OF PARENTS OF THE CITY OF OMSK)</w:t>
      </w:r>
    </w:p>
    <w:p w:rsidR="00731DB2" w:rsidRPr="00731DB2" w:rsidRDefault="00731DB2" w:rsidP="00731DB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731DB2">
        <w:rPr>
          <w:rFonts w:ascii="Times New Roman" w:hAnsi="Times New Roman" w:cs="Times New Roman"/>
          <w:b/>
          <w:sz w:val="28"/>
          <w:szCs w:val="28"/>
          <w:lang w:val="en-US"/>
        </w:rPr>
        <w:t>Simchenko</w:t>
      </w:r>
      <w:proofErr w:type="spellEnd"/>
      <w:r w:rsidRPr="00731DB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A.P.</w:t>
      </w:r>
    </w:p>
    <w:p w:rsidR="00731DB2" w:rsidRPr="00731DB2" w:rsidRDefault="00731DB2" w:rsidP="00731DB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r w:rsidRPr="00731DB2">
        <w:rPr>
          <w:rFonts w:ascii="Times New Roman" w:hAnsi="Times New Roman" w:cs="Times New Roman"/>
          <w:b/>
          <w:i/>
          <w:sz w:val="28"/>
          <w:szCs w:val="28"/>
          <w:lang w:val="en-US"/>
        </w:rPr>
        <w:t>Simchenko</w:t>
      </w:r>
      <w:proofErr w:type="spellEnd"/>
      <w:r w:rsidRPr="00731DB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Alisa </w:t>
      </w:r>
      <w:proofErr w:type="spellStart"/>
      <w:r w:rsidRPr="00731DB2">
        <w:rPr>
          <w:rFonts w:ascii="Times New Roman" w:hAnsi="Times New Roman" w:cs="Times New Roman"/>
          <w:b/>
          <w:i/>
          <w:sz w:val="28"/>
          <w:szCs w:val="28"/>
          <w:lang w:val="en-US"/>
        </w:rPr>
        <w:t>Pavlovna</w:t>
      </w:r>
      <w:proofErr w:type="spellEnd"/>
      <w:r w:rsidRPr="00731DB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- student of magistracy, department of sociology,</w:t>
      </w:r>
    </w:p>
    <w:p w:rsidR="00731DB2" w:rsidRPr="00731DB2" w:rsidRDefault="00731DB2" w:rsidP="00731DB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731DB2">
        <w:rPr>
          <w:rFonts w:ascii="Times New Roman" w:hAnsi="Times New Roman" w:cs="Times New Roman"/>
          <w:b/>
          <w:i/>
          <w:sz w:val="28"/>
          <w:szCs w:val="28"/>
          <w:lang w:val="en-US"/>
        </w:rPr>
        <w:t>Omsk State University named after F.M. Dostoevsky, Omsk</w:t>
      </w:r>
    </w:p>
    <w:p w:rsidR="00731DB2" w:rsidRPr="00731DB2" w:rsidRDefault="00731DB2" w:rsidP="00731DB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31DB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Abstract: </w:t>
      </w:r>
      <w:r w:rsidRPr="00731DB2">
        <w:rPr>
          <w:rFonts w:ascii="Times New Roman" w:hAnsi="Times New Roman" w:cs="Times New Roman"/>
          <w:i/>
          <w:sz w:val="28"/>
          <w:szCs w:val="28"/>
          <w:lang w:val="en-US"/>
        </w:rPr>
        <w:t>The rationale and calculation of the sample is one of the main components of a successful study. Choosing the right empirical object allows you to gather the necessary information. And the reliability of the data depends on how representative the sample is.</w:t>
      </w:r>
    </w:p>
    <w:p w:rsidR="00731DB2" w:rsidRPr="00731DB2" w:rsidRDefault="00731DB2" w:rsidP="00731DB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31DB2">
        <w:rPr>
          <w:rFonts w:ascii="Times New Roman" w:hAnsi="Times New Roman" w:cs="Times New Roman"/>
          <w:i/>
          <w:sz w:val="28"/>
          <w:szCs w:val="28"/>
          <w:lang w:val="en-US"/>
        </w:rPr>
        <w:t>In the article, based on the research conducted within the framework of the thesis, a sample was calculated among the parents of the city of Omsk: the principle is justified, the calculation procedure is illustrated.</w:t>
      </w:r>
    </w:p>
    <w:p w:rsidR="00DA6D4F" w:rsidRPr="00E03130" w:rsidRDefault="00731DB2" w:rsidP="00731DB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31DB2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Key</w:t>
      </w:r>
      <w:r w:rsidRPr="00E0313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731DB2">
        <w:rPr>
          <w:rFonts w:ascii="Times New Roman" w:hAnsi="Times New Roman" w:cs="Times New Roman"/>
          <w:b/>
          <w:i/>
          <w:sz w:val="28"/>
          <w:szCs w:val="28"/>
          <w:lang w:val="en-US"/>
        </w:rPr>
        <w:t>words</w:t>
      </w:r>
      <w:r w:rsidRPr="00E03130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  <w:r w:rsidRPr="00E0313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731DB2">
        <w:rPr>
          <w:rFonts w:ascii="Times New Roman" w:hAnsi="Times New Roman" w:cs="Times New Roman"/>
          <w:i/>
          <w:sz w:val="28"/>
          <w:szCs w:val="28"/>
          <w:lang w:val="en-US"/>
        </w:rPr>
        <w:t>sampling</w:t>
      </w:r>
      <w:r w:rsidRPr="00E03130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r w:rsidRPr="00731DB2">
        <w:rPr>
          <w:rFonts w:ascii="Times New Roman" w:hAnsi="Times New Roman" w:cs="Times New Roman"/>
          <w:i/>
          <w:sz w:val="28"/>
          <w:szCs w:val="28"/>
          <w:lang w:val="en-US"/>
        </w:rPr>
        <w:t>sample</w:t>
      </w:r>
      <w:r w:rsidRPr="00E0313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731DB2">
        <w:rPr>
          <w:rFonts w:ascii="Times New Roman" w:hAnsi="Times New Roman" w:cs="Times New Roman"/>
          <w:i/>
          <w:sz w:val="28"/>
          <w:szCs w:val="28"/>
          <w:lang w:val="en-US"/>
        </w:rPr>
        <w:t>calculation</w:t>
      </w:r>
      <w:r w:rsidRPr="00E03130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DA6D4F" w:rsidRPr="00FB07F1" w:rsidRDefault="00FB07F1" w:rsidP="00FB07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7F1">
        <w:rPr>
          <w:rFonts w:ascii="Times New Roman" w:hAnsi="Times New Roman" w:cs="Times New Roman"/>
          <w:sz w:val="28"/>
          <w:szCs w:val="28"/>
        </w:rPr>
        <w:t>Данное исследование направлено на выявление стратегий родительского контроля за потребление их детей медиаконтента в сети Интернет</w:t>
      </w:r>
    </w:p>
    <w:p w:rsidR="00DA6D4F" w:rsidRPr="00DA6D4F" w:rsidRDefault="00DA6D4F" w:rsidP="00FB07F1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</w:rPr>
      </w:pPr>
      <w:r w:rsidRPr="00DA6D4F">
        <w:rPr>
          <w:rFonts w:ascii="Times New Roman" w:hAnsi="Times New Roman" w:cs="Times New Roman"/>
          <w:color w:val="000000" w:themeColor="text1"/>
        </w:rPr>
        <w:t>Обоснование выборки</w:t>
      </w:r>
    </w:p>
    <w:p w:rsidR="00DA6D4F" w:rsidRPr="00DA6D4F" w:rsidRDefault="00DA6D4F" w:rsidP="00DA6D4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A6D4F">
        <w:rPr>
          <w:rFonts w:ascii="Times New Roman" w:hAnsi="Times New Roman"/>
          <w:sz w:val="28"/>
          <w:szCs w:val="28"/>
        </w:rPr>
        <w:t>Наиболее подходящей для данного вида исследования является квотная выборка, т.к. в результате ее учитываются социально-демографические характеристики, которые оказывают влияние на последующие изучаемые характеристики. С помощью данного вида выборки мы имеем возможность выявлять единицы отбора, обладающие комбинацией необходимых для исследования характеристик. В дальнейшем это позволит получить статистические данные о соответствующих характеристиках генеральной совокупности</w:t>
      </w:r>
      <w:r w:rsidRPr="00DA6D4F">
        <w:rPr>
          <w:rStyle w:val="a6"/>
          <w:rFonts w:ascii="Times New Roman" w:hAnsi="Times New Roman"/>
          <w:sz w:val="28"/>
          <w:szCs w:val="28"/>
        </w:rPr>
        <w:footnoteReference w:id="1"/>
      </w:r>
      <w:r w:rsidRPr="00DA6D4F">
        <w:rPr>
          <w:rFonts w:ascii="Times New Roman" w:hAnsi="Times New Roman"/>
          <w:sz w:val="28"/>
          <w:szCs w:val="28"/>
        </w:rPr>
        <w:t>.</w:t>
      </w:r>
    </w:p>
    <w:p w:rsidR="00DA6D4F" w:rsidRPr="00DA6D4F" w:rsidRDefault="00DA6D4F" w:rsidP="00DA6D4F">
      <w:pPr>
        <w:spacing w:before="24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A6D4F">
        <w:rPr>
          <w:rFonts w:ascii="Times New Roman" w:hAnsi="Times New Roman"/>
          <w:sz w:val="28"/>
          <w:szCs w:val="28"/>
        </w:rPr>
        <w:t>Наиболее важным основанием для создания квотной выборки выступает именно возраст. Во</w:t>
      </w:r>
      <w:r w:rsidRPr="00DA6D4F">
        <w:rPr>
          <w:rFonts w:ascii="Times New Roman" w:eastAsia="Times New Roman" w:hAnsi="Times New Roman"/>
          <w:sz w:val="28"/>
          <w:szCs w:val="28"/>
          <w:lang w:eastAsia="ru-RU"/>
        </w:rPr>
        <w:t>зраст подразумевает определенные социальные установки как морального, так и поведенческого характера. При проведении данного исследования важны респонденты в возрасте от 20 лет и более. Такая нижняя граница обусловлена тем, что респонденты моложены не обладают ключевой характеристикой эмпирического объекта – не имеют детей в возрасте от 5 лет и старше, поскольку наличие ребенка в столько раннем возрасте противоречит Статье 134 УГ РФ</w:t>
      </w:r>
      <w:r w:rsidRPr="00DA6D4F">
        <w:rPr>
          <w:rStyle w:val="a6"/>
          <w:rFonts w:ascii="Times New Roman" w:eastAsia="Times New Roman" w:hAnsi="Times New Roman"/>
          <w:sz w:val="28"/>
          <w:szCs w:val="28"/>
          <w:lang w:eastAsia="ru-RU"/>
        </w:rPr>
        <w:footnoteReference w:id="2"/>
      </w:r>
      <w:r w:rsidRPr="00DA6D4F">
        <w:rPr>
          <w:rFonts w:ascii="Times New Roman" w:eastAsia="Times New Roman" w:hAnsi="Times New Roman"/>
          <w:sz w:val="28"/>
          <w:szCs w:val="28"/>
          <w:lang w:eastAsia="ru-RU"/>
        </w:rPr>
        <w:t xml:space="preserve"> и является уголовно-наказуемым деянием. Верхняя же граница не установлена, поскольку установить нижнюю границу деторождения не представляется возможным. Расчет респондентов для данной группы производился исходя из нижней границы фертильности</w:t>
      </w:r>
      <w:r w:rsidRPr="00DA6D4F">
        <w:rPr>
          <w:rFonts w:ascii="Times New Roman" w:hAnsi="Times New Roman"/>
          <w:sz w:val="28"/>
          <w:szCs w:val="28"/>
        </w:rPr>
        <w:t xml:space="preserve"> </w:t>
      </w:r>
    </w:p>
    <w:p w:rsidR="00DA6D4F" w:rsidRPr="00DA6D4F" w:rsidRDefault="00DA6D4F" w:rsidP="00DA6D4F">
      <w:pPr>
        <w:spacing w:before="24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A6D4F">
        <w:rPr>
          <w:rFonts w:ascii="Times New Roman" w:hAnsi="Times New Roman"/>
          <w:sz w:val="28"/>
          <w:szCs w:val="28"/>
        </w:rPr>
        <w:t xml:space="preserve">Для более удобного анализа городское население Омска, будет условно разделено на следующие возрастные группы: 18-24, 25-29, 30-34, 35-39, 40-44, 45- и старше. </w:t>
      </w:r>
    </w:p>
    <w:p w:rsidR="00DA6D4F" w:rsidRPr="00DA6D4F" w:rsidRDefault="00DA6D4F" w:rsidP="00DA6D4F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A6D4F">
        <w:rPr>
          <w:rFonts w:ascii="Times New Roman" w:hAnsi="Times New Roman"/>
          <w:sz w:val="28"/>
          <w:szCs w:val="28"/>
        </w:rPr>
        <w:lastRenderedPageBreak/>
        <w:t>Другим основанием для построения выборки является пол.</w:t>
      </w:r>
      <w:r w:rsidRPr="00DA6D4F">
        <w:rPr>
          <w:rFonts w:ascii="Times New Roman" w:eastAsia="Times New Roman" w:hAnsi="Times New Roman"/>
          <w:sz w:val="28"/>
          <w:szCs w:val="28"/>
          <w:lang w:eastAsia="ru-RU"/>
        </w:rPr>
        <w:t xml:space="preserve"> Так как, мужчины и женщины, в зависимости от обладания теми или иными социально-демографическими характеристиками выбирают разные стратегии контроля ребенка (детей).</w:t>
      </w:r>
    </w:p>
    <w:p w:rsidR="00DA6D4F" w:rsidRPr="00DA6D4F" w:rsidRDefault="00DA6D4F" w:rsidP="00DA6D4F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A6D4F">
        <w:rPr>
          <w:rFonts w:ascii="Times New Roman" w:hAnsi="Times New Roman"/>
          <w:sz w:val="28"/>
          <w:szCs w:val="28"/>
        </w:rPr>
        <w:t xml:space="preserve">Генеральной совокупностью данного исследования являются родители города Омска, имеющие детей в возрасте от 5 до 15 лет. </w:t>
      </w:r>
    </w:p>
    <w:p w:rsidR="00DA6D4F" w:rsidRPr="00DA6D4F" w:rsidRDefault="00DA6D4F" w:rsidP="00DA6D4F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A6D4F">
        <w:rPr>
          <w:rFonts w:ascii="Times New Roman" w:hAnsi="Times New Roman"/>
          <w:sz w:val="28"/>
          <w:szCs w:val="28"/>
        </w:rPr>
        <w:t xml:space="preserve">Критерии выбора детей именно данной возрастной группы обусловлены исследованиями, проведенными компанией </w:t>
      </w:r>
      <w:r w:rsidRPr="00DA6D4F">
        <w:rPr>
          <w:rFonts w:ascii="Times New Roman" w:hAnsi="Times New Roman"/>
          <w:sz w:val="28"/>
          <w:szCs w:val="28"/>
          <w:lang w:val="en-US"/>
        </w:rPr>
        <w:t>TNS</w:t>
      </w:r>
      <w:r w:rsidRPr="00DA6D4F">
        <w:rPr>
          <w:rStyle w:val="a6"/>
          <w:rFonts w:ascii="Times New Roman" w:hAnsi="Times New Roman"/>
          <w:sz w:val="28"/>
          <w:szCs w:val="28"/>
          <w:lang w:val="en-US"/>
        </w:rPr>
        <w:footnoteReference w:id="3"/>
      </w:r>
      <w:r w:rsidRPr="00DA6D4F">
        <w:rPr>
          <w:rFonts w:ascii="Times New Roman" w:hAnsi="Times New Roman"/>
          <w:sz w:val="28"/>
          <w:szCs w:val="28"/>
        </w:rPr>
        <w:t>. По результатам исследования, большая часть детей начинает активно пользоваться интернетом именно в этом возрасте. Граница в 15 лет выбраны в связи с тем, что часть детей в этом возрасте уже заканчивает основное образование (основное общее) и становится студентами колледжей, которых считать детьми уже не корректно.</w:t>
      </w:r>
    </w:p>
    <w:p w:rsidR="00DA6D4F" w:rsidRPr="00DA6D4F" w:rsidRDefault="00DA6D4F" w:rsidP="00DA6D4F">
      <w:pPr>
        <w:tabs>
          <w:tab w:val="left" w:pos="567"/>
        </w:tabs>
        <w:spacing w:line="360" w:lineRule="auto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A6D4F">
        <w:rPr>
          <w:rFonts w:ascii="Times New Roman" w:hAnsi="Times New Roman"/>
          <w:sz w:val="28"/>
          <w:szCs w:val="28"/>
        </w:rPr>
        <w:t xml:space="preserve">Для расчета общего объема выборочной совокупности, которая представляет собой лишь часть объектов генеральной совокупности, необходимо применить следующую формулу: </w:t>
      </w:r>
    </w:p>
    <w:p w:rsidR="00DA6D4F" w:rsidRPr="00DA6D4F" w:rsidRDefault="00DA6D4F" w:rsidP="00DA6D4F">
      <w:pPr>
        <w:tabs>
          <w:tab w:val="left" w:pos="567"/>
        </w:tabs>
        <w:spacing w:line="360" w:lineRule="auto"/>
        <w:ind w:right="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A6D4F">
        <w:rPr>
          <w:rFonts w:ascii="Times New Roman" w:hAnsi="Times New Roman"/>
          <w:sz w:val="28"/>
          <w:szCs w:val="28"/>
          <w:lang w:val="en-US"/>
        </w:rPr>
        <w:t>SS</w:t>
      </w:r>
      <w:r w:rsidRPr="00DA6D4F">
        <w:rPr>
          <w:rFonts w:ascii="Times New Roman" w:hAnsi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 w:eastAsia="ru-RU"/>
                  </w:rPr>
                  <m:t>Z</m:t>
                </m:r>
              </m:e>
              <m:sup>
                <m:r>
                  <w:rPr>
                    <w:rFonts w:ascii="Cambria Math" w:eastAsia="Times New Roman" w:hAnsi="Times New Roman"/>
                    <w:sz w:val="28"/>
                    <w:szCs w:val="28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×</m:t>
            </m:r>
            <m:r>
              <w:rPr>
                <w:rFonts w:ascii="Cambria Math" w:eastAsia="Times New Roman" w:hAnsi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p</m:t>
            </m:r>
            <m:r>
              <w:rPr>
                <w:rFonts w:ascii="Cambria Math" w:eastAsia="Times New Roman" w:hAnsi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×</m:t>
            </m:r>
            <m:r>
              <w:rPr>
                <w:rFonts w:ascii="Cambria Math" w:eastAsia="Times New Roman" w:hAnsi="Times New Roman"/>
                <w:sz w:val="28"/>
                <w:szCs w:val="28"/>
                <w:lang w:eastAsia="ru-RU"/>
              </w:rPr>
              <m:t xml:space="preserve"> (1 </m:t>
            </m:r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-</m:t>
            </m:r>
            <m:r>
              <w:rPr>
                <w:rFonts w:ascii="Cambria Math" w:eastAsia="Times New Roman" w:hAnsi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p</m:t>
            </m:r>
            <m:r>
              <w:rPr>
                <w:rFonts w:ascii="Cambria Math" w:eastAsia="Times New Roman" w:hAnsi="Times New Roman"/>
                <w:sz w:val="28"/>
                <w:szCs w:val="28"/>
                <w:lang w:eastAsia="ru-RU"/>
              </w:rPr>
              <m:t>)</m:t>
            </m:r>
          </m:num>
          <m:den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 w:eastAsia="ru-RU"/>
                  </w:rPr>
                  <m:t>c</m:t>
                </m:r>
              </m:e>
              <m:sup>
                <m:r>
                  <w:rPr>
                    <w:rFonts w:ascii="Cambria Math" w:eastAsia="Times New Roman" w:hAnsi="Times New Roman"/>
                    <w:sz w:val="28"/>
                    <w:szCs w:val="28"/>
                    <w:lang w:eastAsia="ru-RU"/>
                  </w:rPr>
                  <m:t>2</m:t>
                </m:r>
              </m:sup>
            </m:sSup>
          </m:den>
        </m:f>
      </m:oMath>
      <w:r w:rsidRPr="00DA6D4F">
        <w:rPr>
          <w:rFonts w:ascii="Times New Roman" w:hAnsi="Times New Roman"/>
          <w:sz w:val="28"/>
          <w:szCs w:val="28"/>
        </w:rPr>
        <w:t>, где:</w:t>
      </w:r>
    </w:p>
    <w:p w:rsidR="00DA6D4F" w:rsidRPr="00DA6D4F" w:rsidRDefault="00DA6D4F" w:rsidP="00DA6D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6D4F">
        <w:rPr>
          <w:rFonts w:ascii="Times New Roman" w:hAnsi="Times New Roman"/>
          <w:bCs/>
          <w:sz w:val="28"/>
          <w:szCs w:val="28"/>
        </w:rPr>
        <w:t>Z</w:t>
      </w:r>
      <w:r w:rsidRPr="00DA6D4F">
        <w:rPr>
          <w:rFonts w:ascii="Times New Roman" w:hAnsi="Times New Roman"/>
          <w:sz w:val="28"/>
          <w:szCs w:val="28"/>
        </w:rPr>
        <w:t> = квантиль нормального распределения (1,96 для 95% доверительного интервала); </w:t>
      </w:r>
    </w:p>
    <w:p w:rsidR="00DA6D4F" w:rsidRPr="00DA6D4F" w:rsidRDefault="00DA6D4F" w:rsidP="00DA6D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6D4F">
        <w:rPr>
          <w:rFonts w:ascii="Times New Roman" w:hAnsi="Times New Roman"/>
          <w:bCs/>
          <w:sz w:val="28"/>
          <w:szCs w:val="28"/>
        </w:rPr>
        <w:t>p</w:t>
      </w:r>
      <w:r w:rsidRPr="00DA6D4F">
        <w:rPr>
          <w:rFonts w:ascii="Times New Roman" w:hAnsi="Times New Roman"/>
          <w:sz w:val="28"/>
          <w:szCs w:val="28"/>
        </w:rPr>
        <w:t xml:space="preserve"> = процент интересующих респондентов или ответов в десятичной форме (0,5); </w:t>
      </w:r>
    </w:p>
    <w:p w:rsidR="00DA6D4F" w:rsidRPr="00DA6D4F" w:rsidRDefault="00DA6D4F" w:rsidP="00DA6D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6D4F">
        <w:rPr>
          <w:rFonts w:ascii="Times New Roman" w:hAnsi="Times New Roman"/>
          <w:bCs/>
          <w:sz w:val="28"/>
          <w:szCs w:val="28"/>
        </w:rPr>
        <w:t>c </w:t>
      </w:r>
      <w:r w:rsidRPr="00DA6D4F">
        <w:rPr>
          <w:rFonts w:ascii="Times New Roman" w:hAnsi="Times New Roman"/>
          <w:sz w:val="28"/>
          <w:szCs w:val="28"/>
        </w:rPr>
        <w:t>= доверительный интервал в десятичной форме (0,05 = ± 5%).</w:t>
      </w:r>
    </w:p>
    <w:p w:rsidR="00DA6D4F" w:rsidRPr="00DA6D4F" w:rsidRDefault="00DA6D4F" w:rsidP="00DA6D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6D4F">
        <w:rPr>
          <w:rFonts w:ascii="Times New Roman" w:hAnsi="Times New Roman"/>
          <w:sz w:val="28"/>
          <w:szCs w:val="28"/>
        </w:rPr>
        <w:t> Тогда:</w:t>
      </w:r>
    </w:p>
    <w:p w:rsidR="00DA6D4F" w:rsidRPr="00DA6D4F" w:rsidRDefault="00DA6D4F" w:rsidP="00DA6D4F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DA6D4F">
        <w:rPr>
          <w:rFonts w:ascii="Times New Roman" w:hAnsi="Times New Roman"/>
          <w:bCs/>
          <w:sz w:val="28"/>
          <w:szCs w:val="28"/>
          <w:lang w:val="en-US"/>
        </w:rPr>
        <w:t>SS</w:t>
      </w:r>
      <w:r w:rsidRPr="00DA6D4F">
        <w:rPr>
          <w:rFonts w:ascii="Times New Roman" w:hAnsi="Times New Roman"/>
          <w:b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Times New Roman" w:hAnsi="Cambria Math"/>
                <w:bCs/>
                <w:sz w:val="28"/>
                <w:szCs w:val="28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/>
                    <w:bCs/>
                    <w:sz w:val="28"/>
                    <w:szCs w:val="28"/>
                    <w:lang w:eastAsia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1,96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 xml:space="preserve"> × 0,5 ×0,5</m:t>
            </m:r>
          </m:num>
          <m:den>
            <m:sSup>
              <m:sSupPr>
                <m:ctrlPr>
                  <w:rPr>
                    <w:rFonts w:ascii="Cambria Math" w:eastAsia="Times New Roman" w:hAnsi="Cambria Math"/>
                    <w:bCs/>
                    <w:sz w:val="28"/>
                    <w:szCs w:val="28"/>
                    <w:lang w:eastAsia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0,05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2</m:t>
                </m:r>
              </m:sup>
            </m:sSup>
          </m:den>
        </m:f>
      </m:oMath>
      <w:r w:rsidRPr="00DA6D4F">
        <w:rPr>
          <w:rFonts w:ascii="Times New Roman" w:hAnsi="Times New Roman"/>
          <w:b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Times New Roman" w:hAnsi="Cambria Math"/>
                <w:bCs/>
                <w:sz w:val="28"/>
                <w:szCs w:val="28"/>
                <w:lang w:val="en-US"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0,9604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0,0025</m:t>
            </m:r>
          </m:den>
        </m:f>
        <m:r>
          <m:rPr>
            <m:sty m:val="p"/>
          </m:rPr>
          <w:rPr>
            <w:rFonts w:ascii="Cambria Math" w:eastAsia="Times New Roman" w:hAnsi="Cambria Math"/>
            <w:sz w:val="28"/>
            <w:szCs w:val="28"/>
            <w:lang w:eastAsia="ru-RU"/>
          </w:rPr>
          <m:t xml:space="preserve"> </m:t>
        </m:r>
      </m:oMath>
      <w:r w:rsidRPr="00DA6D4F">
        <w:rPr>
          <w:rFonts w:ascii="Times New Roman" w:hAnsi="Times New Roman"/>
          <w:bCs/>
          <w:sz w:val="28"/>
          <w:szCs w:val="28"/>
        </w:rPr>
        <w:t>= 384,16 ≈ 384 человека.</w:t>
      </w:r>
    </w:p>
    <w:p w:rsidR="00DA6D4F" w:rsidRDefault="00DA6D4F" w:rsidP="00DA6D4F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A6D4F">
        <w:rPr>
          <w:rFonts w:ascii="Times New Roman" w:hAnsi="Times New Roman"/>
          <w:sz w:val="28"/>
          <w:szCs w:val="28"/>
        </w:rPr>
        <w:t>Расчет выборки основан на данных Федеральной службы государственной статистики</w:t>
      </w:r>
      <w:r w:rsidRPr="00DA6D4F">
        <w:rPr>
          <w:rStyle w:val="a6"/>
          <w:rFonts w:ascii="Times New Roman" w:hAnsi="Times New Roman"/>
          <w:sz w:val="28"/>
          <w:szCs w:val="28"/>
        </w:rPr>
        <w:footnoteReference w:id="4"/>
      </w:r>
      <w:r w:rsidRPr="00DA6D4F">
        <w:rPr>
          <w:rFonts w:ascii="Times New Roman" w:hAnsi="Times New Roman"/>
          <w:sz w:val="28"/>
          <w:szCs w:val="28"/>
        </w:rPr>
        <w:t>.</w:t>
      </w:r>
      <w:bookmarkStart w:id="0" w:name="_Toc451128467"/>
    </w:p>
    <w:p w:rsidR="00DA6D4F" w:rsidRPr="00DA6D4F" w:rsidRDefault="00DA6D4F" w:rsidP="00DA6D4F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A6D4F" w:rsidRPr="00DA6D4F" w:rsidRDefault="00DA6D4F" w:rsidP="00DA6D4F">
      <w:pPr>
        <w:pStyle w:val="1"/>
        <w:jc w:val="center"/>
        <w:rPr>
          <w:rFonts w:ascii="Times New Roman" w:hAnsi="Times New Roman" w:cs="Times New Roman"/>
          <w:i/>
          <w:color w:val="000000" w:themeColor="text1"/>
        </w:rPr>
      </w:pPr>
      <w:bookmarkStart w:id="1" w:name="_Toc453672954"/>
      <w:r w:rsidRPr="00DA6D4F">
        <w:rPr>
          <w:rFonts w:ascii="Times New Roman" w:hAnsi="Times New Roman" w:cs="Times New Roman"/>
          <w:color w:val="000000" w:themeColor="text1"/>
        </w:rPr>
        <w:lastRenderedPageBreak/>
        <w:t xml:space="preserve"> Расчёт выборки</w:t>
      </w:r>
      <w:bookmarkEnd w:id="0"/>
      <w:bookmarkEnd w:id="1"/>
    </w:p>
    <w:p w:rsidR="00DA6D4F" w:rsidRPr="00DA6D4F" w:rsidRDefault="00DA6D4F" w:rsidP="00DA6D4F">
      <w:pPr>
        <w:spacing w:line="360" w:lineRule="auto"/>
        <w:ind w:right="-1"/>
        <w:jc w:val="center"/>
        <w:rPr>
          <w:rFonts w:ascii="Times New Roman" w:hAnsi="Times New Roman"/>
          <w:bCs/>
          <w:sz w:val="28"/>
          <w:szCs w:val="28"/>
        </w:rPr>
      </w:pPr>
      <w:r w:rsidRPr="00DA6D4F">
        <w:rPr>
          <w:rFonts w:ascii="Times New Roman" w:hAnsi="Times New Roman"/>
          <w:bCs/>
          <w:sz w:val="28"/>
          <w:szCs w:val="28"/>
        </w:rPr>
        <w:t>Численность населения города Омска по полу и возрасту на 1 января 2013 год</w:t>
      </w:r>
      <w:r w:rsidR="00731DB2">
        <w:rPr>
          <w:rFonts w:ascii="Times New Roman" w:hAnsi="Times New Roman"/>
          <w:bCs/>
          <w:sz w:val="28"/>
          <w:szCs w:val="28"/>
        </w:rPr>
        <w:t>а</w:t>
      </w:r>
    </w:p>
    <w:tbl>
      <w:tblPr>
        <w:tblW w:w="97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1985"/>
        <w:gridCol w:w="1985"/>
        <w:gridCol w:w="1985"/>
        <w:gridCol w:w="2088"/>
      </w:tblGrid>
      <w:tr w:rsidR="00DA6D4F" w:rsidRPr="00DA6D4F" w:rsidTr="00B25230">
        <w:trPr>
          <w:trHeight w:val="1861"/>
        </w:trPr>
        <w:tc>
          <w:tcPr>
            <w:tcW w:w="1702" w:type="dxa"/>
          </w:tcPr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A6D4F">
              <w:rPr>
                <w:rFonts w:ascii="Times New Roman" w:hAnsi="Times New Roman"/>
                <w:bCs/>
                <w:sz w:val="28"/>
                <w:szCs w:val="28"/>
              </w:rPr>
              <w:t>Возраст (лет)</w:t>
            </w:r>
          </w:p>
        </w:tc>
        <w:tc>
          <w:tcPr>
            <w:tcW w:w="1985" w:type="dxa"/>
          </w:tcPr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A6D4F">
              <w:rPr>
                <w:rFonts w:ascii="Times New Roman" w:hAnsi="Times New Roman"/>
                <w:bCs/>
                <w:sz w:val="28"/>
                <w:szCs w:val="28"/>
              </w:rPr>
              <w:t>Мужчины (человек)</w:t>
            </w:r>
          </w:p>
        </w:tc>
        <w:tc>
          <w:tcPr>
            <w:tcW w:w="1985" w:type="dxa"/>
          </w:tcPr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A6D4F">
              <w:rPr>
                <w:rFonts w:ascii="Times New Roman" w:hAnsi="Times New Roman"/>
                <w:bCs/>
                <w:sz w:val="28"/>
                <w:szCs w:val="28"/>
              </w:rPr>
              <w:t>Женщины (человек)</w:t>
            </w:r>
          </w:p>
        </w:tc>
        <w:tc>
          <w:tcPr>
            <w:tcW w:w="1985" w:type="dxa"/>
          </w:tcPr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A6D4F">
              <w:rPr>
                <w:rFonts w:ascii="Times New Roman" w:hAnsi="Times New Roman"/>
                <w:bCs/>
                <w:sz w:val="28"/>
                <w:szCs w:val="28"/>
              </w:rPr>
              <w:t>Доля мужчин в генеральной совокупности (%)</w:t>
            </w:r>
          </w:p>
        </w:tc>
        <w:tc>
          <w:tcPr>
            <w:tcW w:w="2088" w:type="dxa"/>
          </w:tcPr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A6D4F">
              <w:rPr>
                <w:rFonts w:ascii="Times New Roman" w:hAnsi="Times New Roman"/>
                <w:bCs/>
                <w:sz w:val="28"/>
                <w:szCs w:val="28"/>
              </w:rPr>
              <w:t>Доля женщин в генеральной совокупности (%)</w:t>
            </w:r>
          </w:p>
        </w:tc>
      </w:tr>
      <w:tr w:rsidR="00DA6D4F" w:rsidRPr="00DA6D4F" w:rsidTr="00B25230">
        <w:trPr>
          <w:trHeight w:val="897"/>
        </w:trPr>
        <w:tc>
          <w:tcPr>
            <w:tcW w:w="1702" w:type="dxa"/>
          </w:tcPr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A6D4F">
              <w:rPr>
                <w:rFonts w:ascii="Times New Roman" w:hAnsi="Times New Roman"/>
                <w:bCs/>
                <w:sz w:val="28"/>
                <w:szCs w:val="28"/>
              </w:rPr>
              <w:t>20-24</w:t>
            </w:r>
          </w:p>
        </w:tc>
        <w:tc>
          <w:tcPr>
            <w:tcW w:w="1985" w:type="dxa"/>
          </w:tcPr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D4F">
              <w:rPr>
                <w:rFonts w:ascii="Times New Roman" w:hAnsi="Times New Roman"/>
                <w:sz w:val="28"/>
                <w:szCs w:val="28"/>
              </w:rPr>
              <w:t>64142</w:t>
            </w:r>
          </w:p>
        </w:tc>
        <w:tc>
          <w:tcPr>
            <w:tcW w:w="1985" w:type="dxa"/>
          </w:tcPr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D4F">
              <w:rPr>
                <w:rFonts w:ascii="Times New Roman" w:hAnsi="Times New Roman"/>
                <w:sz w:val="28"/>
                <w:szCs w:val="28"/>
              </w:rPr>
              <w:t>65083</w:t>
            </w:r>
          </w:p>
        </w:tc>
        <w:tc>
          <w:tcPr>
            <w:tcW w:w="1985" w:type="dxa"/>
          </w:tcPr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D4F">
              <w:rPr>
                <w:rFonts w:ascii="Times New Roman" w:hAnsi="Times New Roman"/>
                <w:sz w:val="28"/>
                <w:szCs w:val="28"/>
              </w:rPr>
              <w:t>9%</w:t>
            </w:r>
          </w:p>
        </w:tc>
        <w:tc>
          <w:tcPr>
            <w:tcW w:w="2088" w:type="dxa"/>
          </w:tcPr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D4F">
              <w:rPr>
                <w:rFonts w:ascii="Times New Roman" w:hAnsi="Times New Roman"/>
                <w:sz w:val="28"/>
                <w:szCs w:val="28"/>
              </w:rPr>
              <w:t>9%</w:t>
            </w:r>
          </w:p>
        </w:tc>
      </w:tr>
      <w:tr w:rsidR="00DA6D4F" w:rsidRPr="00DA6D4F" w:rsidTr="00B25230">
        <w:trPr>
          <w:trHeight w:val="897"/>
        </w:trPr>
        <w:tc>
          <w:tcPr>
            <w:tcW w:w="1702" w:type="dxa"/>
          </w:tcPr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A6D4F">
              <w:rPr>
                <w:rFonts w:ascii="Times New Roman" w:hAnsi="Times New Roman"/>
                <w:bCs/>
                <w:sz w:val="28"/>
                <w:szCs w:val="28"/>
              </w:rPr>
              <w:t>25-29</w:t>
            </w:r>
          </w:p>
        </w:tc>
        <w:tc>
          <w:tcPr>
            <w:tcW w:w="1985" w:type="dxa"/>
          </w:tcPr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D4F">
              <w:rPr>
                <w:rFonts w:ascii="Times New Roman" w:hAnsi="Times New Roman"/>
                <w:sz w:val="28"/>
                <w:szCs w:val="28"/>
              </w:rPr>
              <w:t>64928</w:t>
            </w:r>
          </w:p>
        </w:tc>
        <w:tc>
          <w:tcPr>
            <w:tcW w:w="1985" w:type="dxa"/>
          </w:tcPr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D4F">
              <w:rPr>
                <w:rFonts w:ascii="Times New Roman" w:hAnsi="Times New Roman"/>
                <w:sz w:val="28"/>
                <w:szCs w:val="28"/>
              </w:rPr>
              <w:t>66004</w:t>
            </w:r>
          </w:p>
        </w:tc>
        <w:tc>
          <w:tcPr>
            <w:tcW w:w="1985" w:type="dxa"/>
          </w:tcPr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D4F">
              <w:rPr>
                <w:rFonts w:ascii="Times New Roman" w:hAnsi="Times New Roman"/>
                <w:sz w:val="28"/>
                <w:szCs w:val="28"/>
              </w:rPr>
              <w:t>9%</w:t>
            </w:r>
          </w:p>
        </w:tc>
        <w:tc>
          <w:tcPr>
            <w:tcW w:w="2088" w:type="dxa"/>
          </w:tcPr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D4F">
              <w:rPr>
                <w:rFonts w:ascii="Times New Roman" w:hAnsi="Times New Roman"/>
                <w:sz w:val="28"/>
                <w:szCs w:val="28"/>
              </w:rPr>
              <w:t>10%</w:t>
            </w:r>
          </w:p>
        </w:tc>
      </w:tr>
      <w:tr w:rsidR="00DA6D4F" w:rsidRPr="00DA6D4F" w:rsidTr="00B25230">
        <w:trPr>
          <w:trHeight w:val="934"/>
        </w:trPr>
        <w:tc>
          <w:tcPr>
            <w:tcW w:w="1702" w:type="dxa"/>
          </w:tcPr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A6D4F">
              <w:rPr>
                <w:rFonts w:ascii="Times New Roman" w:hAnsi="Times New Roman"/>
                <w:bCs/>
                <w:sz w:val="28"/>
                <w:szCs w:val="28"/>
              </w:rPr>
              <w:t>30-34</w:t>
            </w:r>
          </w:p>
        </w:tc>
        <w:tc>
          <w:tcPr>
            <w:tcW w:w="1985" w:type="dxa"/>
          </w:tcPr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D4F">
              <w:rPr>
                <w:rFonts w:ascii="Times New Roman" w:hAnsi="Times New Roman"/>
                <w:sz w:val="28"/>
                <w:szCs w:val="28"/>
              </w:rPr>
              <w:t>55173</w:t>
            </w:r>
          </w:p>
        </w:tc>
        <w:tc>
          <w:tcPr>
            <w:tcW w:w="1985" w:type="dxa"/>
          </w:tcPr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D4F">
              <w:rPr>
                <w:rFonts w:ascii="Times New Roman" w:hAnsi="Times New Roman"/>
                <w:sz w:val="28"/>
                <w:szCs w:val="28"/>
              </w:rPr>
              <w:t>57327</w:t>
            </w:r>
          </w:p>
        </w:tc>
        <w:tc>
          <w:tcPr>
            <w:tcW w:w="1985" w:type="dxa"/>
          </w:tcPr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D4F">
              <w:rPr>
                <w:rFonts w:ascii="Times New Roman" w:hAnsi="Times New Roman"/>
                <w:sz w:val="28"/>
                <w:szCs w:val="28"/>
              </w:rPr>
              <w:t>8%</w:t>
            </w:r>
          </w:p>
        </w:tc>
        <w:tc>
          <w:tcPr>
            <w:tcW w:w="2088" w:type="dxa"/>
          </w:tcPr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D4F">
              <w:rPr>
                <w:rFonts w:ascii="Times New Roman" w:hAnsi="Times New Roman"/>
                <w:sz w:val="28"/>
                <w:szCs w:val="28"/>
              </w:rPr>
              <w:t>8%</w:t>
            </w:r>
          </w:p>
        </w:tc>
      </w:tr>
      <w:tr w:rsidR="00DA6D4F" w:rsidRPr="00DA6D4F" w:rsidTr="00B25230">
        <w:trPr>
          <w:trHeight w:val="935"/>
        </w:trPr>
        <w:tc>
          <w:tcPr>
            <w:tcW w:w="1702" w:type="dxa"/>
          </w:tcPr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A6D4F">
              <w:rPr>
                <w:rFonts w:ascii="Times New Roman" w:hAnsi="Times New Roman"/>
                <w:bCs/>
                <w:sz w:val="28"/>
                <w:szCs w:val="28"/>
              </w:rPr>
              <w:t>35-39</w:t>
            </w:r>
          </w:p>
        </w:tc>
        <w:tc>
          <w:tcPr>
            <w:tcW w:w="1985" w:type="dxa"/>
          </w:tcPr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D4F">
              <w:rPr>
                <w:rFonts w:ascii="Times New Roman" w:hAnsi="Times New Roman"/>
                <w:sz w:val="28"/>
                <w:szCs w:val="28"/>
              </w:rPr>
              <w:t>47942</w:t>
            </w:r>
          </w:p>
        </w:tc>
        <w:tc>
          <w:tcPr>
            <w:tcW w:w="1985" w:type="dxa"/>
          </w:tcPr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D4F">
              <w:rPr>
                <w:rFonts w:ascii="Times New Roman" w:hAnsi="Times New Roman"/>
                <w:sz w:val="28"/>
                <w:szCs w:val="28"/>
              </w:rPr>
              <w:t>52425</w:t>
            </w:r>
          </w:p>
        </w:tc>
        <w:tc>
          <w:tcPr>
            <w:tcW w:w="1985" w:type="dxa"/>
          </w:tcPr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D4F">
              <w:rPr>
                <w:rFonts w:ascii="Times New Roman" w:hAnsi="Times New Roman"/>
                <w:sz w:val="28"/>
                <w:szCs w:val="28"/>
              </w:rPr>
              <w:t>7%</w:t>
            </w:r>
          </w:p>
        </w:tc>
        <w:tc>
          <w:tcPr>
            <w:tcW w:w="2088" w:type="dxa"/>
          </w:tcPr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D4F">
              <w:rPr>
                <w:rFonts w:ascii="Times New Roman" w:hAnsi="Times New Roman"/>
                <w:sz w:val="28"/>
                <w:szCs w:val="28"/>
              </w:rPr>
              <w:t>8%</w:t>
            </w:r>
          </w:p>
        </w:tc>
      </w:tr>
      <w:tr w:rsidR="00DA6D4F" w:rsidRPr="00DA6D4F" w:rsidTr="00B25230">
        <w:trPr>
          <w:trHeight w:val="937"/>
        </w:trPr>
        <w:tc>
          <w:tcPr>
            <w:tcW w:w="1702" w:type="dxa"/>
          </w:tcPr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A6D4F">
              <w:rPr>
                <w:rFonts w:ascii="Times New Roman" w:hAnsi="Times New Roman"/>
                <w:bCs/>
                <w:sz w:val="28"/>
                <w:szCs w:val="28"/>
              </w:rPr>
              <w:t>40-44</w:t>
            </w:r>
          </w:p>
        </w:tc>
        <w:tc>
          <w:tcPr>
            <w:tcW w:w="1985" w:type="dxa"/>
          </w:tcPr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D4F">
              <w:rPr>
                <w:rFonts w:ascii="Times New Roman" w:hAnsi="Times New Roman"/>
                <w:sz w:val="28"/>
                <w:szCs w:val="28"/>
              </w:rPr>
              <w:t>58825</w:t>
            </w:r>
          </w:p>
        </w:tc>
        <w:tc>
          <w:tcPr>
            <w:tcW w:w="1985" w:type="dxa"/>
          </w:tcPr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D4F">
              <w:rPr>
                <w:rFonts w:ascii="Times New Roman" w:hAnsi="Times New Roman"/>
                <w:sz w:val="28"/>
                <w:szCs w:val="28"/>
              </w:rPr>
              <w:t>46263</w:t>
            </w:r>
          </w:p>
        </w:tc>
        <w:tc>
          <w:tcPr>
            <w:tcW w:w="1985" w:type="dxa"/>
          </w:tcPr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D4F">
              <w:rPr>
                <w:rFonts w:ascii="Times New Roman" w:hAnsi="Times New Roman"/>
                <w:sz w:val="28"/>
                <w:szCs w:val="28"/>
              </w:rPr>
              <w:t>9%</w:t>
            </w:r>
          </w:p>
        </w:tc>
        <w:tc>
          <w:tcPr>
            <w:tcW w:w="2088" w:type="dxa"/>
          </w:tcPr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D4F">
              <w:rPr>
                <w:rFonts w:ascii="Times New Roman" w:hAnsi="Times New Roman"/>
                <w:sz w:val="28"/>
                <w:szCs w:val="28"/>
              </w:rPr>
              <w:t>7%</w:t>
            </w:r>
          </w:p>
        </w:tc>
      </w:tr>
      <w:tr w:rsidR="00DA6D4F" w:rsidRPr="00DA6D4F" w:rsidTr="00B25230">
        <w:trPr>
          <w:trHeight w:val="937"/>
        </w:trPr>
        <w:tc>
          <w:tcPr>
            <w:tcW w:w="1702" w:type="dxa"/>
          </w:tcPr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A6D4F">
              <w:rPr>
                <w:rFonts w:ascii="Times New Roman" w:hAnsi="Times New Roman"/>
                <w:bCs/>
                <w:sz w:val="28"/>
                <w:szCs w:val="28"/>
              </w:rPr>
              <w:t>45-49</w:t>
            </w:r>
          </w:p>
        </w:tc>
        <w:tc>
          <w:tcPr>
            <w:tcW w:w="1985" w:type="dxa"/>
          </w:tcPr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D4F">
              <w:rPr>
                <w:rFonts w:ascii="Times New Roman" w:hAnsi="Times New Roman"/>
                <w:sz w:val="28"/>
                <w:szCs w:val="28"/>
              </w:rPr>
              <w:t>48425</w:t>
            </w:r>
          </w:p>
        </w:tc>
        <w:tc>
          <w:tcPr>
            <w:tcW w:w="1985" w:type="dxa"/>
          </w:tcPr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D4F">
              <w:rPr>
                <w:rFonts w:ascii="Times New Roman" w:hAnsi="Times New Roman"/>
                <w:sz w:val="28"/>
                <w:szCs w:val="28"/>
              </w:rPr>
              <w:t>57837</w:t>
            </w:r>
          </w:p>
        </w:tc>
        <w:tc>
          <w:tcPr>
            <w:tcW w:w="1985" w:type="dxa"/>
          </w:tcPr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D4F">
              <w:rPr>
                <w:rFonts w:ascii="Times New Roman" w:hAnsi="Times New Roman"/>
                <w:sz w:val="28"/>
                <w:szCs w:val="28"/>
              </w:rPr>
              <w:t>7%</w:t>
            </w:r>
          </w:p>
        </w:tc>
        <w:tc>
          <w:tcPr>
            <w:tcW w:w="2088" w:type="dxa"/>
          </w:tcPr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D4F">
              <w:rPr>
                <w:rFonts w:ascii="Times New Roman" w:hAnsi="Times New Roman"/>
                <w:sz w:val="28"/>
                <w:szCs w:val="28"/>
              </w:rPr>
              <w:t>9%</w:t>
            </w:r>
          </w:p>
        </w:tc>
      </w:tr>
      <w:tr w:rsidR="00DA6D4F" w:rsidRPr="00DA6D4F" w:rsidTr="00B25230">
        <w:trPr>
          <w:trHeight w:val="937"/>
        </w:trPr>
        <w:tc>
          <w:tcPr>
            <w:tcW w:w="1702" w:type="dxa"/>
          </w:tcPr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A6D4F">
              <w:rPr>
                <w:rFonts w:ascii="Times New Roman" w:hAnsi="Times New Roman"/>
                <w:bCs/>
                <w:sz w:val="28"/>
                <w:szCs w:val="28"/>
              </w:rPr>
              <w:t>Всего по полу</w:t>
            </w:r>
          </w:p>
        </w:tc>
        <w:tc>
          <w:tcPr>
            <w:tcW w:w="1985" w:type="dxa"/>
          </w:tcPr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D4F">
              <w:rPr>
                <w:rFonts w:ascii="Times New Roman" w:hAnsi="Times New Roman"/>
                <w:sz w:val="28"/>
                <w:szCs w:val="28"/>
              </w:rPr>
              <w:t>339435</w:t>
            </w:r>
          </w:p>
        </w:tc>
        <w:tc>
          <w:tcPr>
            <w:tcW w:w="1985" w:type="dxa"/>
          </w:tcPr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D4F">
              <w:rPr>
                <w:rFonts w:ascii="Times New Roman" w:hAnsi="Times New Roman"/>
                <w:sz w:val="28"/>
                <w:szCs w:val="28"/>
              </w:rPr>
              <w:t>344939</w:t>
            </w:r>
          </w:p>
        </w:tc>
        <w:tc>
          <w:tcPr>
            <w:tcW w:w="1985" w:type="dxa"/>
          </w:tcPr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D4F">
              <w:rPr>
                <w:rFonts w:ascii="Times New Roman" w:hAnsi="Times New Roman"/>
                <w:sz w:val="28"/>
                <w:szCs w:val="28"/>
              </w:rPr>
              <w:t>49%</w:t>
            </w:r>
          </w:p>
        </w:tc>
        <w:tc>
          <w:tcPr>
            <w:tcW w:w="2088" w:type="dxa"/>
          </w:tcPr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D4F">
              <w:rPr>
                <w:rFonts w:ascii="Times New Roman" w:hAnsi="Times New Roman"/>
                <w:sz w:val="28"/>
                <w:szCs w:val="28"/>
              </w:rPr>
              <w:t>51%</w:t>
            </w:r>
          </w:p>
        </w:tc>
      </w:tr>
      <w:tr w:rsidR="00DA6D4F" w:rsidRPr="00DA6D4F" w:rsidTr="00B25230">
        <w:trPr>
          <w:trHeight w:val="809"/>
        </w:trPr>
        <w:tc>
          <w:tcPr>
            <w:tcW w:w="1702" w:type="dxa"/>
          </w:tcPr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A6D4F">
              <w:rPr>
                <w:rFonts w:ascii="Times New Roman" w:hAnsi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3970" w:type="dxa"/>
            <w:gridSpan w:val="2"/>
          </w:tcPr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D4F">
              <w:rPr>
                <w:rFonts w:ascii="Times New Roman" w:hAnsi="Times New Roman"/>
                <w:sz w:val="28"/>
                <w:szCs w:val="28"/>
              </w:rPr>
              <w:t xml:space="preserve">       684374</w:t>
            </w:r>
          </w:p>
        </w:tc>
        <w:tc>
          <w:tcPr>
            <w:tcW w:w="4073" w:type="dxa"/>
            <w:gridSpan w:val="2"/>
          </w:tcPr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D4F">
              <w:rPr>
                <w:rFonts w:ascii="Times New Roman" w:hAnsi="Times New Roman"/>
                <w:sz w:val="28"/>
                <w:szCs w:val="28"/>
              </w:rPr>
              <w:t xml:space="preserve">       100</w:t>
            </w:r>
          </w:p>
        </w:tc>
      </w:tr>
      <w:tr w:rsidR="00DA6D4F" w:rsidRPr="00DA6D4F" w:rsidTr="00731DB2">
        <w:trPr>
          <w:trHeight w:val="733"/>
        </w:trPr>
        <w:tc>
          <w:tcPr>
            <w:tcW w:w="9745" w:type="dxa"/>
            <w:gridSpan w:val="5"/>
            <w:tcBorders>
              <w:left w:val="nil"/>
              <w:bottom w:val="nil"/>
              <w:right w:val="nil"/>
            </w:tcBorders>
          </w:tcPr>
          <w:p w:rsidR="00DA6D4F" w:rsidRPr="00DA6D4F" w:rsidRDefault="00DA6D4F" w:rsidP="00B25230">
            <w:pPr>
              <w:spacing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A6D4F" w:rsidRPr="00DA6D4F" w:rsidRDefault="00DA6D4F" w:rsidP="00DA6D4F">
      <w:pPr>
        <w:spacing w:line="360" w:lineRule="auto"/>
        <w:ind w:right="-1"/>
        <w:rPr>
          <w:rFonts w:ascii="Times New Roman" w:hAnsi="Times New Roman"/>
          <w:sz w:val="28"/>
          <w:szCs w:val="28"/>
        </w:rPr>
      </w:pPr>
    </w:p>
    <w:p w:rsidR="00DA6D4F" w:rsidRPr="00DA6D4F" w:rsidRDefault="00DA6D4F" w:rsidP="00DA6D4F">
      <w:pPr>
        <w:spacing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A6D4F">
        <w:rPr>
          <w:rFonts w:ascii="Times New Roman" w:hAnsi="Times New Roman"/>
          <w:sz w:val="28"/>
          <w:szCs w:val="28"/>
        </w:rPr>
        <w:lastRenderedPageBreak/>
        <w:t>В данном исследовании эмпирическим объектом выступают родители города Омска, поэтому необходимо выявить из представленных возрастных групп количество людей, являющихся родителями.</w:t>
      </w:r>
    </w:p>
    <w:p w:rsidR="00DA6D4F" w:rsidRPr="00DA6D4F" w:rsidRDefault="00DA6D4F" w:rsidP="00DA6D4F">
      <w:pPr>
        <w:spacing w:line="360" w:lineRule="auto"/>
        <w:ind w:right="-1" w:firstLine="567"/>
        <w:jc w:val="center"/>
        <w:rPr>
          <w:rFonts w:ascii="Times New Roman" w:hAnsi="Times New Roman"/>
          <w:sz w:val="28"/>
          <w:szCs w:val="28"/>
        </w:rPr>
      </w:pPr>
      <w:r w:rsidRPr="00DA6D4F">
        <w:rPr>
          <w:rFonts w:ascii="Times New Roman" w:hAnsi="Times New Roman"/>
          <w:sz w:val="28"/>
          <w:szCs w:val="28"/>
        </w:rPr>
        <w:t>Число родителей города Омска, имеющие хотя бы одного ребенка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7"/>
        <w:gridCol w:w="1428"/>
        <w:gridCol w:w="1429"/>
        <w:gridCol w:w="1673"/>
        <w:gridCol w:w="1842"/>
        <w:gridCol w:w="1134"/>
        <w:gridCol w:w="207"/>
        <w:gridCol w:w="927"/>
      </w:tblGrid>
      <w:tr w:rsidR="00DA6D4F" w:rsidRPr="00DA6D4F" w:rsidTr="00DA6D4F">
        <w:trPr>
          <w:trHeight w:val="1927"/>
        </w:trPr>
        <w:tc>
          <w:tcPr>
            <w:tcW w:w="1107" w:type="dxa"/>
          </w:tcPr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A6D4F">
              <w:rPr>
                <w:rFonts w:ascii="Times New Roman" w:hAnsi="Times New Roman"/>
                <w:bCs/>
                <w:sz w:val="28"/>
                <w:szCs w:val="28"/>
              </w:rPr>
              <w:t>Возраст (лет)</w:t>
            </w:r>
          </w:p>
        </w:tc>
        <w:tc>
          <w:tcPr>
            <w:tcW w:w="1428" w:type="dxa"/>
          </w:tcPr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A6D4F">
              <w:rPr>
                <w:rFonts w:ascii="Times New Roman" w:hAnsi="Times New Roman"/>
                <w:bCs/>
                <w:sz w:val="28"/>
                <w:szCs w:val="28"/>
              </w:rPr>
              <w:t>Мужчины (человек)</w:t>
            </w:r>
          </w:p>
        </w:tc>
        <w:tc>
          <w:tcPr>
            <w:tcW w:w="1429" w:type="dxa"/>
          </w:tcPr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A6D4F">
              <w:rPr>
                <w:rFonts w:ascii="Times New Roman" w:hAnsi="Times New Roman"/>
                <w:bCs/>
                <w:sz w:val="28"/>
                <w:szCs w:val="28"/>
              </w:rPr>
              <w:t>Женщины (человек)</w:t>
            </w:r>
          </w:p>
        </w:tc>
        <w:tc>
          <w:tcPr>
            <w:tcW w:w="1673" w:type="dxa"/>
          </w:tcPr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A6D4F">
              <w:rPr>
                <w:rFonts w:ascii="Times New Roman" w:hAnsi="Times New Roman"/>
                <w:bCs/>
                <w:sz w:val="28"/>
                <w:szCs w:val="28"/>
              </w:rPr>
              <w:t>Доля мужчин в генеральной совокупности (%)</w:t>
            </w:r>
          </w:p>
        </w:tc>
        <w:tc>
          <w:tcPr>
            <w:tcW w:w="1842" w:type="dxa"/>
          </w:tcPr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A6D4F">
              <w:rPr>
                <w:rFonts w:ascii="Times New Roman" w:hAnsi="Times New Roman"/>
                <w:bCs/>
                <w:sz w:val="28"/>
                <w:szCs w:val="28"/>
              </w:rPr>
              <w:t>Доля женщин в генеральной совокупности (%)</w:t>
            </w:r>
          </w:p>
        </w:tc>
        <w:tc>
          <w:tcPr>
            <w:tcW w:w="1134" w:type="dxa"/>
          </w:tcPr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A6D4F" w:rsidRPr="00DA6D4F" w:rsidRDefault="00DA6D4F" w:rsidP="00B25230">
            <w:pPr>
              <w:spacing w:line="240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A6D4F">
              <w:rPr>
                <w:rFonts w:ascii="Times New Roman" w:hAnsi="Times New Roman"/>
                <w:bCs/>
                <w:sz w:val="28"/>
                <w:szCs w:val="28"/>
              </w:rPr>
              <w:t>Муж. (квоты)</w:t>
            </w:r>
          </w:p>
        </w:tc>
        <w:tc>
          <w:tcPr>
            <w:tcW w:w="1134" w:type="dxa"/>
            <w:gridSpan w:val="2"/>
          </w:tcPr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A6D4F" w:rsidRPr="00DA6D4F" w:rsidRDefault="00DA6D4F" w:rsidP="00B25230">
            <w:pPr>
              <w:spacing w:line="240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A6D4F">
              <w:rPr>
                <w:rFonts w:ascii="Times New Roman" w:hAnsi="Times New Roman"/>
                <w:bCs/>
                <w:sz w:val="28"/>
                <w:szCs w:val="28"/>
              </w:rPr>
              <w:t>Жен. (квоты)</w:t>
            </w:r>
          </w:p>
        </w:tc>
      </w:tr>
      <w:tr w:rsidR="00DA6D4F" w:rsidRPr="00DA6D4F" w:rsidTr="00DA6D4F">
        <w:trPr>
          <w:trHeight w:val="929"/>
        </w:trPr>
        <w:tc>
          <w:tcPr>
            <w:tcW w:w="1107" w:type="dxa"/>
          </w:tcPr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A6D4F">
              <w:rPr>
                <w:rFonts w:ascii="Times New Roman" w:hAnsi="Times New Roman"/>
                <w:bCs/>
                <w:sz w:val="28"/>
                <w:szCs w:val="28"/>
              </w:rPr>
              <w:t>20-24</w:t>
            </w:r>
          </w:p>
        </w:tc>
        <w:tc>
          <w:tcPr>
            <w:tcW w:w="1428" w:type="dxa"/>
          </w:tcPr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D4F">
              <w:rPr>
                <w:rFonts w:ascii="Times New Roman" w:hAnsi="Times New Roman"/>
                <w:sz w:val="28"/>
                <w:szCs w:val="28"/>
              </w:rPr>
              <w:t>13894</w:t>
            </w:r>
          </w:p>
        </w:tc>
        <w:tc>
          <w:tcPr>
            <w:tcW w:w="1429" w:type="dxa"/>
          </w:tcPr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D4F">
              <w:rPr>
                <w:rFonts w:ascii="Times New Roman" w:hAnsi="Times New Roman"/>
                <w:sz w:val="28"/>
                <w:szCs w:val="28"/>
              </w:rPr>
              <w:t>15184</w:t>
            </w:r>
          </w:p>
        </w:tc>
        <w:tc>
          <w:tcPr>
            <w:tcW w:w="1673" w:type="dxa"/>
          </w:tcPr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D4F">
              <w:rPr>
                <w:rFonts w:ascii="Times New Roman" w:hAnsi="Times New Roman"/>
                <w:sz w:val="28"/>
                <w:szCs w:val="28"/>
              </w:rPr>
              <w:t>3%</w:t>
            </w:r>
          </w:p>
        </w:tc>
        <w:tc>
          <w:tcPr>
            <w:tcW w:w="1842" w:type="dxa"/>
          </w:tcPr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D4F">
              <w:rPr>
                <w:rFonts w:ascii="Times New Roman" w:hAnsi="Times New Roman"/>
                <w:sz w:val="28"/>
                <w:szCs w:val="28"/>
              </w:rPr>
              <w:t>3%</w:t>
            </w:r>
          </w:p>
        </w:tc>
        <w:tc>
          <w:tcPr>
            <w:tcW w:w="1134" w:type="dxa"/>
          </w:tcPr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D4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gridSpan w:val="2"/>
          </w:tcPr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D4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DA6D4F" w:rsidRPr="00DA6D4F" w:rsidTr="00DA6D4F">
        <w:trPr>
          <w:trHeight w:val="929"/>
        </w:trPr>
        <w:tc>
          <w:tcPr>
            <w:tcW w:w="1107" w:type="dxa"/>
          </w:tcPr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A6D4F">
              <w:rPr>
                <w:rFonts w:ascii="Times New Roman" w:hAnsi="Times New Roman"/>
                <w:bCs/>
                <w:sz w:val="28"/>
                <w:szCs w:val="28"/>
              </w:rPr>
              <w:t>25-29</w:t>
            </w:r>
          </w:p>
        </w:tc>
        <w:tc>
          <w:tcPr>
            <w:tcW w:w="1428" w:type="dxa"/>
          </w:tcPr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D4F">
              <w:rPr>
                <w:rFonts w:ascii="Times New Roman" w:hAnsi="Times New Roman"/>
                <w:sz w:val="28"/>
                <w:szCs w:val="28"/>
              </w:rPr>
              <w:t>36786</w:t>
            </w:r>
          </w:p>
        </w:tc>
        <w:tc>
          <w:tcPr>
            <w:tcW w:w="1429" w:type="dxa"/>
          </w:tcPr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D4F">
              <w:rPr>
                <w:rFonts w:ascii="Times New Roman" w:hAnsi="Times New Roman"/>
                <w:sz w:val="28"/>
                <w:szCs w:val="28"/>
              </w:rPr>
              <w:t>38629</w:t>
            </w:r>
          </w:p>
        </w:tc>
        <w:tc>
          <w:tcPr>
            <w:tcW w:w="1673" w:type="dxa"/>
          </w:tcPr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D4F">
              <w:rPr>
                <w:rFonts w:ascii="Times New Roman" w:hAnsi="Times New Roman"/>
                <w:sz w:val="28"/>
                <w:szCs w:val="28"/>
              </w:rPr>
              <w:t>8%</w:t>
            </w:r>
          </w:p>
        </w:tc>
        <w:tc>
          <w:tcPr>
            <w:tcW w:w="1842" w:type="dxa"/>
          </w:tcPr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D4F">
              <w:rPr>
                <w:rFonts w:ascii="Times New Roman" w:hAnsi="Times New Roman"/>
                <w:sz w:val="28"/>
                <w:szCs w:val="28"/>
              </w:rPr>
              <w:t>9%</w:t>
            </w:r>
          </w:p>
        </w:tc>
        <w:tc>
          <w:tcPr>
            <w:tcW w:w="1134" w:type="dxa"/>
          </w:tcPr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D4F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  <w:gridSpan w:val="2"/>
          </w:tcPr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D4F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DA6D4F" w:rsidRPr="00DA6D4F" w:rsidTr="00DA6D4F">
        <w:trPr>
          <w:trHeight w:val="967"/>
        </w:trPr>
        <w:tc>
          <w:tcPr>
            <w:tcW w:w="1107" w:type="dxa"/>
          </w:tcPr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A6D4F">
              <w:rPr>
                <w:rFonts w:ascii="Times New Roman" w:hAnsi="Times New Roman"/>
                <w:bCs/>
                <w:sz w:val="28"/>
                <w:szCs w:val="28"/>
              </w:rPr>
              <w:t>30-34</w:t>
            </w:r>
          </w:p>
        </w:tc>
        <w:tc>
          <w:tcPr>
            <w:tcW w:w="1428" w:type="dxa"/>
          </w:tcPr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D4F">
              <w:rPr>
                <w:rFonts w:ascii="Times New Roman" w:hAnsi="Times New Roman"/>
                <w:sz w:val="28"/>
                <w:szCs w:val="28"/>
              </w:rPr>
              <w:t>42698</w:t>
            </w:r>
          </w:p>
        </w:tc>
        <w:tc>
          <w:tcPr>
            <w:tcW w:w="1429" w:type="dxa"/>
          </w:tcPr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D4F">
              <w:rPr>
                <w:rFonts w:ascii="Times New Roman" w:hAnsi="Times New Roman"/>
                <w:sz w:val="28"/>
                <w:szCs w:val="28"/>
              </w:rPr>
              <w:t>43890</w:t>
            </w:r>
          </w:p>
        </w:tc>
        <w:tc>
          <w:tcPr>
            <w:tcW w:w="1673" w:type="dxa"/>
          </w:tcPr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D4F">
              <w:rPr>
                <w:rFonts w:ascii="Times New Roman" w:hAnsi="Times New Roman"/>
                <w:sz w:val="28"/>
                <w:szCs w:val="28"/>
              </w:rPr>
              <w:t>9%</w:t>
            </w:r>
          </w:p>
        </w:tc>
        <w:tc>
          <w:tcPr>
            <w:tcW w:w="1842" w:type="dxa"/>
          </w:tcPr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D4F">
              <w:rPr>
                <w:rFonts w:ascii="Times New Roman" w:hAnsi="Times New Roman"/>
                <w:sz w:val="28"/>
                <w:szCs w:val="28"/>
              </w:rPr>
              <w:t>10%</w:t>
            </w:r>
          </w:p>
        </w:tc>
        <w:tc>
          <w:tcPr>
            <w:tcW w:w="1134" w:type="dxa"/>
          </w:tcPr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D4F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  <w:gridSpan w:val="2"/>
          </w:tcPr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D4F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DA6D4F" w:rsidRPr="00DA6D4F" w:rsidTr="00DA6D4F">
        <w:trPr>
          <w:trHeight w:val="968"/>
        </w:trPr>
        <w:tc>
          <w:tcPr>
            <w:tcW w:w="1107" w:type="dxa"/>
          </w:tcPr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A6D4F">
              <w:rPr>
                <w:rFonts w:ascii="Times New Roman" w:hAnsi="Times New Roman"/>
                <w:bCs/>
                <w:sz w:val="28"/>
                <w:szCs w:val="28"/>
              </w:rPr>
              <w:t>35-39</w:t>
            </w:r>
          </w:p>
        </w:tc>
        <w:tc>
          <w:tcPr>
            <w:tcW w:w="1428" w:type="dxa"/>
          </w:tcPr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D4F">
              <w:rPr>
                <w:rFonts w:ascii="Times New Roman" w:hAnsi="Times New Roman"/>
                <w:sz w:val="28"/>
                <w:szCs w:val="28"/>
              </w:rPr>
              <w:t>42032</w:t>
            </w:r>
          </w:p>
        </w:tc>
        <w:tc>
          <w:tcPr>
            <w:tcW w:w="1429" w:type="dxa"/>
          </w:tcPr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D4F">
              <w:rPr>
                <w:rFonts w:ascii="Times New Roman" w:hAnsi="Times New Roman"/>
                <w:sz w:val="28"/>
                <w:szCs w:val="28"/>
              </w:rPr>
              <w:t>43676</w:t>
            </w:r>
          </w:p>
        </w:tc>
        <w:tc>
          <w:tcPr>
            <w:tcW w:w="1673" w:type="dxa"/>
          </w:tcPr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D4F">
              <w:rPr>
                <w:rFonts w:ascii="Times New Roman" w:hAnsi="Times New Roman"/>
                <w:sz w:val="28"/>
                <w:szCs w:val="28"/>
              </w:rPr>
              <w:t>9%</w:t>
            </w:r>
          </w:p>
        </w:tc>
        <w:tc>
          <w:tcPr>
            <w:tcW w:w="1842" w:type="dxa"/>
          </w:tcPr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D4F">
              <w:rPr>
                <w:rFonts w:ascii="Times New Roman" w:hAnsi="Times New Roman"/>
                <w:sz w:val="28"/>
                <w:szCs w:val="28"/>
              </w:rPr>
              <w:t>10%</w:t>
            </w:r>
          </w:p>
        </w:tc>
        <w:tc>
          <w:tcPr>
            <w:tcW w:w="1134" w:type="dxa"/>
          </w:tcPr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D4F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  <w:gridSpan w:val="2"/>
          </w:tcPr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D4F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DA6D4F" w:rsidRPr="00DA6D4F" w:rsidTr="00DA6D4F">
        <w:trPr>
          <w:trHeight w:val="970"/>
        </w:trPr>
        <w:tc>
          <w:tcPr>
            <w:tcW w:w="1107" w:type="dxa"/>
          </w:tcPr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A6D4F">
              <w:rPr>
                <w:rFonts w:ascii="Times New Roman" w:hAnsi="Times New Roman"/>
                <w:bCs/>
                <w:sz w:val="28"/>
                <w:szCs w:val="28"/>
              </w:rPr>
              <w:t>40-44</w:t>
            </w:r>
          </w:p>
        </w:tc>
        <w:tc>
          <w:tcPr>
            <w:tcW w:w="1428" w:type="dxa"/>
          </w:tcPr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D4F">
              <w:rPr>
                <w:rFonts w:ascii="Times New Roman" w:hAnsi="Times New Roman"/>
                <w:sz w:val="28"/>
                <w:szCs w:val="28"/>
              </w:rPr>
              <w:t>38874</w:t>
            </w:r>
          </w:p>
        </w:tc>
        <w:tc>
          <w:tcPr>
            <w:tcW w:w="1429" w:type="dxa"/>
          </w:tcPr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D4F">
              <w:rPr>
                <w:rFonts w:ascii="Times New Roman" w:hAnsi="Times New Roman"/>
                <w:sz w:val="28"/>
                <w:szCs w:val="28"/>
              </w:rPr>
              <w:t>40436</w:t>
            </w:r>
          </w:p>
        </w:tc>
        <w:tc>
          <w:tcPr>
            <w:tcW w:w="1673" w:type="dxa"/>
          </w:tcPr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D4F">
              <w:rPr>
                <w:rFonts w:ascii="Times New Roman" w:hAnsi="Times New Roman"/>
                <w:sz w:val="28"/>
                <w:szCs w:val="28"/>
              </w:rPr>
              <w:t>8%</w:t>
            </w:r>
          </w:p>
        </w:tc>
        <w:tc>
          <w:tcPr>
            <w:tcW w:w="1842" w:type="dxa"/>
          </w:tcPr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D4F">
              <w:rPr>
                <w:rFonts w:ascii="Times New Roman" w:hAnsi="Times New Roman"/>
                <w:sz w:val="28"/>
                <w:szCs w:val="28"/>
              </w:rPr>
              <w:t>9%</w:t>
            </w:r>
          </w:p>
        </w:tc>
        <w:tc>
          <w:tcPr>
            <w:tcW w:w="1134" w:type="dxa"/>
          </w:tcPr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D4F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  <w:gridSpan w:val="2"/>
          </w:tcPr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D4F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DA6D4F" w:rsidRPr="00DA6D4F" w:rsidTr="00DA6D4F">
        <w:trPr>
          <w:trHeight w:val="970"/>
        </w:trPr>
        <w:tc>
          <w:tcPr>
            <w:tcW w:w="1107" w:type="dxa"/>
          </w:tcPr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A6D4F">
              <w:rPr>
                <w:rFonts w:ascii="Times New Roman" w:hAnsi="Times New Roman"/>
                <w:bCs/>
                <w:sz w:val="28"/>
                <w:szCs w:val="28"/>
              </w:rPr>
              <w:t>45-49</w:t>
            </w:r>
          </w:p>
        </w:tc>
        <w:tc>
          <w:tcPr>
            <w:tcW w:w="1428" w:type="dxa"/>
          </w:tcPr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D4F">
              <w:rPr>
                <w:rFonts w:ascii="Times New Roman" w:hAnsi="Times New Roman"/>
                <w:sz w:val="28"/>
                <w:szCs w:val="28"/>
              </w:rPr>
              <w:t>47073</w:t>
            </w:r>
          </w:p>
        </w:tc>
        <w:tc>
          <w:tcPr>
            <w:tcW w:w="1429" w:type="dxa"/>
          </w:tcPr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D4F">
              <w:rPr>
                <w:rFonts w:ascii="Times New Roman" w:hAnsi="Times New Roman"/>
                <w:sz w:val="28"/>
                <w:szCs w:val="28"/>
              </w:rPr>
              <w:t>51615</w:t>
            </w:r>
          </w:p>
        </w:tc>
        <w:tc>
          <w:tcPr>
            <w:tcW w:w="1673" w:type="dxa"/>
          </w:tcPr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D4F">
              <w:rPr>
                <w:rFonts w:ascii="Times New Roman" w:hAnsi="Times New Roman"/>
                <w:sz w:val="28"/>
                <w:szCs w:val="28"/>
              </w:rPr>
              <w:t>10%</w:t>
            </w:r>
          </w:p>
        </w:tc>
        <w:tc>
          <w:tcPr>
            <w:tcW w:w="1842" w:type="dxa"/>
          </w:tcPr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D4F">
              <w:rPr>
                <w:rFonts w:ascii="Times New Roman" w:hAnsi="Times New Roman"/>
                <w:sz w:val="28"/>
                <w:szCs w:val="28"/>
              </w:rPr>
              <w:t>11%</w:t>
            </w:r>
          </w:p>
        </w:tc>
        <w:tc>
          <w:tcPr>
            <w:tcW w:w="1134" w:type="dxa"/>
          </w:tcPr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D4F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gridSpan w:val="2"/>
          </w:tcPr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D4F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DA6D4F" w:rsidRPr="00DA6D4F" w:rsidTr="00DA6D4F">
        <w:trPr>
          <w:trHeight w:val="970"/>
        </w:trPr>
        <w:tc>
          <w:tcPr>
            <w:tcW w:w="1107" w:type="dxa"/>
          </w:tcPr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A6D4F">
              <w:rPr>
                <w:rFonts w:ascii="Times New Roman" w:hAnsi="Times New Roman"/>
                <w:bCs/>
                <w:sz w:val="28"/>
                <w:szCs w:val="28"/>
              </w:rPr>
              <w:t>Всего по полу</w:t>
            </w:r>
          </w:p>
        </w:tc>
        <w:tc>
          <w:tcPr>
            <w:tcW w:w="1428" w:type="dxa"/>
          </w:tcPr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D4F">
              <w:rPr>
                <w:rFonts w:ascii="Times New Roman" w:hAnsi="Times New Roman"/>
                <w:sz w:val="28"/>
                <w:szCs w:val="28"/>
              </w:rPr>
              <w:t>221357</w:t>
            </w:r>
          </w:p>
        </w:tc>
        <w:tc>
          <w:tcPr>
            <w:tcW w:w="1429" w:type="dxa"/>
          </w:tcPr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D4F">
              <w:rPr>
                <w:rFonts w:ascii="Times New Roman" w:hAnsi="Times New Roman"/>
                <w:sz w:val="28"/>
                <w:szCs w:val="28"/>
              </w:rPr>
              <w:t>233430</w:t>
            </w:r>
          </w:p>
        </w:tc>
        <w:tc>
          <w:tcPr>
            <w:tcW w:w="1673" w:type="dxa"/>
          </w:tcPr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D4F">
              <w:rPr>
                <w:rFonts w:ascii="Times New Roman" w:hAnsi="Times New Roman"/>
                <w:sz w:val="28"/>
                <w:szCs w:val="28"/>
              </w:rPr>
              <w:t>49%</w:t>
            </w:r>
          </w:p>
        </w:tc>
        <w:tc>
          <w:tcPr>
            <w:tcW w:w="1842" w:type="dxa"/>
          </w:tcPr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D4F">
              <w:rPr>
                <w:rFonts w:ascii="Times New Roman" w:hAnsi="Times New Roman"/>
                <w:sz w:val="28"/>
                <w:szCs w:val="28"/>
              </w:rPr>
              <w:t>51%</w:t>
            </w:r>
          </w:p>
        </w:tc>
        <w:tc>
          <w:tcPr>
            <w:tcW w:w="1134" w:type="dxa"/>
          </w:tcPr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D4F">
              <w:rPr>
                <w:rFonts w:ascii="Times New Roman" w:hAnsi="Times New Roman"/>
                <w:sz w:val="28"/>
                <w:szCs w:val="28"/>
              </w:rPr>
              <w:t>184</w:t>
            </w:r>
          </w:p>
        </w:tc>
        <w:tc>
          <w:tcPr>
            <w:tcW w:w="1134" w:type="dxa"/>
            <w:gridSpan w:val="2"/>
          </w:tcPr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D4F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DA6D4F" w:rsidRPr="00DA6D4F" w:rsidTr="00DA6D4F">
        <w:trPr>
          <w:trHeight w:val="838"/>
        </w:trPr>
        <w:tc>
          <w:tcPr>
            <w:tcW w:w="1107" w:type="dxa"/>
          </w:tcPr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A6D4F">
              <w:rPr>
                <w:rFonts w:ascii="Times New Roman" w:hAnsi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2857" w:type="dxa"/>
            <w:gridSpan w:val="2"/>
          </w:tcPr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D4F">
              <w:rPr>
                <w:rFonts w:ascii="Times New Roman" w:hAnsi="Times New Roman"/>
                <w:sz w:val="28"/>
                <w:szCs w:val="28"/>
              </w:rPr>
              <w:t xml:space="preserve">       454787</w:t>
            </w:r>
          </w:p>
        </w:tc>
        <w:tc>
          <w:tcPr>
            <w:tcW w:w="3515" w:type="dxa"/>
            <w:gridSpan w:val="2"/>
          </w:tcPr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D4F">
              <w:rPr>
                <w:rFonts w:ascii="Times New Roman" w:hAnsi="Times New Roman"/>
                <w:sz w:val="28"/>
                <w:szCs w:val="28"/>
              </w:rPr>
              <w:t xml:space="preserve">       100</w:t>
            </w:r>
          </w:p>
        </w:tc>
        <w:tc>
          <w:tcPr>
            <w:tcW w:w="2268" w:type="dxa"/>
            <w:gridSpan w:val="3"/>
          </w:tcPr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6D4F" w:rsidRPr="00DA6D4F" w:rsidRDefault="00DA6D4F" w:rsidP="00B25230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D4F">
              <w:rPr>
                <w:rFonts w:ascii="Times New Roman" w:hAnsi="Times New Roman"/>
                <w:sz w:val="28"/>
                <w:szCs w:val="28"/>
              </w:rPr>
              <w:t>384</w:t>
            </w:r>
          </w:p>
        </w:tc>
      </w:tr>
      <w:tr w:rsidR="00DA6D4F" w:rsidRPr="00DA6D4F" w:rsidTr="00DA6D4F">
        <w:trPr>
          <w:trHeight w:val="720"/>
        </w:trPr>
        <w:tc>
          <w:tcPr>
            <w:tcW w:w="7479" w:type="dxa"/>
            <w:gridSpan w:val="5"/>
            <w:tcBorders>
              <w:left w:val="nil"/>
              <w:bottom w:val="nil"/>
              <w:right w:val="nil"/>
            </w:tcBorders>
          </w:tcPr>
          <w:p w:rsidR="00731DB2" w:rsidRPr="00DA6D4F" w:rsidRDefault="00731DB2" w:rsidP="00B25230">
            <w:pPr>
              <w:spacing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tcBorders>
              <w:left w:val="nil"/>
              <w:bottom w:val="nil"/>
              <w:right w:val="nil"/>
            </w:tcBorders>
          </w:tcPr>
          <w:p w:rsidR="00DA6D4F" w:rsidRPr="00DA6D4F" w:rsidRDefault="00DA6D4F" w:rsidP="00B25230">
            <w:pPr>
              <w:spacing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left w:val="nil"/>
              <w:bottom w:val="nil"/>
              <w:right w:val="nil"/>
            </w:tcBorders>
          </w:tcPr>
          <w:p w:rsidR="00DA6D4F" w:rsidRPr="00DA6D4F" w:rsidRDefault="00DA6D4F" w:rsidP="00B25230">
            <w:pPr>
              <w:spacing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A6D4F" w:rsidRPr="00731DB2" w:rsidRDefault="00DA6D4F" w:rsidP="00731DB2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2" w:name="_Toc453672956"/>
      <w:r w:rsidRPr="00DA6D4F">
        <w:rPr>
          <w:rFonts w:ascii="Times New Roman" w:hAnsi="Times New Roman" w:cs="Times New Roman"/>
          <w:color w:val="auto"/>
        </w:rPr>
        <w:lastRenderedPageBreak/>
        <w:t>Метод сбора данных</w:t>
      </w:r>
      <w:bookmarkEnd w:id="2"/>
    </w:p>
    <w:p w:rsidR="00DA6D4F" w:rsidRPr="00DA6D4F" w:rsidRDefault="00DA6D4F" w:rsidP="00DA6D4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6D4F">
        <w:rPr>
          <w:rFonts w:ascii="Times New Roman" w:hAnsi="Times New Roman"/>
          <w:sz w:val="28"/>
          <w:szCs w:val="28"/>
        </w:rPr>
        <w:t>Для данного исследования наиболее предпочтительным методом сбора первичной информации является опрос, которые представляет собой получение данных со слов респондента и их фиксирование на цифровые или бумажные носители.</w:t>
      </w:r>
    </w:p>
    <w:p w:rsidR="00DA6D4F" w:rsidRPr="00DA6D4F" w:rsidRDefault="00DA6D4F" w:rsidP="00DA6D4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6D4F">
        <w:rPr>
          <w:rFonts w:ascii="Times New Roman" w:hAnsi="Times New Roman"/>
          <w:sz w:val="28"/>
          <w:szCs w:val="28"/>
        </w:rPr>
        <w:t xml:space="preserve">Процедура опроса включает в себя несколько разновидностей: </w:t>
      </w:r>
      <w:r w:rsidRPr="00DA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интервьюирование</w:t>
      </w:r>
      <w:r w:rsidRPr="00DA6D4F">
        <w:rPr>
          <w:rFonts w:ascii="Times New Roman" w:hAnsi="Times New Roman"/>
          <w:sz w:val="28"/>
          <w:szCs w:val="28"/>
        </w:rPr>
        <w:t xml:space="preserve"> респондента или самостоятельное заполнение анкеты, опросы очные или заочные, индивидуальные или групповые и т.д.</w:t>
      </w:r>
    </w:p>
    <w:p w:rsidR="00DA6D4F" w:rsidRPr="00DA6D4F" w:rsidRDefault="00DA6D4F" w:rsidP="00DA6D4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6D4F">
        <w:rPr>
          <w:rFonts w:ascii="Times New Roman" w:hAnsi="Times New Roman"/>
          <w:sz w:val="28"/>
          <w:szCs w:val="28"/>
        </w:rPr>
        <w:t xml:space="preserve">Исходя из вышеуказанной классификации, следует отметить, что для данного исследования опрос проводился путем интервьюирования респондента по строго формализованной анкете, представленной в бумажном варианте, очно и индивидуально. </w:t>
      </w:r>
    </w:p>
    <w:p w:rsidR="00DA6D4F" w:rsidRPr="00DA6D4F" w:rsidRDefault="00DA6D4F" w:rsidP="00DA6D4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6D4F">
        <w:rPr>
          <w:rFonts w:ascii="Times New Roman" w:hAnsi="Times New Roman"/>
          <w:sz w:val="28"/>
          <w:szCs w:val="28"/>
        </w:rPr>
        <w:t xml:space="preserve">По словам известного российского социолога В.А. </w:t>
      </w:r>
      <w:proofErr w:type="spellStart"/>
      <w:r w:rsidRPr="00DA6D4F">
        <w:rPr>
          <w:rFonts w:ascii="Times New Roman" w:hAnsi="Times New Roman"/>
          <w:sz w:val="28"/>
          <w:szCs w:val="28"/>
        </w:rPr>
        <w:t>Ядова</w:t>
      </w:r>
      <w:proofErr w:type="spellEnd"/>
      <w:r w:rsidRPr="00DA6D4F">
        <w:rPr>
          <w:rFonts w:ascii="Times New Roman" w:hAnsi="Times New Roman"/>
          <w:sz w:val="28"/>
          <w:szCs w:val="28"/>
        </w:rPr>
        <w:t>, единого понятия, обозначающего все приемы социологического исследования. Исходя из практики, будем подразумевать под методикой технологию сбора данных: особенности эмпирического объекта (выборка), технологию сбора данных и т.д.</w:t>
      </w:r>
    </w:p>
    <w:p w:rsidR="00DA6D4F" w:rsidRPr="00DA6D4F" w:rsidRDefault="00DA6D4F" w:rsidP="00DA6D4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6D4F">
        <w:rPr>
          <w:rFonts w:ascii="Times New Roman" w:hAnsi="Times New Roman"/>
          <w:sz w:val="28"/>
          <w:szCs w:val="28"/>
        </w:rPr>
        <w:t xml:space="preserve">    Таким образом, сбор эмпирической базы проводился путем формализованного очного интервью с фиксированием информации, полученной от респондента, в бумажную анкету.</w:t>
      </w:r>
    </w:p>
    <w:p w:rsidR="00DA6D4F" w:rsidRPr="00DA6D4F" w:rsidRDefault="00DA6D4F" w:rsidP="00DA6D4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6D4F">
        <w:rPr>
          <w:rFonts w:ascii="Times New Roman" w:hAnsi="Times New Roman"/>
          <w:sz w:val="28"/>
          <w:szCs w:val="28"/>
        </w:rPr>
        <w:t>Данный метод сбора данных был выбран в связи с тем, что он предполагает непосредственное взаимодействие с респондентом, что уменьшает вероятность пропуска ответов в анкете, что могло возникнуть при проведении самостоятельного анкетирования.</w:t>
      </w:r>
    </w:p>
    <w:p w:rsidR="00DA6D4F" w:rsidRPr="00DA6D4F" w:rsidRDefault="00DA6D4F" w:rsidP="00DA6D4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6D4F">
        <w:rPr>
          <w:rFonts w:ascii="Times New Roman" w:hAnsi="Times New Roman"/>
          <w:sz w:val="28"/>
          <w:szCs w:val="28"/>
        </w:rPr>
        <w:t xml:space="preserve">Также метод позволяет, при возникновении у респондента трудностей в понимании того или иного вопроса, помочь в объяснении формулировок, что уменьшает вероятность ввода ошибочных данных, которые не подразумевались респондентом. </w:t>
      </w:r>
    </w:p>
    <w:p w:rsidR="00DA6D4F" w:rsidRPr="00DA6D4F" w:rsidRDefault="00DA6D4F" w:rsidP="00DA6D4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6D4F">
        <w:rPr>
          <w:rFonts w:ascii="Times New Roman" w:hAnsi="Times New Roman"/>
          <w:sz w:val="28"/>
          <w:szCs w:val="28"/>
        </w:rPr>
        <w:lastRenderedPageBreak/>
        <w:t xml:space="preserve">Еще одним фактором выбора этого метода сбора данных является трудная доступность эмпирического объекта исследования, поскольку необходимо выяснить сразу несколько характеристик респондента для попадания в выборку (родители определенного пола и возраста, имеющие детей в возрасте от 5 до 15 лет).  </w:t>
      </w:r>
    </w:p>
    <w:p w:rsidR="00DA6D4F" w:rsidRDefault="00DA6D4F" w:rsidP="00DA6D4F">
      <w:pPr>
        <w:pStyle w:val="aa"/>
        <w:spacing w:line="36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ru-RU"/>
        </w:rPr>
        <w:t xml:space="preserve">Список литературы/ </w:t>
      </w:r>
      <w:r>
        <w:rPr>
          <w:rFonts w:ascii="Times New Roman" w:eastAsia="Times New Roman" w:hAnsi="Times New Roman"/>
          <w:b/>
          <w:i/>
          <w:sz w:val="28"/>
          <w:szCs w:val="28"/>
          <w:lang w:val="en-US"/>
        </w:rPr>
        <w:t>References</w:t>
      </w:r>
    </w:p>
    <w:p w:rsidR="002062B5" w:rsidRPr="00731DB2" w:rsidRDefault="00731DB2" w:rsidP="00FB07F1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1DB2">
        <w:rPr>
          <w:rFonts w:ascii="Times New Roman" w:hAnsi="Times New Roman"/>
          <w:sz w:val="28"/>
          <w:szCs w:val="28"/>
        </w:rPr>
        <w:t>Шляпентох</w:t>
      </w:r>
      <w:proofErr w:type="spellEnd"/>
      <w:r w:rsidRPr="00731DB2">
        <w:rPr>
          <w:rFonts w:ascii="Times New Roman" w:hAnsi="Times New Roman"/>
          <w:sz w:val="28"/>
          <w:szCs w:val="28"/>
        </w:rPr>
        <w:t xml:space="preserve"> В.Э. Проблемы репрезентативности социологической информации. М., 1976.  С. - 119-120.</w:t>
      </w:r>
    </w:p>
    <w:p w:rsidR="00731DB2" w:rsidRPr="00731DB2" w:rsidRDefault="00731DB2" w:rsidP="00FB07F1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31DB2">
        <w:rPr>
          <w:rFonts w:ascii="Times New Roman" w:hAnsi="Times New Roman"/>
          <w:sz w:val="28"/>
          <w:szCs w:val="28"/>
        </w:rPr>
        <w:t xml:space="preserve">Уголовный кодекс Российской Федерации. Доступ через </w:t>
      </w:r>
      <w:r w:rsidRPr="00E03130">
        <w:rPr>
          <w:rFonts w:ascii="Times New Roman" w:hAnsi="Times New Roman"/>
          <w:sz w:val="28"/>
          <w:szCs w:val="28"/>
        </w:rPr>
        <w:t>http://www.ugolkod.ru/statya-134</w:t>
      </w:r>
      <w:r w:rsidRPr="00731DB2">
        <w:rPr>
          <w:rFonts w:ascii="Times New Roman" w:hAnsi="Times New Roman"/>
          <w:sz w:val="28"/>
          <w:szCs w:val="28"/>
        </w:rPr>
        <w:t xml:space="preserve"> (дата обращения 30. 03. 2016).</w:t>
      </w:r>
    </w:p>
    <w:p w:rsidR="00731DB2" w:rsidRPr="00731DB2" w:rsidRDefault="00731DB2" w:rsidP="00FB07F1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31DB2">
        <w:rPr>
          <w:rFonts w:ascii="Times New Roman" w:hAnsi="Times New Roman"/>
          <w:sz w:val="28"/>
          <w:szCs w:val="28"/>
        </w:rPr>
        <w:t xml:space="preserve">Сайт компании </w:t>
      </w:r>
      <w:r w:rsidRPr="00731DB2">
        <w:rPr>
          <w:rFonts w:ascii="Times New Roman" w:hAnsi="Times New Roman"/>
          <w:sz w:val="28"/>
          <w:szCs w:val="28"/>
          <w:lang w:val="en-US"/>
        </w:rPr>
        <w:t>TNS</w:t>
      </w:r>
      <w:r w:rsidRPr="00731DB2">
        <w:rPr>
          <w:rFonts w:ascii="Times New Roman" w:hAnsi="Times New Roman"/>
          <w:sz w:val="28"/>
          <w:szCs w:val="28"/>
        </w:rPr>
        <w:t xml:space="preserve">/Доступ через </w:t>
      </w:r>
      <w:r w:rsidRPr="00E03130">
        <w:rPr>
          <w:rFonts w:ascii="Times New Roman" w:hAnsi="Times New Roman"/>
          <w:sz w:val="28"/>
          <w:szCs w:val="28"/>
        </w:rPr>
        <w:t>http://www.tns-global.ru/services</w:t>
      </w:r>
      <w:r w:rsidRPr="00731DB2">
        <w:rPr>
          <w:rFonts w:ascii="Times New Roman" w:hAnsi="Times New Roman"/>
          <w:sz w:val="28"/>
          <w:szCs w:val="28"/>
        </w:rPr>
        <w:t xml:space="preserve"> (дата обращения 27.12.2015).</w:t>
      </w:r>
    </w:p>
    <w:p w:rsidR="00731DB2" w:rsidRPr="00731DB2" w:rsidRDefault="00731DB2" w:rsidP="00FB07F1">
      <w:pPr>
        <w:pStyle w:val="ab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31DB2">
        <w:rPr>
          <w:rFonts w:ascii="Times New Roman" w:hAnsi="Times New Roman"/>
          <w:sz w:val="28"/>
          <w:szCs w:val="28"/>
        </w:rPr>
        <w:t xml:space="preserve">Федеральная служба государственной статистики. Доступ через </w:t>
      </w:r>
      <w:r w:rsidRPr="00E03130">
        <w:rPr>
          <w:rFonts w:ascii="Times New Roman" w:hAnsi="Times New Roman"/>
          <w:sz w:val="28"/>
          <w:szCs w:val="28"/>
        </w:rPr>
        <w:t>http://w</w:t>
      </w:r>
      <w:bookmarkStart w:id="3" w:name="_GoBack"/>
      <w:bookmarkEnd w:id="3"/>
      <w:r w:rsidRPr="00E03130">
        <w:rPr>
          <w:rFonts w:ascii="Times New Roman" w:hAnsi="Times New Roman"/>
          <w:sz w:val="28"/>
          <w:szCs w:val="28"/>
        </w:rPr>
        <w:t>ww.gks.ru/</w:t>
      </w:r>
      <w:r w:rsidRPr="00731DB2">
        <w:rPr>
          <w:rFonts w:ascii="Times New Roman" w:hAnsi="Times New Roman"/>
          <w:sz w:val="28"/>
          <w:szCs w:val="28"/>
        </w:rPr>
        <w:t xml:space="preserve"> (дата обращения 30.03.2016).</w:t>
      </w:r>
    </w:p>
    <w:sectPr w:rsidR="00731DB2" w:rsidRPr="00731DB2" w:rsidSect="00206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708" w:rsidRDefault="00E56708" w:rsidP="00DA6D4F">
      <w:pPr>
        <w:spacing w:after="0" w:line="240" w:lineRule="auto"/>
      </w:pPr>
      <w:r>
        <w:separator/>
      </w:r>
    </w:p>
  </w:endnote>
  <w:endnote w:type="continuationSeparator" w:id="0">
    <w:p w:rsidR="00E56708" w:rsidRDefault="00E56708" w:rsidP="00DA6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708" w:rsidRDefault="00E56708" w:rsidP="00DA6D4F">
      <w:pPr>
        <w:spacing w:after="0" w:line="240" w:lineRule="auto"/>
      </w:pPr>
      <w:r>
        <w:separator/>
      </w:r>
    </w:p>
  </w:footnote>
  <w:footnote w:type="continuationSeparator" w:id="0">
    <w:p w:rsidR="00E56708" w:rsidRDefault="00E56708" w:rsidP="00DA6D4F">
      <w:pPr>
        <w:spacing w:after="0" w:line="240" w:lineRule="auto"/>
      </w:pPr>
      <w:r>
        <w:continuationSeparator/>
      </w:r>
    </w:p>
  </w:footnote>
  <w:footnote w:id="1">
    <w:p w:rsidR="00DA6D4F" w:rsidRPr="008A2723" w:rsidRDefault="00DA6D4F" w:rsidP="00DA6D4F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proofErr w:type="spellStart"/>
      <w:r w:rsidRPr="00C439B3">
        <w:rPr>
          <w:rFonts w:ascii="Times New Roman" w:hAnsi="Times New Roman"/>
          <w:sz w:val="20"/>
          <w:szCs w:val="20"/>
        </w:rPr>
        <w:t>Шляпентох</w:t>
      </w:r>
      <w:proofErr w:type="spellEnd"/>
      <w:r w:rsidRPr="00C439B3">
        <w:rPr>
          <w:rFonts w:ascii="Times New Roman" w:hAnsi="Times New Roman"/>
          <w:sz w:val="20"/>
          <w:szCs w:val="20"/>
        </w:rPr>
        <w:t xml:space="preserve"> В.Э. Проблемы репрезентативности социологической информации. М., 1976.</w:t>
      </w:r>
      <w:r>
        <w:rPr>
          <w:rFonts w:ascii="Times New Roman" w:hAnsi="Times New Roman"/>
          <w:sz w:val="20"/>
          <w:szCs w:val="20"/>
        </w:rPr>
        <w:t xml:space="preserve"> </w:t>
      </w:r>
      <w:r w:rsidRPr="00C439B3">
        <w:rPr>
          <w:rFonts w:ascii="Times New Roman" w:hAnsi="Times New Roman"/>
          <w:sz w:val="20"/>
          <w:szCs w:val="20"/>
        </w:rPr>
        <w:t xml:space="preserve"> С.</w:t>
      </w:r>
      <w:r>
        <w:rPr>
          <w:rFonts w:ascii="Times New Roman" w:hAnsi="Times New Roman"/>
          <w:sz w:val="20"/>
          <w:szCs w:val="20"/>
        </w:rPr>
        <w:t xml:space="preserve"> -</w:t>
      </w:r>
      <w:r w:rsidRPr="00C439B3">
        <w:rPr>
          <w:rFonts w:ascii="Times New Roman" w:hAnsi="Times New Roman"/>
          <w:sz w:val="20"/>
          <w:szCs w:val="20"/>
        </w:rPr>
        <w:t xml:space="preserve"> 119-120</w:t>
      </w:r>
      <w:r>
        <w:rPr>
          <w:rFonts w:ascii="Times New Roman" w:hAnsi="Times New Roman"/>
          <w:sz w:val="20"/>
          <w:szCs w:val="20"/>
        </w:rPr>
        <w:t xml:space="preserve">. </w:t>
      </w:r>
    </w:p>
  </w:footnote>
  <w:footnote w:id="2">
    <w:p w:rsidR="00DA6D4F" w:rsidRPr="00561D09" w:rsidRDefault="00DA6D4F" w:rsidP="00DA6D4F">
      <w:pPr>
        <w:pStyle w:val="a4"/>
      </w:pPr>
      <w:r>
        <w:rPr>
          <w:rStyle w:val="a6"/>
        </w:rPr>
        <w:footnoteRef/>
      </w:r>
      <w:r>
        <w:t xml:space="preserve"> </w:t>
      </w:r>
      <w:r w:rsidRPr="00561D09">
        <w:rPr>
          <w:rFonts w:ascii="Times New Roman" w:hAnsi="Times New Roman"/>
        </w:rPr>
        <w:t xml:space="preserve">Уголовный кодекс Российской Федерации. Доступ через </w:t>
      </w:r>
      <w:r w:rsidRPr="00E03130">
        <w:rPr>
          <w:rFonts w:ascii="Times New Roman" w:hAnsi="Times New Roman"/>
        </w:rPr>
        <w:t>http://www.ugolkod.ru/statya-134</w:t>
      </w:r>
      <w:r w:rsidRPr="00561D09">
        <w:rPr>
          <w:rFonts w:ascii="Times New Roman" w:hAnsi="Times New Roman"/>
        </w:rPr>
        <w:t xml:space="preserve"> (дата обращения 30. 03. 2016).</w:t>
      </w:r>
    </w:p>
  </w:footnote>
  <w:footnote w:id="3">
    <w:p w:rsidR="00DA6D4F" w:rsidRPr="00CB67AD" w:rsidRDefault="00DA6D4F" w:rsidP="00DA6D4F">
      <w:pPr>
        <w:pStyle w:val="a4"/>
        <w:rPr>
          <w:rFonts w:ascii="Times New Roman" w:hAnsi="Times New Roman"/>
        </w:rPr>
      </w:pPr>
      <w:r w:rsidRPr="00CB67AD">
        <w:rPr>
          <w:rStyle w:val="a6"/>
          <w:rFonts w:ascii="Times New Roman" w:hAnsi="Times New Roman"/>
        </w:rPr>
        <w:footnoteRef/>
      </w:r>
      <w:r w:rsidRPr="00CB67AD">
        <w:rPr>
          <w:rFonts w:ascii="Times New Roman" w:hAnsi="Times New Roman"/>
        </w:rPr>
        <w:t xml:space="preserve"> Сайт компании </w:t>
      </w:r>
      <w:r w:rsidRPr="00CB67AD">
        <w:rPr>
          <w:rFonts w:ascii="Times New Roman" w:hAnsi="Times New Roman"/>
          <w:lang w:val="en-US"/>
        </w:rPr>
        <w:t>TNS</w:t>
      </w:r>
      <w:r w:rsidRPr="00CB67AD">
        <w:rPr>
          <w:rFonts w:ascii="Times New Roman" w:hAnsi="Times New Roman"/>
        </w:rPr>
        <w:t xml:space="preserve">/Доступ через </w:t>
      </w:r>
      <w:r w:rsidRPr="00E03130">
        <w:rPr>
          <w:rFonts w:ascii="Times New Roman" w:hAnsi="Times New Roman"/>
        </w:rPr>
        <w:t>http://www.tns-global.ru/services</w:t>
      </w:r>
      <w:r w:rsidRPr="00CB67AD">
        <w:rPr>
          <w:rFonts w:ascii="Times New Roman" w:hAnsi="Times New Roman"/>
        </w:rPr>
        <w:t xml:space="preserve"> (дата обращения 27.12.2015).</w:t>
      </w:r>
    </w:p>
  </w:footnote>
  <w:footnote w:id="4">
    <w:p w:rsidR="00DA6D4F" w:rsidRDefault="00DA6D4F" w:rsidP="00DA6D4F">
      <w:pPr>
        <w:pStyle w:val="a4"/>
      </w:pPr>
      <w:r>
        <w:rPr>
          <w:rStyle w:val="a6"/>
        </w:rPr>
        <w:footnoteRef/>
      </w:r>
      <w:r>
        <w:t xml:space="preserve"> </w:t>
      </w:r>
      <w:r w:rsidRPr="00151ECF">
        <w:rPr>
          <w:rFonts w:ascii="Times New Roman" w:hAnsi="Times New Roman"/>
        </w:rPr>
        <w:t xml:space="preserve">Федеральная служба государственной статистики. Доступ через </w:t>
      </w:r>
      <w:r w:rsidRPr="00E03130">
        <w:rPr>
          <w:rFonts w:ascii="Times New Roman" w:hAnsi="Times New Roman"/>
        </w:rPr>
        <w:t>http://www.gks.ru/</w:t>
      </w:r>
      <w:r w:rsidRPr="00151ECF">
        <w:rPr>
          <w:rFonts w:ascii="Times New Roman" w:hAnsi="Times New Roman"/>
        </w:rPr>
        <w:t xml:space="preserve"> (дата обращения 30.03.2016).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81CF2"/>
    <w:multiLevelType w:val="hybridMultilevel"/>
    <w:tmpl w:val="5600A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D4F"/>
    <w:rsid w:val="002062B5"/>
    <w:rsid w:val="002C177B"/>
    <w:rsid w:val="00731DB2"/>
    <w:rsid w:val="00DA6D4F"/>
    <w:rsid w:val="00E03130"/>
    <w:rsid w:val="00E56708"/>
    <w:rsid w:val="00FB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3CF1A9-5887-4DB4-A710-A11B0AA0E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6D4F"/>
  </w:style>
  <w:style w:type="paragraph" w:styleId="1">
    <w:name w:val="heading 1"/>
    <w:basedOn w:val="a"/>
    <w:next w:val="a"/>
    <w:link w:val="10"/>
    <w:uiPriority w:val="9"/>
    <w:qFormat/>
    <w:rsid w:val="00DA6D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6D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DA6D4F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DA6D4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DA6D4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A6D4F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DA6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6D4F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DA6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DA6D4F"/>
    <w:pPr>
      <w:spacing w:after="0" w:line="240" w:lineRule="auto"/>
    </w:pPr>
    <w:rPr>
      <w:rFonts w:ascii="Calibri" w:eastAsia="Calibri" w:hAnsi="Calibri" w:cs="Times New Roman"/>
      <w:lang w:val="de-DE"/>
    </w:rPr>
  </w:style>
  <w:style w:type="paragraph" w:styleId="ab">
    <w:name w:val="List Paragraph"/>
    <w:basedOn w:val="a"/>
    <w:uiPriority w:val="34"/>
    <w:qFormat/>
    <w:rsid w:val="00731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5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</dc:creator>
  <cp:lastModifiedBy>Ирина Скопина</cp:lastModifiedBy>
  <cp:revision>2</cp:revision>
  <dcterms:created xsi:type="dcterms:W3CDTF">2018-02-12T10:42:00Z</dcterms:created>
  <dcterms:modified xsi:type="dcterms:W3CDTF">2018-02-12T16:56:00Z</dcterms:modified>
</cp:coreProperties>
</file>