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4A" w:rsidRDefault="00F0144A" w:rsidP="00851D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16">
        <w:rPr>
          <w:rFonts w:ascii="Times New Roman" w:hAnsi="Times New Roman" w:cs="Times New Roman"/>
          <w:b/>
          <w:sz w:val="28"/>
          <w:szCs w:val="28"/>
        </w:rPr>
        <w:t>Влияние внешней среды на развитие розничной торговли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Титова Евгения Олеговна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Студентка 4 курса очного отделения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Факультета Корпоративной экономики и предпринимательства Новосибирского государственного университета экономики и управления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Доктор экономических наук, профессор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Камзабаева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М.С.</w:t>
      </w:r>
    </w:p>
    <w:p w:rsidR="00851D16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6318" w:rsidRDefault="00851D16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Аннотация: статья посвящена проблеме спада продаж в розничной торговле. Рассматривается влияние внешней среды как одного из основных факторов формирования данной проблемы. В статье внешняя среда рассмотрена в рамках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PEST</w:t>
      </w:r>
      <w:r w:rsidRPr="000E631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анализа</w:t>
      </w:r>
      <w:r w:rsidR="000E6318">
        <w:rPr>
          <w:rFonts w:ascii="Times New Roman" w:hAnsi="Times New Roman" w:cs="Times New Roman"/>
          <w:i/>
          <w:sz w:val="28"/>
          <w:szCs w:val="28"/>
        </w:rPr>
        <w:t>, то есть влияние основных сфер жизнедеятельности на спад продаж.</w:t>
      </w:r>
    </w:p>
    <w:p w:rsidR="000E6318" w:rsidRDefault="000E6318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1D16" w:rsidRPr="00851D16" w:rsidRDefault="000E6318" w:rsidP="00851D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спад продаж, розничная торговля, внешняя среда,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PEST</w:t>
      </w:r>
      <w:r w:rsidRPr="000E631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анализ, политические факторы, экономические факторы, социум, технологии.</w:t>
      </w:r>
      <w:r w:rsidR="00851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144A" w:rsidRPr="00851D16" w:rsidRDefault="00F0144A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8" w:rsidRPr="00851D16" w:rsidRDefault="009B552C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 xml:space="preserve">Розничная и оптовая торговля </w:t>
      </w:r>
      <w:r w:rsidR="00F0144A" w:rsidRPr="00851D16">
        <w:rPr>
          <w:rFonts w:ascii="Times New Roman" w:hAnsi="Times New Roman" w:cs="Times New Roman"/>
          <w:sz w:val="28"/>
          <w:szCs w:val="28"/>
        </w:rPr>
        <w:t xml:space="preserve">- </w:t>
      </w:r>
      <w:r w:rsidRPr="00851D16">
        <w:rPr>
          <w:rFonts w:ascii="Times New Roman" w:hAnsi="Times New Roman" w:cs="Times New Roman"/>
          <w:sz w:val="28"/>
          <w:szCs w:val="28"/>
        </w:rPr>
        <w:t xml:space="preserve">одна из основных составляющих в структуре </w:t>
      </w:r>
      <w:r w:rsidR="0036184C" w:rsidRPr="00851D16">
        <w:rPr>
          <w:rFonts w:ascii="Times New Roman" w:hAnsi="Times New Roman" w:cs="Times New Roman"/>
          <w:sz w:val="28"/>
          <w:szCs w:val="28"/>
        </w:rPr>
        <w:t>ВВП</w:t>
      </w:r>
      <w:r w:rsidRPr="00851D16">
        <w:rPr>
          <w:rFonts w:ascii="Times New Roman" w:hAnsi="Times New Roman" w:cs="Times New Roman"/>
          <w:sz w:val="28"/>
          <w:szCs w:val="28"/>
        </w:rPr>
        <w:t xml:space="preserve"> России (на 2017 год ее доля составлял</w:t>
      </w:r>
      <w:r w:rsidR="00E61438" w:rsidRPr="00851D16">
        <w:rPr>
          <w:rFonts w:ascii="Times New Roman" w:hAnsi="Times New Roman" w:cs="Times New Roman"/>
          <w:sz w:val="28"/>
          <w:szCs w:val="28"/>
        </w:rPr>
        <w:t>а 17,2</w:t>
      </w:r>
      <w:r w:rsidRPr="00851D16">
        <w:rPr>
          <w:rFonts w:ascii="Times New Roman" w:hAnsi="Times New Roman" w:cs="Times New Roman"/>
          <w:sz w:val="28"/>
          <w:szCs w:val="28"/>
        </w:rPr>
        <w:t>8%)</w:t>
      </w:r>
      <w:r w:rsidR="000E6318">
        <w:rPr>
          <w:rFonts w:ascii="Times New Roman" w:hAnsi="Times New Roman" w:cs="Times New Roman"/>
          <w:sz w:val="28"/>
          <w:szCs w:val="28"/>
        </w:rPr>
        <w:t xml:space="preserve"> [2</w:t>
      </w:r>
      <w:r w:rsidR="00E61438" w:rsidRPr="00851D16">
        <w:rPr>
          <w:rFonts w:ascii="Times New Roman" w:hAnsi="Times New Roman" w:cs="Times New Roman"/>
          <w:sz w:val="28"/>
          <w:szCs w:val="28"/>
        </w:rPr>
        <w:t>]</w:t>
      </w:r>
      <w:r w:rsidRPr="00851D16">
        <w:rPr>
          <w:rFonts w:ascii="Times New Roman" w:hAnsi="Times New Roman" w:cs="Times New Roman"/>
          <w:sz w:val="28"/>
          <w:szCs w:val="28"/>
        </w:rPr>
        <w:t>.</w:t>
      </w:r>
      <w:r w:rsidR="00F0144A" w:rsidRPr="00851D16">
        <w:rPr>
          <w:rFonts w:ascii="Times New Roman" w:hAnsi="Times New Roman" w:cs="Times New Roman"/>
          <w:sz w:val="28"/>
          <w:szCs w:val="28"/>
        </w:rPr>
        <w:t xml:space="preserve"> В период глобализации и активного развития отношений между регионами страны и отдельными странами роль торговли приобретает существенное значение для экономики страны. Также торговля является основным </w:t>
      </w:r>
      <w:proofErr w:type="spellStart"/>
      <w:r w:rsidR="00F0144A" w:rsidRPr="00851D16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="00F0144A" w:rsidRPr="00851D16">
        <w:rPr>
          <w:rFonts w:ascii="Times New Roman" w:hAnsi="Times New Roman" w:cs="Times New Roman"/>
          <w:sz w:val="28"/>
          <w:szCs w:val="28"/>
        </w:rPr>
        <w:t xml:space="preserve"> фактором, вносящим большой вклад в развитие регионов и в повышение занятости населения.</w:t>
      </w:r>
    </w:p>
    <w:p w:rsidR="000D3D5E" w:rsidRPr="00851D16" w:rsidRDefault="009B552C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 xml:space="preserve"> </w:t>
      </w:r>
      <w:r w:rsidR="00D2245E" w:rsidRPr="00851D16">
        <w:rPr>
          <w:rFonts w:ascii="Times New Roman" w:hAnsi="Times New Roman" w:cs="Times New Roman"/>
          <w:sz w:val="28"/>
          <w:szCs w:val="28"/>
        </w:rPr>
        <w:t xml:space="preserve">Нестабильная политическая ситуация в стране, </w:t>
      </w:r>
      <w:proofErr w:type="spellStart"/>
      <w:r w:rsidR="00D2245E" w:rsidRPr="00851D16">
        <w:rPr>
          <w:rFonts w:ascii="Times New Roman" w:hAnsi="Times New Roman" w:cs="Times New Roman"/>
          <w:sz w:val="28"/>
          <w:szCs w:val="28"/>
        </w:rPr>
        <w:t>разрозившийся</w:t>
      </w:r>
      <w:proofErr w:type="spellEnd"/>
      <w:r w:rsidR="00D2245E" w:rsidRPr="00851D16">
        <w:rPr>
          <w:rFonts w:ascii="Times New Roman" w:hAnsi="Times New Roman" w:cs="Times New Roman"/>
          <w:sz w:val="28"/>
          <w:szCs w:val="28"/>
        </w:rPr>
        <w:t xml:space="preserve"> экономический кризис вследствие падения курса рубля, </w:t>
      </w:r>
      <w:r w:rsidR="00C432F0" w:rsidRPr="00851D16">
        <w:rPr>
          <w:rFonts w:ascii="Times New Roman" w:hAnsi="Times New Roman" w:cs="Times New Roman"/>
          <w:sz w:val="28"/>
          <w:szCs w:val="28"/>
        </w:rPr>
        <w:t>увеличившаяся инфляция привели к падению российской экономики, а в частности к падению розничной и оптовой торговли.</w:t>
      </w:r>
      <w:r w:rsidR="00D2245E" w:rsidRPr="00851D16">
        <w:rPr>
          <w:rFonts w:ascii="Times New Roman" w:hAnsi="Times New Roman" w:cs="Times New Roman"/>
          <w:sz w:val="28"/>
          <w:szCs w:val="28"/>
        </w:rPr>
        <w:t xml:space="preserve"> </w:t>
      </w:r>
      <w:r w:rsidR="0015671F" w:rsidRPr="00851D16">
        <w:rPr>
          <w:rFonts w:ascii="Times New Roman" w:hAnsi="Times New Roman" w:cs="Times New Roman"/>
          <w:sz w:val="28"/>
          <w:szCs w:val="28"/>
        </w:rPr>
        <w:t xml:space="preserve">Несмотря на то, что многие </w:t>
      </w:r>
      <w:r w:rsidR="0015671F" w:rsidRPr="00851D16">
        <w:rPr>
          <w:rFonts w:ascii="Times New Roman" w:hAnsi="Times New Roman" w:cs="Times New Roman"/>
          <w:sz w:val="28"/>
          <w:szCs w:val="28"/>
        </w:rPr>
        <w:lastRenderedPageBreak/>
        <w:t>эксперты говорят о том, что в 2017 году экономика России переживала восстановительный период, у большей части населения пл</w:t>
      </w:r>
      <w:r w:rsidR="00F0144A" w:rsidRPr="00851D16">
        <w:rPr>
          <w:rFonts w:ascii="Times New Roman" w:hAnsi="Times New Roman" w:cs="Times New Roman"/>
          <w:sz w:val="28"/>
          <w:szCs w:val="28"/>
        </w:rPr>
        <w:t>атежеспособность остается на низком уровне</w:t>
      </w:r>
      <w:r w:rsidR="0015671F" w:rsidRPr="00851D16">
        <w:rPr>
          <w:rFonts w:ascii="Times New Roman" w:hAnsi="Times New Roman" w:cs="Times New Roman"/>
          <w:sz w:val="28"/>
          <w:szCs w:val="28"/>
        </w:rPr>
        <w:t xml:space="preserve">. </w:t>
      </w:r>
      <w:r w:rsidR="00D2245E" w:rsidRPr="00851D16">
        <w:rPr>
          <w:rFonts w:ascii="Times New Roman" w:hAnsi="Times New Roman" w:cs="Times New Roman"/>
          <w:sz w:val="28"/>
          <w:szCs w:val="28"/>
        </w:rPr>
        <w:t>В связи с низким платежеспособным спросом оборот розничной торговли в 2</w:t>
      </w:r>
      <w:r w:rsidR="00C432F0" w:rsidRPr="00851D16">
        <w:rPr>
          <w:rFonts w:ascii="Times New Roman" w:hAnsi="Times New Roman" w:cs="Times New Roman"/>
          <w:sz w:val="28"/>
          <w:szCs w:val="28"/>
        </w:rPr>
        <w:t xml:space="preserve">015-2016 годах снизился на 20% </w:t>
      </w:r>
      <w:r w:rsidR="000E6318">
        <w:rPr>
          <w:rFonts w:ascii="Times New Roman" w:hAnsi="Times New Roman" w:cs="Times New Roman"/>
          <w:sz w:val="28"/>
          <w:szCs w:val="28"/>
        </w:rPr>
        <w:t>[4</w:t>
      </w:r>
      <w:r w:rsidR="009B210D" w:rsidRPr="00851D16">
        <w:rPr>
          <w:rFonts w:ascii="Times New Roman" w:hAnsi="Times New Roman" w:cs="Times New Roman"/>
          <w:sz w:val="28"/>
          <w:szCs w:val="28"/>
        </w:rPr>
        <w:t>]</w:t>
      </w:r>
      <w:r w:rsidR="00C432F0" w:rsidRPr="00851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C97" w:rsidRDefault="00C432F0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 xml:space="preserve">Восстановительный период в 2017 году ознаменовался ростом ВВП, снижением инфляции ниже 4%, тем не менее исследователи отмечают, что расходы населения продолжают расти, а доходы падать. </w:t>
      </w:r>
      <w:r w:rsidR="009B210D" w:rsidRPr="00851D16">
        <w:rPr>
          <w:rFonts w:ascii="Times New Roman" w:hAnsi="Times New Roman" w:cs="Times New Roman"/>
          <w:sz w:val="28"/>
          <w:szCs w:val="28"/>
        </w:rPr>
        <w:t>Рост реальных зарплат россиян в этом году стал устойчивым, но не привел к восстановлению более важного показателя — реальных доходов. В январе—ноябре зарплаты населения с поправкой на инфляцию увеличились на 3,2%, а реальные располагаемые доходы (те, что остаются после уплаты всех обязательны</w:t>
      </w:r>
      <w:r w:rsidR="000E6318">
        <w:rPr>
          <w:rFonts w:ascii="Times New Roman" w:hAnsi="Times New Roman" w:cs="Times New Roman"/>
          <w:sz w:val="28"/>
          <w:szCs w:val="28"/>
        </w:rPr>
        <w:t>х платежей) снизились на 1,4% [3</w:t>
      </w:r>
      <w:r w:rsidR="009B210D" w:rsidRPr="00851D16">
        <w:rPr>
          <w:rFonts w:ascii="Times New Roman" w:hAnsi="Times New Roman" w:cs="Times New Roman"/>
          <w:sz w:val="28"/>
          <w:szCs w:val="28"/>
        </w:rPr>
        <w:t>].</w:t>
      </w:r>
    </w:p>
    <w:p w:rsidR="00F0144A" w:rsidRPr="00851D16" w:rsidRDefault="006812C0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 xml:space="preserve">Ниже более подробно рассмотрено </w:t>
      </w:r>
      <w:r w:rsidR="00F0144A" w:rsidRPr="00851D16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156208" w:rsidRPr="00851D16">
        <w:rPr>
          <w:rFonts w:ascii="Times New Roman" w:hAnsi="Times New Roman" w:cs="Times New Roman"/>
          <w:sz w:val="28"/>
          <w:szCs w:val="28"/>
        </w:rPr>
        <w:t>основных групп внешних факторов</w:t>
      </w:r>
      <w:r w:rsidR="00F0144A" w:rsidRPr="00851D16">
        <w:rPr>
          <w:rFonts w:ascii="Times New Roman" w:hAnsi="Times New Roman" w:cs="Times New Roman"/>
          <w:sz w:val="28"/>
          <w:szCs w:val="28"/>
        </w:rPr>
        <w:t xml:space="preserve"> на развитие розничной и оптовой торговли.</w:t>
      </w:r>
    </w:p>
    <w:p w:rsidR="00156208" w:rsidRPr="00851D16" w:rsidRDefault="0015620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>Политика. Главным и основным политическим фактором, оказавшим серьезное влияние на развитие розничной торговли, является введение в 2014 году Россией политики импортозамещения.</w:t>
      </w:r>
      <w:r w:rsidR="0047726E" w:rsidRPr="00851D16">
        <w:rPr>
          <w:rFonts w:ascii="Times New Roman" w:hAnsi="Times New Roman" w:cs="Times New Roman"/>
          <w:sz w:val="28"/>
          <w:szCs w:val="28"/>
        </w:rPr>
        <w:t xml:space="preserve"> Данная политика в наибольшей степени затронула отрасли сельского хозяйства, машиностроения и информационных технологий, где процент импорта составля</w:t>
      </w:r>
      <w:r w:rsidR="000E6318">
        <w:rPr>
          <w:rFonts w:ascii="Times New Roman" w:hAnsi="Times New Roman" w:cs="Times New Roman"/>
          <w:sz w:val="28"/>
          <w:szCs w:val="28"/>
        </w:rPr>
        <w:t>л около 90% [1</w:t>
      </w:r>
      <w:r w:rsidR="0047726E" w:rsidRPr="00851D16">
        <w:rPr>
          <w:rFonts w:ascii="Times New Roman" w:hAnsi="Times New Roman" w:cs="Times New Roman"/>
          <w:sz w:val="28"/>
          <w:szCs w:val="28"/>
        </w:rPr>
        <w:t>].</w:t>
      </w:r>
      <w:r w:rsidRPr="00851D16">
        <w:rPr>
          <w:rFonts w:ascii="Times New Roman" w:hAnsi="Times New Roman" w:cs="Times New Roman"/>
          <w:sz w:val="28"/>
          <w:szCs w:val="28"/>
        </w:rPr>
        <w:t xml:space="preserve"> </w:t>
      </w:r>
      <w:r w:rsidR="0047726E" w:rsidRPr="00851D16">
        <w:rPr>
          <w:rFonts w:ascii="Times New Roman" w:hAnsi="Times New Roman" w:cs="Times New Roman"/>
          <w:sz w:val="28"/>
          <w:szCs w:val="28"/>
        </w:rPr>
        <w:t xml:space="preserve">Многие розничные сети оказались в невыгодном положении. Некоторые направления розничной торговли смогли </w:t>
      </w:r>
      <w:r w:rsidR="00375379" w:rsidRPr="00851D16">
        <w:rPr>
          <w:rFonts w:ascii="Times New Roman" w:hAnsi="Times New Roman" w:cs="Times New Roman"/>
          <w:sz w:val="28"/>
          <w:szCs w:val="28"/>
        </w:rPr>
        <w:t>перейти на отечественных производителей, например, занимающиеся реализацией сельскохозяйственной продукцией, продуктов питания, одежды. Что же касается розничных сетей, занимающихся реализацией различной техники, оборудования, инвентаря</w:t>
      </w:r>
      <w:r w:rsidR="0065125B" w:rsidRPr="00851D16">
        <w:rPr>
          <w:rFonts w:ascii="Times New Roman" w:hAnsi="Times New Roman" w:cs="Times New Roman"/>
          <w:sz w:val="28"/>
          <w:szCs w:val="28"/>
        </w:rPr>
        <w:t xml:space="preserve">, то здесь полный переход на </w:t>
      </w:r>
      <w:r w:rsidR="00375379" w:rsidRPr="00851D16">
        <w:rPr>
          <w:rFonts w:ascii="Times New Roman" w:hAnsi="Times New Roman" w:cs="Times New Roman"/>
          <w:sz w:val="28"/>
          <w:szCs w:val="28"/>
        </w:rPr>
        <w:t>импортозамещение невозможен</w:t>
      </w:r>
      <w:r w:rsidR="0065125B" w:rsidRPr="00851D16">
        <w:rPr>
          <w:rFonts w:ascii="Times New Roman" w:hAnsi="Times New Roman" w:cs="Times New Roman"/>
          <w:sz w:val="28"/>
          <w:szCs w:val="28"/>
        </w:rPr>
        <w:t>, вследствие отсутствия определенных технологий и знаний, а также квалифицированного персонала.</w:t>
      </w:r>
    </w:p>
    <w:p w:rsidR="00156208" w:rsidRPr="00851D16" w:rsidRDefault="0015620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>Экономика.</w:t>
      </w:r>
      <w:r w:rsidR="0065125B" w:rsidRPr="00851D16">
        <w:rPr>
          <w:rFonts w:ascii="Times New Roman" w:hAnsi="Times New Roman" w:cs="Times New Roman"/>
          <w:sz w:val="28"/>
          <w:szCs w:val="28"/>
        </w:rPr>
        <w:t xml:space="preserve"> Базовым экономическим фактором стало падение курса рубля </w:t>
      </w:r>
      <w:r w:rsidR="006812C0" w:rsidRPr="00851D16">
        <w:rPr>
          <w:rFonts w:ascii="Times New Roman" w:hAnsi="Times New Roman" w:cs="Times New Roman"/>
          <w:sz w:val="28"/>
          <w:szCs w:val="28"/>
        </w:rPr>
        <w:t xml:space="preserve">почти в 2 раза </w:t>
      </w:r>
      <w:r w:rsidR="0065125B" w:rsidRPr="00851D16">
        <w:rPr>
          <w:rFonts w:ascii="Times New Roman" w:hAnsi="Times New Roman" w:cs="Times New Roman"/>
          <w:sz w:val="28"/>
          <w:szCs w:val="28"/>
        </w:rPr>
        <w:t xml:space="preserve">в 2014 году относительно курса доллара и евро. </w:t>
      </w:r>
      <w:r w:rsidR="006812C0" w:rsidRPr="00851D1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06DE" w:rsidRPr="00851D16">
        <w:rPr>
          <w:rFonts w:ascii="Times New Roman" w:hAnsi="Times New Roman" w:cs="Times New Roman"/>
          <w:sz w:val="28"/>
          <w:szCs w:val="28"/>
        </w:rPr>
        <w:t>основной объем продукции</w:t>
      </w:r>
      <w:r w:rsidR="006812C0" w:rsidRPr="00851D16">
        <w:rPr>
          <w:rFonts w:ascii="Times New Roman" w:hAnsi="Times New Roman" w:cs="Times New Roman"/>
          <w:sz w:val="28"/>
          <w:szCs w:val="28"/>
        </w:rPr>
        <w:t xml:space="preserve"> розничных сетей является импортной, то </w:t>
      </w:r>
      <w:r w:rsidR="006812C0" w:rsidRPr="00851D16">
        <w:rPr>
          <w:rFonts w:ascii="Times New Roman" w:hAnsi="Times New Roman" w:cs="Times New Roman"/>
          <w:sz w:val="28"/>
          <w:szCs w:val="28"/>
        </w:rPr>
        <w:lastRenderedPageBreak/>
        <w:t>произошел существенный подъем цен</w:t>
      </w:r>
      <w:r w:rsidR="003506DE" w:rsidRPr="00851D16">
        <w:rPr>
          <w:rFonts w:ascii="Times New Roman" w:hAnsi="Times New Roman" w:cs="Times New Roman"/>
          <w:sz w:val="28"/>
          <w:szCs w:val="28"/>
        </w:rPr>
        <w:t>. При неизменных доходах населения выручка розничного сектора стала значительно падать, увеличился период обращения, стали появляться сверхнормативные запасы.</w:t>
      </w:r>
    </w:p>
    <w:p w:rsidR="00156208" w:rsidRPr="00851D16" w:rsidRDefault="0015620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>Социум.</w:t>
      </w:r>
      <w:r w:rsidR="003506DE" w:rsidRPr="00851D16">
        <w:rPr>
          <w:rFonts w:ascii="Times New Roman" w:hAnsi="Times New Roman" w:cs="Times New Roman"/>
          <w:sz w:val="28"/>
          <w:szCs w:val="28"/>
        </w:rPr>
        <w:t xml:space="preserve"> Наряду с понижением покупательской способности, неизменными доходами население вынуждено экономить. На данный момент потребительская корзина состоит из необходимого минимума, товаров первой необходимости. </w:t>
      </w:r>
    </w:p>
    <w:p w:rsidR="00156208" w:rsidRPr="00851D16" w:rsidRDefault="0015620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>Технологии.</w:t>
      </w:r>
      <w:r w:rsidR="003315B5" w:rsidRPr="00851D16">
        <w:rPr>
          <w:rFonts w:ascii="Times New Roman" w:hAnsi="Times New Roman" w:cs="Times New Roman"/>
          <w:sz w:val="28"/>
          <w:szCs w:val="28"/>
        </w:rPr>
        <w:t xml:space="preserve"> Технологические факторы оказывают положительное влияние на </w:t>
      </w:r>
      <w:r w:rsidR="00DD1F2B" w:rsidRPr="00851D16">
        <w:rPr>
          <w:rFonts w:ascii="Times New Roman" w:hAnsi="Times New Roman" w:cs="Times New Roman"/>
          <w:sz w:val="28"/>
          <w:szCs w:val="28"/>
        </w:rPr>
        <w:t>развитие розничной торговли. Большинство процессов приобрели автоматизированный характер. Благодаря внедрению технологий в отрасль розничной торговли существенно сократились, упростились и стали дешевле процессы транспортировки, приемки, разгрузки и погрузки.</w:t>
      </w:r>
    </w:p>
    <w:p w:rsidR="007B59EB" w:rsidRDefault="00DD1F2B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16">
        <w:rPr>
          <w:rFonts w:ascii="Times New Roman" w:hAnsi="Times New Roman" w:cs="Times New Roman"/>
          <w:sz w:val="28"/>
          <w:szCs w:val="28"/>
        </w:rPr>
        <w:t>Таким образом</w:t>
      </w:r>
      <w:r w:rsidR="00001D01" w:rsidRPr="00851D16">
        <w:rPr>
          <w:rFonts w:ascii="Times New Roman" w:hAnsi="Times New Roman" w:cs="Times New Roman"/>
          <w:sz w:val="28"/>
          <w:szCs w:val="28"/>
        </w:rPr>
        <w:t>, начиная с 2014 года внешняя среда оказывает значительное влияние на спад розничной торговли, несмотря на развитие</w:t>
      </w:r>
      <w:r w:rsidR="007B59EB" w:rsidRPr="00851D16">
        <w:rPr>
          <w:rFonts w:ascii="Times New Roman" w:hAnsi="Times New Roman" w:cs="Times New Roman"/>
          <w:sz w:val="28"/>
          <w:szCs w:val="28"/>
        </w:rPr>
        <w:t xml:space="preserve"> и внедрение</w:t>
      </w:r>
      <w:r w:rsidR="00001D01" w:rsidRPr="00851D1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7B59EB" w:rsidRPr="00851D16">
        <w:rPr>
          <w:rFonts w:ascii="Times New Roman" w:hAnsi="Times New Roman" w:cs="Times New Roman"/>
          <w:sz w:val="28"/>
          <w:szCs w:val="28"/>
        </w:rPr>
        <w:t>в данную отрасль. Тем не менее в 2017 году наблюдается рост розничной торговли на 3,53% связано это со стабилизацией курса валют, удовлетворение «отложившихся» потребностей, расширение ассортимента товаро</w:t>
      </w:r>
      <w:r w:rsidR="00E42BDD" w:rsidRPr="00851D16">
        <w:rPr>
          <w:rFonts w:ascii="Times New Roman" w:hAnsi="Times New Roman" w:cs="Times New Roman"/>
          <w:sz w:val="28"/>
          <w:szCs w:val="28"/>
        </w:rPr>
        <w:t>в отечественных производителей. Исследователи отмечают, что покупательская способность в 2018 году стабилизируется, что приведет к повышению конкуренции на рынке и, как следствие, снижению цен</w:t>
      </w:r>
      <w:r w:rsidR="00A74D81" w:rsidRPr="00851D16">
        <w:rPr>
          <w:rFonts w:ascii="Times New Roman" w:hAnsi="Times New Roman" w:cs="Times New Roman"/>
          <w:sz w:val="28"/>
          <w:szCs w:val="28"/>
        </w:rPr>
        <w:t>. Розничная торговля будет продо</w:t>
      </w:r>
      <w:r w:rsidR="00E42BDD" w:rsidRPr="00851D16">
        <w:rPr>
          <w:rFonts w:ascii="Times New Roman" w:hAnsi="Times New Roman" w:cs="Times New Roman"/>
          <w:sz w:val="28"/>
          <w:szCs w:val="28"/>
        </w:rPr>
        <w:t xml:space="preserve">лжать расти. </w:t>
      </w:r>
    </w:p>
    <w:p w:rsidR="000E6318" w:rsidRDefault="000E631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18" w:rsidRDefault="000E631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E6318" w:rsidRDefault="000E6318" w:rsidP="000E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Импортозамещение в России </w:t>
      </w:r>
      <w:r w:rsidRPr="000E63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E631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6318">
        <w:t xml:space="preserve"> 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5C9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.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25C97">
        <w:rPr>
          <w:rFonts w:ascii="Times New Roman" w:hAnsi="Times New Roman" w:cs="Times New Roman"/>
          <w:sz w:val="28"/>
          <w:szCs w:val="28"/>
        </w:rPr>
        <w:t>/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25C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5C97">
        <w:rPr>
          <w:rFonts w:ascii="Times New Roman" w:hAnsi="Times New Roman" w:cs="Times New Roman"/>
          <w:sz w:val="28"/>
          <w:szCs w:val="28"/>
        </w:rPr>
        <w:t>Импортозамещение_в_России</w:t>
      </w:r>
      <w:proofErr w:type="spellEnd"/>
      <w:r w:rsidRPr="007302B8">
        <w:rPr>
          <w:rFonts w:ascii="Times New Roman" w:hAnsi="Times New Roman" w:cs="Times New Roman"/>
          <w:sz w:val="24"/>
          <w:szCs w:val="24"/>
        </w:rPr>
        <w:t xml:space="preserve"> </w:t>
      </w:r>
      <w:r w:rsidRPr="000E6318">
        <w:rPr>
          <w:rFonts w:ascii="Times New Roman" w:hAnsi="Times New Roman" w:cs="Times New Roman"/>
          <w:sz w:val="28"/>
          <w:szCs w:val="28"/>
        </w:rPr>
        <w:t>Дата обращения: 18.05.2018</w:t>
      </w:r>
    </w:p>
    <w:p w:rsidR="000E6318" w:rsidRDefault="000E6318" w:rsidP="000E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Интерфакс. Экономика </w:t>
      </w:r>
      <w:r w:rsidRPr="000E63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E631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6318">
        <w:t xml:space="preserve"> </w:t>
      </w:r>
      <w:r w:rsidRPr="00B25C97">
        <w:rPr>
          <w:rFonts w:ascii="Times New Roman" w:hAnsi="Times New Roman" w:cs="Times New Roman"/>
          <w:sz w:val="28"/>
          <w:szCs w:val="28"/>
        </w:rPr>
        <w:t>http://www.interfax.ru/business/598085</w:t>
      </w:r>
      <w:r w:rsidRPr="000E6318">
        <w:rPr>
          <w:rFonts w:ascii="Times New Roman" w:hAnsi="Times New Roman" w:cs="Times New Roman"/>
          <w:sz w:val="28"/>
          <w:szCs w:val="28"/>
        </w:rPr>
        <w:t xml:space="preserve"> Дата обращения: 17.05.2018</w:t>
      </w:r>
    </w:p>
    <w:p w:rsidR="000E6318" w:rsidRDefault="000E6318" w:rsidP="000E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Тенденции развития розницы в 2017 году </w:t>
      </w:r>
      <w:r w:rsidRPr="000E63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E631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6318">
        <w:t xml:space="preserve"> 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25C97">
        <w:rPr>
          <w:rFonts w:ascii="Times New Roman" w:hAnsi="Times New Roman" w:cs="Times New Roman"/>
          <w:sz w:val="28"/>
          <w:szCs w:val="28"/>
        </w:rPr>
        <w:t>://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5C97">
        <w:rPr>
          <w:rFonts w:ascii="Times New Roman" w:hAnsi="Times New Roman" w:cs="Times New Roman"/>
          <w:sz w:val="28"/>
          <w:szCs w:val="28"/>
        </w:rPr>
        <w:t>.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B25C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/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ar</w:t>
      </w:r>
      <w:bookmarkStart w:id="0" w:name="_GoBack"/>
      <w:bookmarkEnd w:id="0"/>
      <w:r w:rsidRPr="00B25C97">
        <w:rPr>
          <w:rFonts w:ascii="Times New Roman" w:hAnsi="Times New Roman" w:cs="Times New Roman"/>
          <w:sz w:val="28"/>
          <w:szCs w:val="28"/>
          <w:lang w:val="en-US"/>
        </w:rPr>
        <w:t>ticles</w:t>
      </w:r>
      <w:r w:rsidRPr="00B25C97">
        <w:rPr>
          <w:rFonts w:ascii="Times New Roman" w:hAnsi="Times New Roman" w:cs="Times New Roman"/>
          <w:sz w:val="28"/>
          <w:szCs w:val="28"/>
        </w:rPr>
        <w:t>/141764/</w:t>
      </w:r>
      <w:r w:rsidRPr="000E6318">
        <w:rPr>
          <w:rFonts w:ascii="Times New Roman" w:hAnsi="Times New Roman" w:cs="Times New Roman"/>
          <w:sz w:val="28"/>
          <w:szCs w:val="28"/>
        </w:rPr>
        <w:t xml:space="preserve"> Дата обращения: 18.05.2018</w:t>
      </w:r>
    </w:p>
    <w:p w:rsidR="000E6318" w:rsidRPr="007302B8" w:rsidRDefault="000E6318" w:rsidP="000E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Чем удивила экономика России в 2017 году </w:t>
      </w:r>
      <w:r w:rsidRPr="000E63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E631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6318">
        <w:t xml:space="preserve"> </w:t>
      </w:r>
      <w:proofErr w:type="gramStart"/>
      <w:r w:rsidRPr="00B25C9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25C97">
        <w:rPr>
          <w:rFonts w:ascii="Times New Roman" w:hAnsi="Times New Roman" w:cs="Times New Roman"/>
          <w:sz w:val="28"/>
          <w:szCs w:val="28"/>
        </w:rPr>
        <w:t>://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5C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rbc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/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B25C97">
        <w:rPr>
          <w:rFonts w:ascii="Times New Roman" w:hAnsi="Times New Roman" w:cs="Times New Roman"/>
          <w:sz w:val="28"/>
          <w:szCs w:val="28"/>
        </w:rPr>
        <w:t>/28/12/2017/5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5C97">
        <w:rPr>
          <w:rFonts w:ascii="Times New Roman" w:hAnsi="Times New Roman" w:cs="Times New Roman"/>
          <w:sz w:val="28"/>
          <w:szCs w:val="28"/>
        </w:rPr>
        <w:t>40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C97">
        <w:rPr>
          <w:rFonts w:ascii="Times New Roman" w:hAnsi="Times New Roman" w:cs="Times New Roman"/>
          <w:sz w:val="28"/>
          <w:szCs w:val="28"/>
        </w:rPr>
        <w:t>6199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5C97">
        <w:rPr>
          <w:rFonts w:ascii="Times New Roman" w:hAnsi="Times New Roman" w:cs="Times New Roman"/>
          <w:sz w:val="28"/>
          <w:szCs w:val="28"/>
        </w:rPr>
        <w:t>79471680</w:t>
      </w:r>
      <w:proofErr w:type="spellStart"/>
      <w:r w:rsidRPr="00B25C97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B25C97">
        <w:rPr>
          <w:rFonts w:ascii="Times New Roman" w:hAnsi="Times New Roman" w:cs="Times New Roman"/>
          <w:sz w:val="28"/>
          <w:szCs w:val="28"/>
        </w:rPr>
        <w:t>8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C97">
        <w:rPr>
          <w:rFonts w:ascii="Times New Roman" w:hAnsi="Times New Roman" w:cs="Times New Roman"/>
          <w:sz w:val="28"/>
          <w:szCs w:val="28"/>
        </w:rPr>
        <w:t>9</w:t>
      </w:r>
      <w:r w:rsidRPr="00B25C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18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0E6318">
        <w:rPr>
          <w:rFonts w:ascii="Times New Roman" w:hAnsi="Times New Roman" w:cs="Times New Roman"/>
          <w:sz w:val="28"/>
          <w:szCs w:val="28"/>
        </w:rPr>
        <w:t xml:space="preserve"> обращения: 18.05.2018</w:t>
      </w:r>
    </w:p>
    <w:p w:rsidR="000E6318" w:rsidRPr="007302B8" w:rsidRDefault="000E6318" w:rsidP="000E6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318" w:rsidRPr="000E6318" w:rsidRDefault="000E6318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F2B" w:rsidRPr="00851D16" w:rsidRDefault="00DD1F2B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52C" w:rsidRPr="007302B8" w:rsidRDefault="009B552C" w:rsidP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2B8" w:rsidRPr="007302B8" w:rsidRDefault="0073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2B8" w:rsidRPr="007302B8" w:rsidSect="00BD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E0"/>
    <w:rsid w:val="00001D01"/>
    <w:rsid w:val="000D3D5E"/>
    <w:rsid w:val="000E6318"/>
    <w:rsid w:val="00156208"/>
    <w:rsid w:val="0015671F"/>
    <w:rsid w:val="003315B5"/>
    <w:rsid w:val="003506DE"/>
    <w:rsid w:val="0036184C"/>
    <w:rsid w:val="00375379"/>
    <w:rsid w:val="0047726E"/>
    <w:rsid w:val="005828E0"/>
    <w:rsid w:val="0065125B"/>
    <w:rsid w:val="006812C0"/>
    <w:rsid w:val="007302B8"/>
    <w:rsid w:val="007B59EB"/>
    <w:rsid w:val="00851D16"/>
    <w:rsid w:val="009B210D"/>
    <w:rsid w:val="009B552C"/>
    <w:rsid w:val="009C05BE"/>
    <w:rsid w:val="00A74D81"/>
    <w:rsid w:val="00B25C97"/>
    <w:rsid w:val="00BD4FEC"/>
    <w:rsid w:val="00C432F0"/>
    <w:rsid w:val="00CC1A62"/>
    <w:rsid w:val="00D2245E"/>
    <w:rsid w:val="00DD1F2B"/>
    <w:rsid w:val="00E42BDD"/>
    <w:rsid w:val="00E61438"/>
    <w:rsid w:val="00F0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A9FD"/>
  <w15:docId w15:val="{9204A191-A9C0-49B2-98AF-064EEB3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Скопина</cp:lastModifiedBy>
  <cp:revision>10</cp:revision>
  <dcterms:created xsi:type="dcterms:W3CDTF">2018-04-26T04:57:00Z</dcterms:created>
  <dcterms:modified xsi:type="dcterms:W3CDTF">2018-05-20T04:17:00Z</dcterms:modified>
</cp:coreProperties>
</file>