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07" w:rsidRDefault="001D3407" w:rsidP="001D3407">
      <w:pPr>
        <w:pStyle w:val="3"/>
        <w:spacing w:before="0" w:beforeAutospacing="0" w:after="0" w:afterAutospacing="0" w:line="360" w:lineRule="auto"/>
        <w:ind w:left="-284" w:right="-284" w:firstLine="567"/>
        <w:jc w:val="center"/>
        <w:rPr>
          <w:color w:val="333333"/>
          <w:sz w:val="24"/>
          <w:szCs w:val="24"/>
        </w:rPr>
      </w:pPr>
      <w:r>
        <w:t>Об организациях, ее внутренних и внешних средах. Организация как открытая система</w:t>
      </w:r>
    </w:p>
    <w:p w:rsidR="001D3407" w:rsidRDefault="001D3407" w:rsidP="001D3407">
      <w:pPr>
        <w:spacing w:after="0" w:line="360" w:lineRule="auto"/>
        <w:ind w:left="-284" w:right="-284" w:firstLine="567"/>
        <w:jc w:val="both"/>
        <w:rPr>
          <w:lang w:eastAsia="ru-RU"/>
        </w:rPr>
      </w:pPr>
      <w:r>
        <w:rPr>
          <w:lang w:eastAsia="ru-RU"/>
        </w:rPr>
        <w:t xml:space="preserve">Студент БГТУ им. В.Г. Шухова: Чеботарёв Д.А., </w:t>
      </w:r>
      <w:hyperlink r:id="rId5" w:history="1">
        <w:r w:rsidRPr="00AC04E6">
          <w:rPr>
            <w:rStyle w:val="a5"/>
            <w:lang w:val="en-US" w:eastAsia="ru-RU"/>
          </w:rPr>
          <w:t>danil</w:t>
        </w:r>
        <w:r w:rsidRPr="00AC04E6">
          <w:rPr>
            <w:rStyle w:val="a5"/>
            <w:lang w:eastAsia="ru-RU"/>
          </w:rPr>
          <w:t>.</w:t>
        </w:r>
        <w:r w:rsidRPr="00AC04E6">
          <w:rPr>
            <w:rStyle w:val="a5"/>
            <w:lang w:val="en-US" w:eastAsia="ru-RU"/>
          </w:rPr>
          <w:t>chebotarev</w:t>
        </w:r>
        <w:r w:rsidRPr="00AC04E6">
          <w:rPr>
            <w:rStyle w:val="a5"/>
            <w:lang w:eastAsia="ru-RU"/>
          </w:rPr>
          <w:t>@</w:t>
        </w:r>
        <w:r w:rsidRPr="00AC04E6">
          <w:rPr>
            <w:rStyle w:val="a5"/>
            <w:lang w:val="en-US" w:eastAsia="ru-RU"/>
          </w:rPr>
          <w:t>icloud</w:t>
        </w:r>
        <w:r w:rsidRPr="00AC04E6">
          <w:rPr>
            <w:rStyle w:val="a5"/>
            <w:lang w:eastAsia="ru-RU"/>
          </w:rPr>
          <w:t>.</w:t>
        </w:r>
        <w:r w:rsidRPr="00AC04E6">
          <w:rPr>
            <w:rStyle w:val="a5"/>
            <w:lang w:val="en-US" w:eastAsia="ru-RU"/>
          </w:rPr>
          <w:t>com</w:t>
        </w:r>
      </w:hyperlink>
      <w:r w:rsidR="005B3C68">
        <w:rPr>
          <w:lang w:eastAsia="ru-RU"/>
        </w:rPr>
        <w:t>.</w:t>
      </w:r>
    </w:p>
    <w:p w:rsidR="005B3C68" w:rsidRPr="005B3C68" w:rsidRDefault="005B3C68" w:rsidP="001D3407">
      <w:pPr>
        <w:spacing w:after="0" w:line="360" w:lineRule="auto"/>
        <w:ind w:left="-284" w:right="-284" w:firstLine="567"/>
        <w:jc w:val="both"/>
        <w:rPr>
          <w:lang w:eastAsia="ru-RU"/>
        </w:rPr>
      </w:pPr>
    </w:p>
    <w:p w:rsidR="001D3407" w:rsidRPr="00A35A2A" w:rsidRDefault="001D3407" w:rsidP="005B3C68">
      <w:pPr>
        <w:spacing w:after="0" w:line="360" w:lineRule="auto"/>
        <w:ind w:left="-284" w:right="-284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Аннотация:</w:t>
      </w:r>
      <w:r w:rsidR="005B3C68">
        <w:rPr>
          <w:lang w:eastAsia="ru-RU"/>
        </w:rPr>
        <w:t xml:space="preserve"> </w:t>
      </w:r>
      <w:r w:rsidR="00A35A2A" w:rsidRPr="00A35A2A">
        <w:rPr>
          <w:rFonts w:ascii="Times New Roman" w:hAnsi="Times New Roman" w:cs="Times New Roman"/>
          <w:color w:val="183741"/>
          <w:sz w:val="24"/>
          <w:szCs w:val="24"/>
        </w:rPr>
        <w:t xml:space="preserve">Важнейшим понятием в менеджменте является организация. Любая организация находится и функционирует в социально-экономической среде. Каждое действие всех без исключения организаций возможно только в том случае если, среда допускает его осуществление. </w:t>
      </w:r>
      <w:r w:rsidR="005B3C68" w:rsidRPr="00A35A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Организация </w:t>
      </w:r>
      <w:r w:rsidRPr="00A35A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Pr="00A35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группа людей, деятельность которых координируется для </w:t>
      </w:r>
      <w:r w:rsidR="005B3C68" w:rsidRPr="00A35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A35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 поставленных общих целей.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должна соответствовать требованиям:</w:t>
      </w:r>
    </w:p>
    <w:p w:rsidR="001D3407" w:rsidRPr="001D3407" w:rsidRDefault="001D3407" w:rsidP="001D3407">
      <w:pPr>
        <w:numPr>
          <w:ilvl w:val="0"/>
          <w:numId w:val="1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не менее двух человек, считающих себя частью группы; </w:t>
      </w:r>
    </w:p>
    <w:p w:rsidR="001D3407" w:rsidRPr="001D3407" w:rsidRDefault="001D3407" w:rsidP="001D3407">
      <w:pPr>
        <w:numPr>
          <w:ilvl w:val="0"/>
          <w:numId w:val="1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цели, которая принимается как общая для всех членов организации; </w:t>
      </w:r>
    </w:p>
    <w:p w:rsidR="001D3407" w:rsidRPr="001D3407" w:rsidRDefault="001D3407" w:rsidP="001D3407">
      <w:pPr>
        <w:numPr>
          <w:ilvl w:val="0"/>
          <w:numId w:val="1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членов группы, которые работают вместе для достижения общих целей. </w:t>
      </w:r>
    </w:p>
    <w:p w:rsidR="005B3C68" w:rsidRDefault="005B3C68" w:rsidP="00A35A2A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Ключевые слова: организация, система, структура, среда, отношения, связь.</w:t>
      </w:r>
    </w:p>
    <w:p w:rsidR="00A35A2A" w:rsidRDefault="00A35A2A" w:rsidP="00A35A2A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3C68" w:rsidRPr="005B3C68" w:rsidRDefault="005B3C68" w:rsidP="005B3C68">
      <w:pPr>
        <w:spacing w:after="0" w:line="360" w:lineRule="auto"/>
        <w:ind w:left="-284" w:right="-284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C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Виды организаций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Организации бывают формальные и неформальные. </w:t>
      </w:r>
      <w:r w:rsidRPr="001D34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Формальные организации</w:t>
      </w: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организации, которые официально зарегистрированы и действуют на основании существующего законодательства и установленных регламентов.</w:t>
      </w:r>
    </w:p>
    <w:p w:rsid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Неформальные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действуют 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рамок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законодательства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 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группы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возникают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спонтанно, 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экономическую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люди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взаимодействуют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другом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достаточно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регулярно.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Неформальные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существуют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ставки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каждой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формальной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законы </w:instrTex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AFAFA"/>
          <w:lang w:eastAsia="ru-RU"/>
        </w:rPr>
        <w:instrText>Общие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планирования </w:instrTex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AFAFA"/>
          <w:lang w:eastAsia="ru-RU"/>
        </w:rPr>
        <w:instrText>характеристики</w:instrTex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организации:</w:t>
      </w:r>
    </w:p>
    <w:p w:rsidR="001D3407" w:rsidRPr="001D3407" w:rsidRDefault="001D3407" w:rsidP="001D3407">
      <w:pPr>
        <w:numPr>
          <w:ilvl w:val="0"/>
          <w:numId w:val="2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Ресурсы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ним относятся: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кадры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капитал,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материалы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космической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технология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информация,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составляют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внутреннюю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среду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Цель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каждой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преобразование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различных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ресурсов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достижения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установленной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цели. </w:t>
      </w:r>
    </w:p>
    <w:p w:rsidR="001D3407" w:rsidRPr="001D3407" w:rsidRDefault="001D3407" w:rsidP="001D3407">
      <w:pPr>
        <w:numPr>
          <w:ilvl w:val="0"/>
          <w:numId w:val="2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оборудования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Зависимость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внешней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зависит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окружающего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мира,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внешней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 как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отношении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ресурсов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и в отношении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сфере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своих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клиентов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потребителей.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Внешняя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экономические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условия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стране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правительственные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профсоюзы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конкурирующие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потребителей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взгляды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космической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технику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технологию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целом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D3407" w:rsidRPr="001D3407" w:rsidRDefault="001D3407" w:rsidP="001D3407">
      <w:pPr>
        <w:numPr>
          <w:ilvl w:val="0"/>
          <w:numId w:val="2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Разделение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Различают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горизонтальное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управления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вертикальное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разделение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Горизонтальное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разделение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разделение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параллельно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функционирующие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король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подразделения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внутри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Сложные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стоимость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большие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осуществляют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экономике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горизонтальное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разделение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счет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образования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подразделений,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выполняющих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специфические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задания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добивающиеся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специфических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специфические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целей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подразделения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часто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называют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отделами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службами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Вертикальное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разделение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труда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координация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составных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отделов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служб,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различных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подразделений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Деятельность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король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координированию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работы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людей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ставки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управления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D3407" w:rsidRPr="001D3407" w:rsidRDefault="001D3407" w:rsidP="001D3407">
      <w:pPr>
        <w:numPr>
          <w:ilvl w:val="0"/>
          <w:numId w:val="2"/>
        </w:num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Необходимость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Чтобы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могла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добиться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целей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задачи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подразделений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должны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быть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скоординированы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посредством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вертикального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труда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экономическую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поэтому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является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существенно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важной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деятельностью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связи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существенное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этим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назначать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руководителей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определять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круг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обязанностей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ответственности. 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координация </w:instrTex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instrText>Организация</w:instrText>
      </w:r>
      <w:r>
        <w:fldChar w:fldCharType="end"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instrText>открытая</w:instrText>
      </w:r>
      <w:r>
        <w:fldChar w:fldCharType="end"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система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взаимодействует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внешней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космической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существенное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должна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приспосабливаться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изменениям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ней,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чтобы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планирования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функционировать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силу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должна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рассматриваться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"открытая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система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Открытая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зависит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энергии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информации,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материалов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поступают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внешней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Любая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является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системой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всегда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зависит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внешней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точки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зрения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системного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экспортных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открытая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механизм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преобразования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информации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ресурсов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конечную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продукцию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соответствии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своими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целями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существенное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Основные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разновидности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ресурсов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входа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материалы,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оборудование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капитал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рабочая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сила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Ситуационный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позволил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расширить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систем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счет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концепции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согласно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решение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любой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определяется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внешними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внутренними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факторами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обстоятельствами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образом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менеджер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принятия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решения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должен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проанализировать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имеющиеся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воздействующие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данную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проблему,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успешного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решения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факторы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подразделяются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факторы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входной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прямого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воздействия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косвенного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воздействия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instrText>Внешняя</w:instrText>
      </w:r>
      <w:r>
        <w:fldChar w:fldCharType="end"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внутренняя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рдых </w:instrTex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instrText>среда</w:instrText>
      </w:r>
      <w:r>
        <w:fldChar w:fldCharType="end"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instrText>организации</w:instrText>
      </w:r>
      <w:r>
        <w:fldChar w:fldCharType="end"/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прямого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координация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воздействия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факторы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непосредственно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влияющие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деятельность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Поставщики.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Поставщиками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капитала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основном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являются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банки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акционеры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частные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лица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Чем лучше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специфические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обстоят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дела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больше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шансов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получить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кредит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льготных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условиях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поставщиков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капитала.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уровней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Трудовые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ресурсы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Без нужных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специалистов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должной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квалификации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нельзя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осуществляющей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эффективно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оборудования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сложную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немедленного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технику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оборудование.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Законы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государства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Организации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обязаны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выполнять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федеральные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региональные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Государственные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принудительное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выполнение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законов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сфере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своей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Потребители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законы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Потребители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решают,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сложные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товары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услуги для 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желательны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определяют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направления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возможности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рыночной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экономике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входной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действует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принцип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"Потребитель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король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рынка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д) Конкуренты.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Руководство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предприятия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понимать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неудовлетворенные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потребителей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создают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ниши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рынке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конкурирующих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существенное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косвенного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немедленного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воздействия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состоит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факторов,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космической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оказывают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прямого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немедленного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отношений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воздействия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деятельность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Состояние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экономики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страны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Руководство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особенно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выходе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международный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рынок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должно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экономическую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ситуацию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той стране,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которую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поставляет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рдых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товар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или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имеет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деловые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Состояние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мировой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экономики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влияет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стоимость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способность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покупателей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приобретать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товары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услуги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Если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экономике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схема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прогнозируется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спад,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необходимо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уменьшить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запасы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готовой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продукции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преодолеть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трудности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сбыта,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кроме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этого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учесть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данной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увеличение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уменьшение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ставки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процента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займы,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возможное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колебание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доллара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структура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других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твердых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валют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Научно-технический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прогресс.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среда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Технические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немедленного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новшества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производительность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труда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способствуют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успешного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улучшению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качества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продукции, 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также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расширяют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области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применения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Появление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таких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кредит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технологий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компьютерная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лазерная,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этом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микроволновая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полупроводниковая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прежде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использование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атомной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энергии,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экономическую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синтетических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материалов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миниатюризация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приборов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оборудования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производственного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оборудования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оказывают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существенное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влияние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развитие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деятельность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ситуационный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Социокультурные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экономическая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факторы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Это, прежде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всего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жизненные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традиции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обычаи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установки,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стоимость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оказывают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влияние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воздействия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деятельность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Политические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факторы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 ним относятся: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экономическая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король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политика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органов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государства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т.е. система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социальных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налогообложения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льготные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торговые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пошлины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услуги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законодательство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защите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экономическую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потребителей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стандарты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безопасность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продукции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немедленного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стандарты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экологии.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силу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осуществляющей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международную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входной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деятельность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существенное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космической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имеет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ставки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политическая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стабильность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данного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окружающей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государства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установка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стороны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специфические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пошлин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импорт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космической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экспортных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квот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д) Отношения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местным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существенное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населением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Характер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отношений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местной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выполняющих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является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нужды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очень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важным 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учета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планирования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любой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каждой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существуют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преодолеть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свои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специфические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законы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установки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вопросам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региональные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бизнеса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ведения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обязательно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отношений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другими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организациями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руководство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учреждениями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труда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Иногда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поддержания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способствуют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хороших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работы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отношений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общиной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необходимо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системного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финансирование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поддержка 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разделение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социальных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различных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программ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процессы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благотворительная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деятельность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многим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является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направлениям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Подвижность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 -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рдых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скорость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экономике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которой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происходят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общественные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изменения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внешней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окружающей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экономическую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организации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факторами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некоторых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отраслях,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поставщиками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например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подразделений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фармацевтической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электронной,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подвижность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химической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немедленного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космической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изменения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происходят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всегда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относительно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быстро.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организация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других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силу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отраслях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которые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изменения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должна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среды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характер </w:instrTex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instrText>замедленные</w:instrText>
      </w:r>
      <w:r>
        <w:fldChar w:fldCharType="end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D3407" w:rsidRDefault="001D3407" w:rsidP="001D3407">
      <w:pPr>
        <w:spacing w:after="0" w:line="360" w:lineRule="auto"/>
        <w:ind w:left="-284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возможности </w:instrText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instrText>Структура</w:instrText>
      </w:r>
      <w:r>
        <w:fldChar w:fldCharType="end"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организации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организации является элементом ее внутренней среды.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Структура организации</w:t>
      </w:r>
      <w:r w:rsidRPr="001D34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взаимоотношения уровней управления с функциональными областями организации для наиболее эффективного достижения целей.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Схема организационной структуры фирмы:</w:t>
      </w:r>
    </w:p>
    <w:p w:rsid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91250" cy="2933700"/>
            <wp:effectExtent l="0" t="0" r="0" b="0"/>
            <wp:docPr id="1" name="Рисунок 1" descr="Схема организационной структуры фи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ганизационной структуры фирм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Структура организации тесно связана с характерным для нее специфическим разделением труда и требованиями построения системы контроля в организации. </w:t>
      </w:r>
    </w:p>
    <w:p w:rsidR="001D3407" w:rsidRP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Любая организация имеет разделение труда, но не просто случайное распределение работы между всем персоналом организации, а специализированное разделение труда. Оно означает закрепление конкретной работы за тем человеком, который лучше всех в организации сможет ее выполнить, то есть за специалистом. Примером может служить разделение управленческих функций между специалистами по финансам, производству, сбыту и т.д. </w:t>
      </w:r>
    </w:p>
    <w:p w:rsidR="001D3407" w:rsidRDefault="001D3407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34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Сфера контроля включает в себя совокупность лиц, подчиненных конкретному руководителю. В зависимости от количества этих лиц, различают широкую и узкую сферы контроля. При широкой сфере контроля организация имеет плоскую структуру управления, а при узкой - многоуровневую структуру. </w:t>
      </w:r>
    </w:p>
    <w:p w:rsidR="00A35A2A" w:rsidRDefault="00A35A2A" w:rsidP="001D3407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5A2A" w:rsidRDefault="00A35A2A" w:rsidP="00A35A2A">
      <w:pPr>
        <w:spacing w:after="0" w:line="360" w:lineRule="auto"/>
        <w:ind w:left="-284" w:right="-284"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5A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</w:t>
      </w:r>
      <w:r w:rsidR="002515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Библио</w:t>
      </w:r>
      <w:bookmarkStart w:id="0" w:name="_GoBack"/>
      <w:bookmarkEnd w:id="0"/>
      <w:r w:rsidRPr="00A35A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графический список</w:t>
      </w:r>
    </w:p>
    <w:p w:rsidR="00A35A2A" w:rsidRDefault="00A35A2A" w:rsidP="00A35A2A">
      <w:pPr>
        <w:spacing w:after="0" w:line="360" w:lineRule="auto"/>
        <w:ind w:left="-284" w:right="-284"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5A2A" w:rsidRPr="00A35A2A" w:rsidRDefault="00A35A2A" w:rsidP="00A35A2A">
      <w:pPr>
        <w:spacing w:after="0" w:line="360" w:lineRule="auto"/>
        <w:ind w:left="-284" w:right="-284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35A2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35A2A">
        <w:rPr>
          <w:rFonts w:ascii="Times New Roman" w:hAnsi="Times New Roman" w:cs="Times New Roman"/>
          <w:color w:val="000000"/>
          <w:sz w:val="24"/>
          <w:szCs w:val="24"/>
        </w:rPr>
        <w:t>Виханский</w:t>
      </w:r>
      <w:proofErr w:type="spellEnd"/>
      <w:r w:rsidRPr="00A35A2A">
        <w:rPr>
          <w:rFonts w:ascii="Times New Roman" w:hAnsi="Times New Roman" w:cs="Times New Roman"/>
          <w:color w:val="000000"/>
          <w:sz w:val="24"/>
          <w:szCs w:val="24"/>
        </w:rPr>
        <w:t xml:space="preserve"> О.С. Стратегическое управление: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>. - М.: Из-во МГУ, 200</w:t>
      </w:r>
      <w:r w:rsidRPr="00A35A2A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:rsidR="00A35A2A" w:rsidRPr="00A35A2A" w:rsidRDefault="00A35A2A" w:rsidP="00A35A2A">
      <w:pPr>
        <w:spacing w:after="0" w:line="360" w:lineRule="auto"/>
        <w:ind w:left="-284" w:right="-284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35A2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35A2A">
        <w:rPr>
          <w:rFonts w:ascii="Times New Roman" w:hAnsi="Times New Roman" w:cs="Times New Roman"/>
          <w:color w:val="000000"/>
          <w:sz w:val="24"/>
          <w:szCs w:val="24"/>
        </w:rPr>
        <w:t>Друкер</w:t>
      </w:r>
      <w:proofErr w:type="spellEnd"/>
      <w:r w:rsidRPr="00A35A2A">
        <w:rPr>
          <w:rFonts w:ascii="Times New Roman" w:hAnsi="Times New Roman" w:cs="Times New Roman"/>
          <w:color w:val="000000"/>
          <w:sz w:val="24"/>
          <w:szCs w:val="24"/>
        </w:rPr>
        <w:t xml:space="preserve"> П.Ф. Задачи менеджмента в ХХI </w:t>
      </w:r>
      <w:proofErr w:type="gramStart"/>
      <w:r w:rsidRPr="00A35A2A">
        <w:rPr>
          <w:rFonts w:ascii="Times New Roman" w:hAnsi="Times New Roman" w:cs="Times New Roman"/>
          <w:color w:val="000000"/>
          <w:sz w:val="24"/>
          <w:szCs w:val="24"/>
        </w:rPr>
        <w:t>веке.-</w:t>
      </w:r>
      <w:proofErr w:type="gramEnd"/>
      <w:r w:rsidRPr="00A35A2A">
        <w:rPr>
          <w:rFonts w:ascii="Times New Roman" w:hAnsi="Times New Roman" w:cs="Times New Roman"/>
          <w:color w:val="000000"/>
          <w:sz w:val="24"/>
          <w:szCs w:val="24"/>
        </w:rPr>
        <w:t xml:space="preserve"> М.:Вильямс,2015. </w:t>
      </w:r>
    </w:p>
    <w:p w:rsidR="00A35A2A" w:rsidRPr="00A35A2A" w:rsidRDefault="00A35A2A" w:rsidP="00A35A2A">
      <w:pPr>
        <w:spacing w:after="0" w:line="360" w:lineRule="auto"/>
        <w:ind w:left="-284" w:right="-284"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A2A">
        <w:rPr>
          <w:rFonts w:ascii="Times New Roman" w:hAnsi="Times New Roman" w:cs="Times New Roman"/>
          <w:color w:val="183741"/>
          <w:sz w:val="24"/>
          <w:szCs w:val="24"/>
        </w:rPr>
        <w:t>3. Веснин В.Р. Основы менеджм</w:t>
      </w:r>
      <w:r>
        <w:rPr>
          <w:rFonts w:ascii="Times New Roman" w:hAnsi="Times New Roman" w:cs="Times New Roman"/>
          <w:color w:val="183741"/>
          <w:sz w:val="24"/>
          <w:szCs w:val="24"/>
        </w:rPr>
        <w:t>ента: учеб. - М.: Проспект, 2014</w:t>
      </w:r>
      <w:r w:rsidRPr="00A35A2A">
        <w:rPr>
          <w:rFonts w:ascii="Times New Roman" w:hAnsi="Times New Roman" w:cs="Times New Roman"/>
          <w:color w:val="183741"/>
          <w:sz w:val="24"/>
          <w:szCs w:val="24"/>
        </w:rPr>
        <w:t>.</w:t>
      </w:r>
    </w:p>
    <w:p w:rsidR="00A35A2A" w:rsidRPr="00A35A2A" w:rsidRDefault="00A35A2A" w:rsidP="00A35A2A">
      <w:pPr>
        <w:spacing w:after="0" w:line="360" w:lineRule="auto"/>
        <w:ind w:left="-284" w:right="-284"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35A2A" w:rsidRPr="00A35A2A" w:rsidRDefault="00A35A2A" w:rsidP="00A35A2A">
      <w:pPr>
        <w:spacing w:after="0" w:line="360" w:lineRule="auto"/>
        <w:ind w:left="-284" w:right="-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A35A2A" w:rsidRPr="00A3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747"/>
    <w:multiLevelType w:val="multilevel"/>
    <w:tmpl w:val="DEF6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E0A77"/>
    <w:multiLevelType w:val="multilevel"/>
    <w:tmpl w:val="6708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07"/>
    <w:rsid w:val="001D3407"/>
    <w:rsid w:val="00251557"/>
    <w:rsid w:val="005B3C68"/>
    <w:rsid w:val="00A35A2A"/>
    <w:rsid w:val="00B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A6C2"/>
  <w15:chartTrackingRefBased/>
  <w15:docId w15:val="{841AD5E2-775C-42C3-A816-B45F00B7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3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407"/>
    <w:rPr>
      <w:b/>
      <w:bCs/>
    </w:rPr>
  </w:style>
  <w:style w:type="character" w:styleId="a5">
    <w:name w:val="Hyperlink"/>
    <w:basedOn w:val="a0"/>
    <w:uiPriority w:val="99"/>
    <w:unhideWhenUsed/>
    <w:rsid w:val="001D3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638">
          <w:marLeft w:val="225"/>
          <w:marRight w:val="3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danil.chebotarev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Чеботарёв</dc:creator>
  <cp:keywords/>
  <dc:description/>
  <cp:lastModifiedBy>Данила Чеботарёв</cp:lastModifiedBy>
  <cp:revision>3</cp:revision>
  <dcterms:created xsi:type="dcterms:W3CDTF">2018-12-15T14:22:00Z</dcterms:created>
  <dcterms:modified xsi:type="dcterms:W3CDTF">2018-12-17T15:16:00Z</dcterms:modified>
</cp:coreProperties>
</file>