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C7A96" w:rsidR="00976D5D" w:rsidP="00976D5D" w:rsidRDefault="00976D5D">
      <w:pPr>
        <w:pStyle w:val="1"/>
        <w:spacing w:before="0" w:beforeAutospacing="0" w:after="0" w:afterAutospacing="0"/>
        <w:jc w:val="center"/>
        <w:rPr>
          <w:rFonts w:ascii="Roboto-Regular" w:hAnsi="Roboto-Regular"/>
          <w:b w:val="0"/>
          <w:bCs w:val="0"/>
          <w:color w:val="183741"/>
          <w:sz w:val="28"/>
          <w:szCs w:val="28"/>
          <w:shd w:val="clear" w:color="auto" w:fill="FFFFFF"/>
        </w:rPr>
      </w:pPr>
      <w:r w:rsidRPr="00EC7A96">
        <w:rPr>
          <w:color w:val="000000"/>
          <w:sz w:val="28"/>
          <w:szCs w:val="28"/>
        </w:rPr>
        <w:t xml:space="preserve">                     </w:t>
      </w:r>
      <w:r w:rsidRPr="00EC7A96">
        <w:rPr>
          <w:rFonts w:ascii="Roboto-Regular" w:hAnsi="Roboto-Regular"/>
          <w:iCs/>
          <w:sz w:val="28"/>
          <w:szCs w:val="28"/>
          <w:shd w:val="clear" w:color="auto" w:fill="FFFFFF"/>
        </w:rPr>
        <w:t>Основные направления повышения эффективности управления трудовыми ресурсами</w:t>
      </w:r>
      <w:r w:rsidRPr="00EC7A96">
        <w:rPr>
          <w:sz w:val="28"/>
          <w:szCs w:val="28"/>
        </w:rPr>
        <w:t xml:space="preserve">                                                                                   </w:t>
      </w:r>
    </w:p>
    <w:p w:rsidRPr="00976D5D" w:rsidR="00976D5D" w:rsidP="00976D5D" w:rsidRDefault="00976D5D">
      <w:pPr>
        <w:pStyle w:val="a3"/>
        <w:rPr>
          <w:b/>
          <w:i/>
          <w:color w:val="000000"/>
        </w:rPr>
      </w:pPr>
      <w:r w:rsidRPr="00976D5D">
        <w:rPr>
          <w:b/>
          <w:i/>
          <w:color w:val="000000"/>
          <w:sz w:val="27"/>
          <w:szCs w:val="27"/>
        </w:rPr>
        <w:t xml:space="preserve">                                                                                                           </w:t>
      </w:r>
      <w:r w:rsidRPr="00976D5D">
        <w:rPr>
          <w:b/>
          <w:i/>
          <w:color w:val="000000"/>
        </w:rPr>
        <w:t>Острожный И.Л.</w:t>
      </w:r>
    </w:p>
    <w:p w:rsidRPr="00976D5D" w:rsidR="00976D5D" w:rsidP="00976D5D" w:rsidRDefault="00976D5D">
      <w:pPr>
        <w:pStyle w:val="a3"/>
        <w:rPr>
          <w:i/>
          <w:color w:val="000000"/>
        </w:rPr>
      </w:pPr>
      <w:r w:rsidRPr="00976D5D">
        <w:rPr>
          <w:i/>
          <w:color w:val="000000"/>
        </w:rPr>
        <w:t xml:space="preserve">                                                                                                             Научный руководитель:</w:t>
      </w:r>
    </w:p>
    <w:p w:rsidRPr="00976D5D" w:rsidR="00976D5D" w:rsidP="00976D5D" w:rsidRDefault="00976D5D">
      <w:pPr>
        <w:pStyle w:val="a3"/>
        <w:rPr>
          <w:i/>
          <w:color w:val="000000"/>
        </w:rPr>
      </w:pPr>
      <w:r w:rsidRPr="00976D5D">
        <w:rPr>
          <w:i/>
          <w:color w:val="000000"/>
        </w:rPr>
        <w:t xml:space="preserve">                                                                                                                         </w:t>
      </w:r>
      <w:r w:rsidRPr="00976D5D">
        <w:rPr>
          <w:b/>
          <w:i/>
          <w:color w:val="000000"/>
        </w:rPr>
        <w:t>Шаповалов А.А</w:t>
      </w:r>
      <w:r w:rsidRPr="00976D5D">
        <w:rPr>
          <w:i/>
          <w:color w:val="000000"/>
        </w:rPr>
        <w:t>.</w:t>
      </w:r>
    </w:p>
    <w:p w:rsidRPr="00976D5D" w:rsidR="00976D5D" w:rsidP="00976D5D" w:rsidRDefault="00976D5D">
      <w:pPr>
        <w:pStyle w:val="a3"/>
        <w:rPr>
          <w:i/>
          <w:color w:val="000000"/>
        </w:rPr>
      </w:pPr>
      <w:r w:rsidRPr="00976D5D">
        <w:rPr>
          <w:i/>
          <w:color w:val="000000"/>
        </w:rPr>
        <w:t xml:space="preserve">                                                               </w:t>
      </w:r>
      <w:r>
        <w:rPr>
          <w:i/>
          <w:color w:val="000000"/>
        </w:rPr>
        <w:t xml:space="preserve"> </w:t>
      </w:r>
      <w:r w:rsidRPr="00976D5D">
        <w:rPr>
          <w:i/>
          <w:color w:val="000000"/>
        </w:rPr>
        <w:t>Белгородский Государственный Технологический</w:t>
      </w:r>
    </w:p>
    <w:p w:rsidRPr="00976D5D" w:rsidR="00976D5D" w:rsidP="00976D5D" w:rsidRDefault="00976D5D">
      <w:pPr>
        <w:pStyle w:val="a3"/>
        <w:rPr>
          <w:i/>
          <w:color w:val="000000"/>
        </w:rPr>
      </w:pPr>
      <w:r w:rsidRPr="00976D5D">
        <w:rPr>
          <w:i/>
          <w:color w:val="000000"/>
        </w:rPr>
        <w:t xml:space="preserve">                                                                                            </w:t>
      </w:r>
      <w:r>
        <w:rPr>
          <w:i/>
          <w:color w:val="000000"/>
        </w:rPr>
        <w:t xml:space="preserve">  </w:t>
      </w:r>
      <w:r w:rsidRPr="00976D5D">
        <w:rPr>
          <w:i/>
          <w:color w:val="000000"/>
        </w:rPr>
        <w:t>Университет им. В. Г. Шухова</w:t>
      </w:r>
    </w:p>
    <w:p w:rsidR="008C2F22" w:rsidP="00976D5D" w:rsidRDefault="008C2F22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</w:p>
    <w:p w:rsidRPr="00976D5D" w:rsidR="00085D5D" w:rsidP="00976D5D" w:rsidRDefault="00F926A6">
      <w:pPr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/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AFAFA"/>
        </w:rPr>
        <w:instrText xml:space="preserve">Люди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 являются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AFAFA"/>
        </w:rPr>
        <w:instrText xml:space="preserve">главным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 ресурсом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AFAFA"/>
        </w:rPr>
        <w:instrText xml:space="preserve">любой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 организации.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Без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них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AFAFA"/>
        </w:rPr>
        <w:instrText xml:space="preserve">организация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 не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сможет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AFAFA"/>
        </w:rPr>
        <w:instrText xml:space="preserve">существовать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 и,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тем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более,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AFAFA"/>
        </w:rPr>
        <w:instrText xml:space="preserve">достичь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 своих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AFAFA"/>
        </w:rPr>
        <w:instrText xml:space="preserve">целей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 Поэтому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AFAFA"/>
        </w:rPr>
        <w:instrText xml:space="preserve">управление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 персоналом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AFAFA"/>
        </w:rPr>
        <w:instrText xml:space="preserve">имеет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 самое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AFAFA"/>
        </w:rPr>
        <w:instrText xml:space="preserve">важное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 значение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для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AFAFA"/>
        </w:rPr>
        <w:instrText xml:space="preserve">всех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 без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исключения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AFAFA"/>
        </w:rPr>
        <w:instrText xml:space="preserve">организаций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 Обычно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AFAFA"/>
        </w:rPr>
        <w:instrText xml:space="preserve">руководством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 трудовыми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AFAFA"/>
        </w:rPr>
        <w:instrText xml:space="preserve">ресурсами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 в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больших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AFAFA"/>
        </w:rPr>
        <w:instrText xml:space="preserve">организациях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 занимаются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AFAFA"/>
        </w:rPr>
        <w:instrText xml:space="preserve">специально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 подготовленные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AFAFA"/>
        </w:rPr>
        <w:instrText xml:space="preserve">профессионалы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 работники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AFAFA"/>
        </w:rPr>
        <w:instrText xml:space="preserve">отделов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 кадров.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Но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AFAFA"/>
        </w:rPr>
        <w:instrText xml:space="preserve">также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 важно,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AFAFA"/>
        </w:rPr>
        <w:instrText xml:space="preserve">чтобы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 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все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остальные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AFAFA"/>
        </w:rPr>
        <w:instrText xml:space="preserve">руководители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 понимали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AFAFA"/>
        </w:rPr>
        <w:instrText xml:space="preserve">методы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 управления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AFAFA"/>
        </w:rPr>
        <w:instrText xml:space="preserve">персоналом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noProof/>
        <w:t xml:space="preserve">.</w:t>
      </w:r>
    </w:p>
    <w:p w:rsidRPr="00976D5D" w:rsidR="00F926A6" w:rsidP="00976D5D" w:rsidRDefault="00F926A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noProof/>
        <w:t xml:space="preserve">Трудовые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ресурсы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 — </w:t>
      </w:r>
      <w:r>
        <w:rPr>
          <w:rFonts w:ascii="Times New Roman" w:hAnsi="Times New Roman" w:cs="Times New Roman"/>
          <w:sz w:val="24"/>
          <w:szCs w:val="24"/>
        </w:rPr>
        <w:noProof/>
        <w:t xml:space="preserve">та </w:t>
      </w:r>
      <w:r>
        <w:rPr>
          <w:rFonts w:ascii="Times New Roman" w:hAnsi="Times New Roman" w:cs="Times New Roman"/>
          <w:sz w:val="24"/>
          <w:szCs w:val="24"/>
        </w:rPr>
        <w:noProof/>
        <w:t xml:space="preserve">часть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населения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,</w:t>
      </w:r>
      <w:r>
        <w:rPr>
          <w:rFonts w:ascii="Times New Roman" w:hAnsi="Times New Roman" w:cs="Times New Roman"/>
          <w:sz w:val="24"/>
          <w:szCs w:val="24"/>
        </w:rPr>
        <w:noProof/>
        <w:t xml:space="preserve"> обладающая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физическим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 развитием </w:t>
      </w:r>
      <w:r>
        <w:rPr>
          <w:rFonts w:ascii="Times New Roman" w:hAnsi="Times New Roman" w:cs="Times New Roman"/>
          <w:sz w:val="24"/>
          <w:szCs w:val="24"/>
        </w:rPr>
        <w:noProof/>
        <w:t xml:space="preserve">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интеллектуальными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 (умственными)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способностями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,</w:t>
      </w:r>
      <w:r>
        <w:rPr>
          <w:rFonts w:ascii="Times New Roman" w:hAnsi="Times New Roman" w:cs="Times New Roman"/>
          <w:sz w:val="24"/>
          <w:szCs w:val="24"/>
        </w:rPr>
        <w:noProof/>
        <w:t xml:space="preserve"> необходимыми </w:t>
      </w:r>
      <w:r>
        <w:rPr>
          <w:rFonts w:ascii="Times New Roman" w:hAnsi="Times New Roman" w:cs="Times New Roman"/>
          <w:sz w:val="24"/>
          <w:szCs w:val="24"/>
        </w:rPr>
        <w:noProof/>
        <w:t xml:space="preserve">для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трудовой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 деятельности. </w:t>
      </w:r>
      <w:r>
        <w:rPr>
          <w:rFonts w:ascii="Times New Roman" w:hAnsi="Times New Roman" w:cs="Times New Roman"/>
          <w:sz w:val="24"/>
          <w:szCs w:val="24"/>
        </w:rPr>
        <w:noProof/>
        <w:t xml:space="preserve">В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трудовые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 ресурсы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входят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 как </w:t>
      </w:r>
      <w:r>
        <w:rPr>
          <w:rFonts w:ascii="Times New Roman" w:hAnsi="Times New Roman" w:cs="Times New Roman"/>
          <w:sz w:val="24"/>
          <w:szCs w:val="24"/>
        </w:rPr>
        <w:noProof/>
        <w:t xml:space="preserve">занятые, </w:t>
      </w:r>
      <w:r>
        <w:rPr>
          <w:rFonts w:ascii="Times New Roman" w:hAnsi="Times New Roman" w:cs="Times New Roman"/>
          <w:sz w:val="24"/>
          <w:szCs w:val="24"/>
        </w:rPr>
        <w:noProof/>
        <w:t xml:space="preserve">так </w:t>
      </w:r>
      <w:r>
        <w:rPr>
          <w:rFonts w:ascii="Times New Roman" w:hAnsi="Times New Roman" w:cs="Times New Roman"/>
          <w:sz w:val="24"/>
          <w:szCs w:val="24"/>
        </w:rPr>
        <w:noProof/>
        <w:t xml:space="preserve">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потенциальные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 работники.</w:t>
      </w:r>
    </w:p>
    <w:p w:rsidRPr="006D1D67" w:rsidR="00F926A6" w:rsidP="006D1D67" w:rsidRDefault="00F926A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Актуальность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noProof/>
        <w:t xml:space="preserve"> темы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определяется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noProof/>
        <w:t xml:space="preserve"> следующим</w:t>
      </w:r>
      <w:r>
        <w:rPr>
          <w:rFonts w:ascii="Times New Roman" w:hAnsi="Times New Roman" w:cs="Times New Roman"/>
          <w:sz w:val="24"/>
          <w:szCs w:val="24"/>
        </w:rPr>
        <w:noProof/>
        <w:t xml:space="preserve">. </w:t>
      </w:r>
      <w:r>
        <w:rPr>
          <w:rFonts w:ascii="Times New Roman" w:hAnsi="Times New Roman" w:cs="Times New Roman"/>
          <w:sz w:val="24"/>
          <w:szCs w:val="24"/>
        </w:rPr>
        <w:noProof/>
        <w:t xml:space="preserve">Как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известно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,</w:t>
      </w:r>
      <w:r>
        <w:rPr>
          <w:rFonts w:ascii="Times New Roman" w:hAnsi="Times New Roman" w:cs="Times New Roman"/>
          <w:sz w:val="24"/>
          <w:szCs w:val="24"/>
        </w:rPr>
        <w:noProof/>
        <w:t xml:space="preserve"> основная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часть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 жизни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человека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 протекает </w:t>
      </w:r>
      <w:r>
        <w:rPr>
          <w:rFonts w:ascii="Times New Roman" w:hAnsi="Times New Roman" w:cs="Times New Roman"/>
          <w:sz w:val="24"/>
          <w:szCs w:val="24"/>
        </w:rPr>
        <w:noProof/>
        <w:t xml:space="preserve">в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организованной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 трудовой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деятельности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.</w:t>
      </w:r>
      <w:r>
        <w:rPr>
          <w:rFonts w:ascii="Times New Roman" w:hAnsi="Times New Roman" w:cs="Times New Roman"/>
          <w:sz w:val="24"/>
          <w:szCs w:val="24"/>
        </w:rPr>
        <w:noProof/>
        <w:t xml:space="preserve"> В </w:t>
      </w:r>
      <w:r>
        <w:rPr>
          <w:rFonts w:ascii="Times New Roman" w:hAnsi="Times New Roman" w:cs="Times New Roman"/>
          <w:sz w:val="24"/>
          <w:szCs w:val="24"/>
        </w:rPr>
        <w:noProof/>
        <w:t xml:space="preserve">такой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ситуации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 управление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персоналом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 предприятия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становится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 особо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значимым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,</w:t>
      </w:r>
      <w:r>
        <w:rPr>
          <w:rFonts w:ascii="Times New Roman" w:hAnsi="Times New Roman" w:cs="Times New Roman"/>
          <w:sz w:val="24"/>
          <w:szCs w:val="24"/>
        </w:rPr>
        <w:noProof/>
        <w:t xml:space="preserve"> поскольку </w:t>
      </w:r>
      <w:r>
        <w:rPr>
          <w:rFonts w:ascii="Times New Roman" w:hAnsi="Times New Roman" w:cs="Times New Roman"/>
          <w:sz w:val="24"/>
          <w:szCs w:val="24"/>
        </w:rPr>
        <w:noProof/>
        <w:t xml:space="preserve">оно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оказывает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 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noProof/>
        <w:t xml:space="preserve">непосредственное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влияние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 на </w:t>
      </w:r>
      <w:r>
        <w:rPr>
          <w:rFonts w:ascii="Times New Roman" w:hAnsi="Times New Roman" w:cs="Times New Roman"/>
          <w:sz w:val="24"/>
          <w:szCs w:val="24"/>
        </w:rPr>
        <w:noProof/>
        <w:t xml:space="preserve">процессы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формирования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 и </w:t>
      </w:r>
      <w:r>
        <w:rPr>
          <w:rFonts w:ascii="Times New Roman" w:hAnsi="Times New Roman" w:cs="Times New Roman"/>
          <w:sz w:val="24"/>
          <w:szCs w:val="24"/>
        </w:rPr>
        <w:noProof/>
        <w:t xml:space="preserve">развития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личностного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 потенциала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сотрудников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,</w:t>
      </w:r>
      <w:r>
        <w:rPr>
          <w:rFonts w:ascii="Times New Roman" w:hAnsi="Times New Roman" w:cs="Times New Roman"/>
          <w:sz w:val="24"/>
          <w:szCs w:val="24"/>
        </w:rPr>
        <w:noProof/>
        <w:t xml:space="preserve"> обеспечивает </w:t>
      </w:r>
      <w:r>
        <w:rPr>
          <w:rFonts w:ascii="Times New Roman" w:hAnsi="Times New Roman" w:cs="Times New Roman"/>
          <w:sz w:val="24"/>
          <w:szCs w:val="24"/>
        </w:rPr>
        <w:noProof/>
        <w:t xml:space="preserve">его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реализацию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,</w:t>
      </w:r>
      <w:r>
        <w:rPr>
          <w:rFonts w:ascii="Times New Roman" w:hAnsi="Times New Roman" w:cs="Times New Roman"/>
          <w:sz w:val="24"/>
          <w:szCs w:val="24"/>
        </w:rPr>
        <w:noProof/>
        <w:t xml:space="preserve"> разрешает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целый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 спектр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проблем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 адаптации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индивидов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 к </w:t>
      </w:r>
      <w:r>
        <w:rPr>
          <w:rFonts w:ascii="Times New Roman" w:hAnsi="Times New Roman" w:cs="Times New Roman"/>
          <w:sz w:val="24"/>
          <w:szCs w:val="24"/>
        </w:rPr>
        <w:noProof/>
        <w:t xml:space="preserve">внешним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условиям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.</w:t>
      </w:r>
      <w:r>
        <w:rPr>
          <w:rFonts w:ascii="Times New Roman" w:hAnsi="Times New Roman" w:cs="Times New Roman"/>
          <w:sz w:val="24"/>
          <w:szCs w:val="24"/>
        </w:rPr>
        <w:noProof/>
        <w:t xml:space="preserve"> От </w:t>
      </w:r>
      <w:r>
        <w:rPr>
          <w:rFonts w:ascii="Times New Roman" w:hAnsi="Times New Roman" w:cs="Times New Roman"/>
          <w:sz w:val="24"/>
          <w:szCs w:val="24"/>
        </w:rPr>
        <w:noProof/>
        <w:t xml:space="preserve">того,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насколько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 грамотно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осуществляется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 управление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трудовыми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 ресурсами,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зависит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 успешность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работы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 предприятия, </w:t>
      </w:r>
      <w:r>
        <w:rPr>
          <w:rFonts w:ascii="Times New Roman" w:hAnsi="Times New Roman" w:cs="Times New Roman"/>
          <w:sz w:val="24"/>
          <w:szCs w:val="24"/>
        </w:rPr>
        <w:noProof/>
        <w:t xml:space="preserve">в </w:t>
      </w:r>
      <w:r>
        <w:rPr>
          <w:rFonts w:ascii="Times New Roman" w:hAnsi="Times New Roman" w:cs="Times New Roman"/>
          <w:sz w:val="24"/>
          <w:szCs w:val="24"/>
        </w:rPr>
        <w:noProof/>
        <w:t xml:space="preserve">чем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видится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 новый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резерв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 экономического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роста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Proof/>
        <w:t xml:space="preserve">.</w:t>
      </w:r>
    </w:p>
    <w:p w:rsidRPr="00976D5D" w:rsidR="00F926A6" w:rsidP="00976D5D" w:rsidRDefault="00F926A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noProof/>
        <w:t xml:space="preserve">Сущность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instrText xml:space="preserve">трудовых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noProof/>
        <w:t xml:space="preserve"> ресурсов</w:t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их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instrText xml:space="preserve">половозрастного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 состава </w:t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в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instrText xml:space="preserve">основном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 определяется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instrText xml:space="preserve">естественным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 движением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instrText xml:space="preserve">населения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результате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instrText xml:space="preserve">расширенного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 воспроизводства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instrText xml:space="preserve">населения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 т.е. </w:t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превышения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instrText xml:space="preserve">рождаемости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 над </w:t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смертностью,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instrText xml:space="preserve">численность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 трудовых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instrText xml:space="preserve">ресурсов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 увеличивается. 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instrText xml:space="preserve">Однако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России </w:t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в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instrText xml:space="preserve">настоящее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 время </w:t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по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instrText xml:space="preserve">отдельным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 регионам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instrText xml:space="preserve">наблюдается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 сокращение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instrText xml:space="preserve">численности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 трудовых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instrText xml:space="preserve">ресурсов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 вследствие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instrText xml:space="preserve">превышения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 смертности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над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instrText xml:space="preserve">рождаемостью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изменение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instrText xml:space="preserve">численности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 трудовых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instrText xml:space="preserve">ресурсов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 влияет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instrText xml:space="preserve">также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 миграция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instrText xml:space="preserve">населения</w:instrText>
      </w:r>
      <w:r>
        <w:rPr>
          <w:spacing w:val="-2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noProof/>
        <w:t xml:space="preserve">.</w:t>
      </w:r>
    </w:p>
    <w:p w:rsidRPr="00187561" w:rsidR="00F926A6" w:rsidP="00976D5D" w:rsidRDefault="00F926A6">
      <w:pPr>
        <w:pStyle w:val="1"/>
        <w:spacing w:before="0" w:beforeAutospacing="0" w:after="375" w:afterAutospacing="0" w:line="360" w:lineRule="auto"/>
        <w:ind w:firstLine="567"/>
        <w:jc w:val="both"/>
        <w:rPr>
          <w:b w:val="0"/>
          <w:bCs w:val="0"/>
          <w:sz w:val="24"/>
          <w:szCs w:val="24"/>
          <w:shd w:val="clear" w:color="auto" w:fill="FFFFFF"/>
        </w:rPr>
      </w:pP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Во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всех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экономических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системах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главной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производительной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силой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является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человек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,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персонал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организации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.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Своим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трудом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он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создает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материальные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духовные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ценности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.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Чем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выше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человеческий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капитал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во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всякой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организации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или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фирме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,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тем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лучше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она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работает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.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Люди,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персонал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служат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на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предприятии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одновременно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экономическими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ресурсами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основными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факторами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производства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.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Без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взаимодействия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людей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,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работников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нет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ни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производства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,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ни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потребления,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ни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рынка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.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Персонал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организации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,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работники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предприятий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,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тесно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связанные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между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собой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в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процессе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трудовой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деятельности,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не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только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создают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новый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продукт,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выполняют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работы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оказывают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услуги,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но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формируют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новые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социально-трудовые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отношения.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В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условиях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свободного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рынка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социально-трудовая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сфера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становится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основой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жизнедеятельности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всех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людей,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отдельных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профессиональных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групп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работников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целых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производственных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коллективов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.</w:t>
      </w:r>
    </w:p>
    <w:p w:rsidRPr="00EC7A96" w:rsidR="00F926A6" w:rsidP="00976D5D" w:rsidRDefault="00F926A6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4"/>
          <w:szCs w:val="24"/>
          <w:shd w:val="clear" w:color="auto" w:fill="FFFFFF"/>
        </w:rPr>
      </w:pP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Модель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производственного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поведения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работников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в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процессе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трудовой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деятельности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должна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учитывать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не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только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воздействие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внешних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факторов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со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стороны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одного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руководителя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или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всего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организационного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окружения,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но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многих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внутренних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человеческих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мотивов.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Включаясь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в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трудовую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деятельность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,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каждый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работник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в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любой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организации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интересуется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не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столько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общими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целями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результатами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работы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,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сколько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своими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личными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потребностями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.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Всякого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работника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в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рыночных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отношениях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прежде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всего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интересуют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многие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его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личные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цели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задачи,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затраты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результаты: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что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он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должен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конкретно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в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каких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условиях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делать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,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какие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затраты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физических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умственных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усилий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от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него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потребуются,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какими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своими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свободами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он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должен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жертвовать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во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имя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общего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дела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,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с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какими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людьми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как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ему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предстоит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взаимодействовать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,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как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будет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оцениваться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вознаграждаться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его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труд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,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сколько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он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лично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может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получить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за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выполнение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работы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или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услуги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т.д.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От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этого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ряда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других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факторов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зависит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не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только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удовлетворенность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человека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собой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,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своим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взаимодействием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с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организацией,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но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мотивация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его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личного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отношения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к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работе,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величина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трудового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вклада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в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общие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производственные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финансовые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результаты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деятельности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организации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.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Сочетание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личных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общественных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мотивов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деятельности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человека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на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наших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предприятиях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является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в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нынешних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условиях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одной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из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важнейших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задач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как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социального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планирования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управления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персоналом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,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так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в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целом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всего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производственного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менеджмента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.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[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1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]</w:t>
      </w:r>
    </w:p>
    <w:p w:rsidRPr="00187561" w:rsidR="008C2F22" w:rsidP="00976D5D" w:rsidRDefault="008C2F22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4"/>
          <w:szCs w:val="24"/>
          <w:shd w:val="clear" w:color="auto" w:fill="FFFFFF"/>
        </w:rPr>
      </w:pPr>
    </w:p>
    <w:p w:rsidRPr="00187561" w:rsidR="00F926A6" w:rsidP="00976D5D" w:rsidRDefault="00F926A6">
      <w:pPr>
        <w:pStyle w:val="1"/>
        <w:spacing w:before="0" w:beforeAutospacing="0" w:after="375" w:afterAutospacing="0" w:line="360" w:lineRule="auto"/>
        <w:ind w:firstLine="567"/>
        <w:jc w:val="both"/>
        <w:rPr>
          <w:b w:val="0"/>
          <w:bCs w:val="0"/>
          <w:sz w:val="24"/>
          <w:szCs w:val="24"/>
          <w:shd w:val="clear" w:color="auto" w:fill="FFFFFF"/>
        </w:rPr>
      </w:pP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План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социального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развития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современного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предприятия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содержит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такие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человеческие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показатели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факторы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,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как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повышение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доходов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качества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жизни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работников,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совершенствование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трудовою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потенциала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социальной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структуры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персонала,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улучшение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социально-трудовых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жилищно-бытовых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условий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работников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,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обеспечение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высокой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работоспособности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продуктивности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труда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исполнителей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,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мотивация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удовлетворение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потребностей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всех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категорий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персонала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,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развитие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профессиональных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творческих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способностей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работников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т.д.</w:t>
      </w:r>
    </w:p>
    <w:p w:rsidRPr="00187561" w:rsidR="00F926A6" w:rsidP="00976D5D" w:rsidRDefault="00F926A6">
      <w:pPr>
        <w:pStyle w:val="1"/>
        <w:spacing w:before="0" w:beforeAutospacing="0" w:after="375" w:afterAutospacing="0" w:line="360" w:lineRule="auto"/>
        <w:ind w:firstLine="567"/>
        <w:jc w:val="both"/>
        <w:rPr>
          <w:b w:val="0"/>
          <w:bCs w:val="0"/>
          <w:sz w:val="24"/>
          <w:szCs w:val="24"/>
          <w:shd w:val="clear" w:color="auto" w:fill="FFFFFF"/>
        </w:rPr>
      </w:pP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В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настоящее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время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необходима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программа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проведения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социально-экономических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преобразований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в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области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регулирования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заработной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платы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совершенствования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управления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персоналом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как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на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государственном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,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так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на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отраслевом,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региональном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корпоративном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уровне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.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Следует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также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расширить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зарождающуюся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у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нас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практику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регулирования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социальных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отношений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на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основе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заключения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трудовых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договоров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или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соглашений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между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профсоюзами,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предпринимателями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государством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на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всех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уровнях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управления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хозяйствования.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Основными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объектами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коллективно-договорного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регулирования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заработной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платы,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как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подтверждает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зарубежный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опыт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,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являются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следующие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:</w:t>
      </w:r>
    </w:p>
    <w:p w:rsidRPr="00187561" w:rsidR="00F926A6" w:rsidP="00976D5D" w:rsidRDefault="00F926A6">
      <w:pPr>
        <w:pStyle w:val="1"/>
        <w:spacing w:before="0" w:beforeAutospacing="0" w:after="375" w:afterAutospacing="0" w:line="360" w:lineRule="auto"/>
        <w:jc w:val="both"/>
        <w:rPr>
          <w:b w:val="0"/>
          <w:bCs w:val="0"/>
          <w:sz w:val="24"/>
          <w:szCs w:val="24"/>
          <w:shd w:val="clear" w:color="auto" w:fill="FFFFFF"/>
        </w:rPr>
      </w:pP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1)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на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общенациональном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(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федеральном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)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уровне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-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минимум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оплаты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труда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или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заработной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платы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как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в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масштабах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страны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,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так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по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отраслям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экономики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,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общий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порядок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индексации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зарплаты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,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содержание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механизм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взаимодействия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основных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составляющих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единой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государственной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тарифной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системы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т.д.;</w:t>
      </w:r>
    </w:p>
    <w:p w:rsidRPr="00187561" w:rsidR="00F926A6" w:rsidP="00976D5D" w:rsidRDefault="00F926A6">
      <w:pPr>
        <w:pStyle w:val="1"/>
        <w:spacing w:before="0" w:beforeAutospacing="0" w:after="375" w:afterAutospacing="0" w:line="360" w:lineRule="auto"/>
        <w:jc w:val="both"/>
        <w:rPr>
          <w:b w:val="0"/>
          <w:bCs w:val="0"/>
          <w:sz w:val="24"/>
          <w:szCs w:val="24"/>
          <w:shd w:val="clear" w:color="auto" w:fill="FFFFFF"/>
        </w:rPr>
      </w:pP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2)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на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отраслевом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уровне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-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минимальные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тарифные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ставки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по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основным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профессионально-квалификационным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группам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персонала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,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формы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системы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оплаты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труда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,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надбавки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доплаты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,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размеры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социальных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выплат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и </w:t>
      </w:r>
      <w:r>
        <w:rPr>
          <w:highlight w:val="white"/>
          <w:spacing w:val="-20000"/>
          <w:sz w:val="24"/>
          <w:szCs w:val="24"/>
        </w:rPr>
        <w:fldChar w:fldCharType="begin"/>
      </w:r>
      <w:r>
        <w:rPr>
          <w:spacing w:val="-20000"/>
          <w:sz w:val="24"/>
          <w:szCs w:val="24"/>
        </w:rPr>
        <w:instrText xml:space="preserve">eq </w:instrText>
      </w:r>
      <w:r>
        <w:rPr>
          <w:noProof/>
          <w:spacing w:val="-20000"/>
          <w:color w:val="FFFFFF"/>
          <w:lang w:eastAsia="ru-RU"/>
          <w:sz w:val="24"/>
          <w:szCs w:val="24"/>
        </w:rPr>
        <w:t xml:space="preserve">ре </w:t>
      </w:r>
      <w:r>
        <w:rPr>
          <w:b w:val="0"/>
          <w:bCs w:val="0"/>
          <w:noProof/>
          <w:sz w:val="24"/>
          <w:szCs w:val="24"/>
          <w:shd w:val="clear" w:color="auto" w:fill="FFFFFF"/>
        </w:rPr>
        <w:instrText xml:space="preserve">льгот</w:instrText>
      </w:r>
      <w:r>
        <w:rPr>
          <w:spacing w:val="-20000"/>
          <w:sz w:val="24"/>
          <w:szCs w:val="24"/>
        </w:rPr>
        <w:fldChar w:fldCharType="end"/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 и </w:t>
      </w:r>
      <w:r>
        <w:rPr>
          <w:b w:val="0"/>
          <w:bCs w:val="0"/>
          <w:sz w:val="24"/>
          <w:szCs w:val="24"/>
          <w:shd w:val="clear" w:color="auto" w:fill="FFFFFF"/>
        </w:rPr>
        <w:noProof/>
        <w:t xml:space="preserve">т.п.;</w:t>
      </w:r>
    </w:p>
    <w:p w:rsidRPr="00187561" w:rsidR="00F926A6" w:rsidP="00976D5D" w:rsidRDefault="00F926A6">
      <w:pPr>
        <w:pStyle w:val="1"/>
        <w:spacing w:before="0" w:beforeAutospacing="0" w:after="375" w:afterAutospacing="0" w:line="360" w:lineRule="auto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187561">
        <w:rPr>
          <w:b w:val="0"/>
          <w:bCs w:val="0"/>
          <w:sz w:val="24"/>
          <w:szCs w:val="24"/>
          <w:shd w:val="clear" w:color="auto" w:fill="FFFFFF"/>
        </w:rPr>
        <w:t>3) на внутрифирменном (корпоративном) уровне - тарифные ставки и оклады по отдельным разрядам и должностям работников, порядок премирования персонала, механизм выплаты надбавок и льгот, система трудовых нормативов и норм и др.</w:t>
      </w:r>
    </w:p>
    <w:p w:rsidRPr="00187561" w:rsidR="00F926A6" w:rsidP="00976D5D" w:rsidRDefault="00F926A6">
      <w:pPr>
        <w:pStyle w:val="1"/>
        <w:spacing w:before="0" w:beforeAutospacing="0" w:after="375" w:afterAutospacing="0" w:line="360" w:lineRule="auto"/>
        <w:ind w:firstLine="567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187561">
        <w:rPr>
          <w:b w:val="0"/>
          <w:bCs w:val="0"/>
          <w:sz w:val="24"/>
          <w:szCs w:val="24"/>
          <w:shd w:val="clear" w:color="auto" w:fill="FFFFFF"/>
        </w:rPr>
        <w:t>Создание в России системы справедливого регулирования заработной платы и личных доходов персонала предполагает повышение государственной роли в развитии социальных партнерских отношений между персоналом организации, и в первую о</w:t>
      </w:r>
      <w:r w:rsidRPr="00187561" w:rsidR="008C2F22">
        <w:rPr>
          <w:b w:val="0"/>
          <w:bCs w:val="0"/>
          <w:sz w:val="24"/>
          <w:szCs w:val="24"/>
          <w:shd w:val="clear" w:color="auto" w:fill="FFFFFF"/>
        </w:rPr>
        <w:t>чередь между предпринимателями и</w:t>
      </w:r>
      <w:r w:rsidRPr="00187561">
        <w:rPr>
          <w:b w:val="0"/>
          <w:bCs w:val="0"/>
          <w:sz w:val="24"/>
          <w:szCs w:val="24"/>
          <w:shd w:val="clear" w:color="auto" w:fill="FFFFFF"/>
        </w:rPr>
        <w:t xml:space="preserve"> работниками фирм. Это должно способствовать росту доходов и повышению качества работы и уровня жизни персонала, что является главной социально-экономической задачей служб управления персоналом на всех российских предприятиях.</w:t>
      </w:r>
    </w:p>
    <w:p w:rsidRPr="00F926A6" w:rsidR="00F926A6" w:rsidP="006D1D67" w:rsidRDefault="00F926A6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187561">
        <w:rPr>
          <w:b w:val="0"/>
          <w:bCs w:val="0"/>
          <w:sz w:val="24"/>
          <w:szCs w:val="24"/>
          <w:shd w:val="clear" w:color="auto" w:fill="FFFFFF"/>
        </w:rPr>
        <w:t>Таким образом, трудовая деятельность человека должна также служить основой создания материальных благ и повышения качества жизни людей</w:t>
      </w:r>
      <w:r w:rsidRPr="00187561" w:rsidR="008C2F22">
        <w:rPr>
          <w:b w:val="0"/>
          <w:bCs w:val="0"/>
          <w:sz w:val="24"/>
          <w:szCs w:val="24"/>
          <w:shd w:val="clear" w:color="auto" w:fill="FFFFFF"/>
        </w:rPr>
        <w:t>.</w:t>
      </w:r>
      <w:r w:rsidRPr="00187561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r w:rsidRPr="00187561" w:rsidR="008C2F22">
        <w:rPr>
          <w:b w:val="0"/>
          <w:bCs w:val="0"/>
          <w:sz w:val="24"/>
          <w:szCs w:val="24"/>
          <w:shd w:val="clear" w:color="auto" w:fill="FFFFFF"/>
        </w:rPr>
        <w:t>[2]</w:t>
      </w:r>
    </w:p>
    <w:p w:rsidRPr="00EC7A96" w:rsidR="00F926A6" w:rsidP="00976D5D" w:rsidRDefault="006D1D67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1D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Библиографический список</w:t>
      </w:r>
    </w:p>
    <w:p w:rsidRPr="00563772" w:rsidR="006D1D67" w:rsidP="006D1D67" w:rsidRDefault="008C2F22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563772">
        <w:rPr>
          <w:b w:val="0"/>
          <w:bCs w:val="0"/>
          <w:sz w:val="24"/>
          <w:szCs w:val="24"/>
          <w:shd w:val="clear" w:color="auto" w:fill="FFFFFF"/>
        </w:rPr>
        <w:t xml:space="preserve">1)   </w:t>
      </w:r>
      <w:r w:rsidRPr="00563772" w:rsidR="006D1D67">
        <w:rPr>
          <w:b w:val="0"/>
          <w:bCs w:val="0"/>
          <w:sz w:val="24"/>
          <w:szCs w:val="24"/>
          <w:shd w:val="clear" w:color="auto" w:fill="FFFFFF"/>
        </w:rPr>
        <w:t xml:space="preserve">Том Н., </w:t>
      </w:r>
      <w:proofErr w:type="spellStart"/>
      <w:r w:rsidRPr="00563772" w:rsidR="006D1D67">
        <w:rPr>
          <w:b w:val="0"/>
          <w:bCs w:val="0"/>
          <w:sz w:val="24"/>
          <w:szCs w:val="24"/>
          <w:shd w:val="clear" w:color="auto" w:fill="FFFFFF"/>
        </w:rPr>
        <w:t>Фридли</w:t>
      </w:r>
      <w:proofErr w:type="spellEnd"/>
      <w:r w:rsidRPr="00563772" w:rsidR="006D1D67">
        <w:rPr>
          <w:b w:val="0"/>
          <w:bCs w:val="0"/>
          <w:sz w:val="24"/>
          <w:szCs w:val="24"/>
          <w:shd w:val="clear" w:color="auto" w:fill="FFFFFF"/>
        </w:rPr>
        <w:t xml:space="preserve"> В. Мотивация и закрепление перспективных кадров предприятием // Проблемы теории и практики управления, 2011, № 4 - С. </w:t>
      </w:r>
      <w:proofErr w:type="gramStart"/>
      <w:r w:rsidRPr="00563772" w:rsidR="006D1D67">
        <w:rPr>
          <w:b w:val="0"/>
          <w:bCs w:val="0"/>
          <w:sz w:val="24"/>
          <w:szCs w:val="24"/>
          <w:shd w:val="clear" w:color="auto" w:fill="FFFFFF"/>
        </w:rPr>
        <w:t>120..</w:t>
      </w:r>
      <w:proofErr w:type="gramEnd"/>
    </w:p>
    <w:p w:rsidRPr="00F926A6" w:rsidR="008C2F22" w:rsidP="008C2F22" w:rsidRDefault="008C2F22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563772">
        <w:rPr>
          <w:b w:val="0"/>
          <w:bCs w:val="0"/>
          <w:sz w:val="24"/>
          <w:szCs w:val="24"/>
          <w:shd w:val="clear" w:color="auto" w:fill="FFFFFF"/>
        </w:rPr>
        <w:t>2) Маслов В. О стратегическом управлении персоналом // Проблемы теории и практики управления, 2010, № 5 - С. 99 - 100.</w:t>
      </w:r>
      <w:r w:rsidRPr="00563772">
        <w:rPr>
          <w:rFonts w:ascii="Roboto-Regular" w:hAnsi="Roboto-Regular"/>
          <w:sz w:val="24"/>
          <w:szCs w:val="24"/>
          <w:shd w:val="clear" w:color="auto" w:fill="FFFFFF"/>
        </w:rPr>
        <w:t xml:space="preserve">                                     </w:t>
      </w:r>
    </w:p>
    <w:p w:rsidRPr="00563772" w:rsidR="008C2F22" w:rsidP="008C2F22" w:rsidRDefault="008C2F22">
      <w:pPr>
        <w:pStyle w:val="a3"/>
        <w:spacing w:before="0" w:beforeAutospacing="0" w:after="285" w:afterAutospacing="0"/>
        <w:rPr>
          <w:rFonts w:ascii="Roboto-Regular" w:hAnsi="Roboto-Regular"/>
          <w:sz w:val="23"/>
          <w:szCs w:val="23"/>
          <w:shd w:val="clear" w:color="auto" w:fill="FFFFFF"/>
        </w:rPr>
      </w:pPr>
      <w:r w:rsidRPr="00563772">
        <w:rPr>
          <w:b/>
          <w:bCs/>
          <w:shd w:val="clear" w:color="auto" w:fill="FFFFFF"/>
        </w:rPr>
        <w:t xml:space="preserve">         </w:t>
      </w:r>
      <w:r w:rsidRPr="00563772">
        <w:rPr>
          <w:bCs/>
          <w:shd w:val="clear" w:color="auto" w:fill="FFFFFF"/>
        </w:rPr>
        <w:t>3</w:t>
      </w:r>
      <w:r w:rsidRPr="00563772">
        <w:rPr>
          <w:b/>
          <w:bCs/>
          <w:shd w:val="clear" w:color="auto" w:fill="FFFFFF"/>
        </w:rPr>
        <w:t xml:space="preserve">)  </w:t>
      </w:r>
      <w:proofErr w:type="spellStart"/>
      <w:r w:rsidRPr="00563772">
        <w:rPr>
          <w:rFonts w:ascii="Roboto-Regular" w:hAnsi="Roboto-Regular"/>
          <w:sz w:val="23"/>
          <w:szCs w:val="23"/>
          <w:shd w:val="clear" w:color="auto" w:fill="FFFFFF"/>
        </w:rPr>
        <w:t>Виханский</w:t>
      </w:r>
      <w:proofErr w:type="spellEnd"/>
      <w:r w:rsidRPr="00563772">
        <w:rPr>
          <w:rFonts w:ascii="Roboto-Regular" w:hAnsi="Roboto-Regular"/>
          <w:sz w:val="23"/>
          <w:szCs w:val="23"/>
          <w:shd w:val="clear" w:color="auto" w:fill="FFFFFF"/>
        </w:rPr>
        <w:t xml:space="preserve"> О.С., Наумов А.И. Менеджмент. М.: Экономист, 2011</w:t>
      </w:r>
    </w:p>
    <w:p w:rsidRPr="00563772" w:rsidR="008C2F22" w:rsidP="008C2F22" w:rsidRDefault="008C2F22">
      <w:pPr>
        <w:pStyle w:val="a3"/>
        <w:spacing w:before="0" w:beforeAutospacing="0" w:after="285" w:afterAutospacing="0"/>
        <w:rPr>
          <w:rFonts w:ascii="Roboto-Regular" w:hAnsi="Roboto-Regular"/>
          <w:sz w:val="23"/>
          <w:szCs w:val="23"/>
          <w:shd w:val="clear" w:color="auto" w:fill="FFFFFF"/>
        </w:rPr>
      </w:pPr>
      <w:r w:rsidRPr="00563772">
        <w:rPr>
          <w:rFonts w:ascii="Roboto-Regular" w:hAnsi="Roboto-Regular"/>
          <w:sz w:val="23"/>
          <w:szCs w:val="23"/>
          <w:shd w:val="clear" w:color="auto" w:fill="FFFFFF"/>
        </w:rPr>
        <w:t xml:space="preserve">         4) Управление персоналом предприятия / под </w:t>
      </w:r>
      <w:proofErr w:type="spellStart"/>
      <w:r w:rsidRPr="00563772">
        <w:rPr>
          <w:rFonts w:ascii="Roboto-Regular" w:hAnsi="Roboto-Regular"/>
          <w:sz w:val="23"/>
          <w:szCs w:val="23"/>
          <w:shd w:val="clear" w:color="auto" w:fill="FFFFFF"/>
        </w:rPr>
        <w:t>ред.А</w:t>
      </w:r>
      <w:proofErr w:type="spellEnd"/>
      <w:r w:rsidRPr="00563772">
        <w:rPr>
          <w:rFonts w:ascii="Roboto-Regular" w:hAnsi="Roboto-Regular"/>
          <w:sz w:val="23"/>
          <w:szCs w:val="23"/>
          <w:shd w:val="clear" w:color="auto" w:fill="FFFFFF"/>
        </w:rPr>
        <w:t xml:space="preserve">. А. Крылова, Ю.В. </w:t>
      </w:r>
      <w:proofErr w:type="spellStart"/>
      <w:r w:rsidRPr="00563772">
        <w:rPr>
          <w:rFonts w:ascii="Roboto-Regular" w:hAnsi="Roboto-Regular"/>
          <w:sz w:val="23"/>
          <w:szCs w:val="23"/>
          <w:shd w:val="clear" w:color="auto" w:fill="FFFFFF"/>
        </w:rPr>
        <w:t>Прушинского</w:t>
      </w:r>
      <w:proofErr w:type="spellEnd"/>
      <w:r w:rsidRPr="00563772">
        <w:rPr>
          <w:rFonts w:ascii="Roboto-Regular" w:hAnsi="Roboto-Regular"/>
          <w:sz w:val="23"/>
          <w:szCs w:val="23"/>
          <w:shd w:val="clear" w:color="auto" w:fill="FFFFFF"/>
        </w:rPr>
        <w:t>. М.: ЮНИТИ-ДАНА, 2010</w:t>
      </w:r>
    </w:p>
    <w:p w:rsidR="008C2F22" w:rsidP="008C2F22" w:rsidRDefault="008C2F22">
      <w:pPr>
        <w:pStyle w:val="a3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</w:p>
    <w:p w:rsidRPr="008C2F22" w:rsidR="008C2F22" w:rsidP="006D1D67" w:rsidRDefault="008C2F22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bCs w:val="0"/>
          <w:color w:val="183741"/>
          <w:sz w:val="24"/>
          <w:szCs w:val="24"/>
          <w:shd w:val="clear" w:color="auto" w:fill="FFFFFF"/>
        </w:rPr>
      </w:pPr>
    </w:p>
    <w:p w:rsidRPr="006D1D67" w:rsidR="006D1D67" w:rsidP="00976D5D" w:rsidRDefault="006D1D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Pr="006D1D67" w:rsidR="006D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A6"/>
    <w:rsid w:val="00085D5D"/>
    <w:rsid w:val="00187561"/>
    <w:rsid w:val="0047058D"/>
    <w:rsid w:val="00563772"/>
    <w:rsid w:val="006D1D67"/>
    <w:rsid w:val="00720AEC"/>
    <w:rsid w:val="008C2F22"/>
    <w:rsid w:val="00976D5D"/>
    <w:rsid w:val="00E97C53"/>
    <w:rsid w:val="00EC7A96"/>
    <w:rsid w:val="00F9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93350-8250-48E7-83E4-45312F75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26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6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26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FCCD1-38BC-4E8A-B42B-C730A638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2018-12-17T17:22:00Z</dcterms:created>
  <dcterms:modified xsi:type="dcterms:W3CDTF">2018-12-17T20:00:00Z</dcterms:modified>
</cp:coreProperties>
</file>