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65" w:rsidRPr="004C09F2" w:rsidRDefault="00853B65" w:rsidP="00853B65">
      <w:pPr>
        <w:pStyle w:val="a3"/>
        <w:tabs>
          <w:tab w:val="left" w:pos="221"/>
          <w:tab w:val="right" w:pos="9355"/>
        </w:tabs>
        <w:spacing w:before="30"/>
        <w:jc w:val="center"/>
        <w:rPr>
          <w:rFonts w:ascii="Times New Roman" w:hAnsi="Times New Roman" w:cs="Times New Roman"/>
          <w:sz w:val="28"/>
          <w:szCs w:val="28"/>
        </w:rPr>
      </w:pPr>
      <w:r w:rsidRPr="004C09F2">
        <w:rPr>
          <w:rFonts w:ascii="Times New Roman" w:hAnsi="Times New Roman" w:cs="Times New Roman"/>
          <w:sz w:val="28"/>
          <w:szCs w:val="28"/>
        </w:rPr>
        <w:t>УДК 793.38</w:t>
      </w:r>
      <w:r w:rsidRPr="004C09F2">
        <w:rPr>
          <w:rFonts w:ascii="Times New Roman" w:hAnsi="Times New Roman" w:cs="Times New Roman"/>
          <w:sz w:val="28"/>
          <w:szCs w:val="28"/>
        </w:rPr>
        <w:tab/>
        <w:t>Хохлова Дарья Александровна</w:t>
      </w:r>
    </w:p>
    <w:p w:rsidR="00853B65" w:rsidRPr="004C09F2" w:rsidRDefault="00853B65" w:rsidP="00853B65">
      <w:pPr>
        <w:pStyle w:val="a3"/>
        <w:spacing w:before="30"/>
        <w:jc w:val="right"/>
        <w:rPr>
          <w:rFonts w:ascii="Times New Roman" w:hAnsi="Times New Roman" w:cs="Times New Roman"/>
          <w:sz w:val="28"/>
          <w:szCs w:val="28"/>
        </w:rPr>
      </w:pPr>
      <w:r w:rsidRPr="004C09F2">
        <w:rPr>
          <w:rFonts w:ascii="Times New Roman" w:hAnsi="Times New Roman" w:cs="Times New Roman"/>
          <w:sz w:val="28"/>
          <w:szCs w:val="28"/>
        </w:rPr>
        <w:t>Студентка 1-ого курса</w:t>
      </w:r>
    </w:p>
    <w:p w:rsidR="00853B65" w:rsidRPr="004C09F2" w:rsidRDefault="00853B65" w:rsidP="00853B65">
      <w:pPr>
        <w:pStyle w:val="a3"/>
        <w:spacing w:before="30"/>
        <w:jc w:val="right"/>
        <w:rPr>
          <w:rFonts w:ascii="Times New Roman" w:hAnsi="Times New Roman" w:cs="Times New Roman"/>
          <w:sz w:val="28"/>
          <w:szCs w:val="28"/>
        </w:rPr>
      </w:pPr>
      <w:r w:rsidRPr="004C09F2">
        <w:rPr>
          <w:rFonts w:ascii="Times New Roman" w:hAnsi="Times New Roman" w:cs="Times New Roman"/>
          <w:sz w:val="28"/>
          <w:szCs w:val="28"/>
        </w:rPr>
        <w:t xml:space="preserve">Сибирского Федерального университета науки </w:t>
      </w:r>
    </w:p>
    <w:p w:rsidR="00853B65" w:rsidRPr="004C09F2" w:rsidRDefault="00853B65" w:rsidP="00853B65">
      <w:pPr>
        <w:pStyle w:val="a3"/>
        <w:spacing w:before="30"/>
        <w:jc w:val="right"/>
        <w:rPr>
          <w:rFonts w:ascii="Times New Roman" w:hAnsi="Times New Roman" w:cs="Times New Roman"/>
          <w:sz w:val="28"/>
          <w:szCs w:val="28"/>
        </w:rPr>
      </w:pPr>
      <w:r w:rsidRPr="004C09F2">
        <w:rPr>
          <w:rFonts w:ascii="Times New Roman" w:hAnsi="Times New Roman" w:cs="Times New Roman"/>
          <w:sz w:val="28"/>
          <w:szCs w:val="28"/>
        </w:rPr>
        <w:t xml:space="preserve">и технологии имени академика М. Ф. </w:t>
      </w:r>
      <w:proofErr w:type="spellStart"/>
      <w:r w:rsidRPr="004C09F2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="004C09F2">
        <w:rPr>
          <w:rFonts w:ascii="Times New Roman" w:hAnsi="Times New Roman" w:cs="Times New Roman"/>
          <w:sz w:val="28"/>
          <w:szCs w:val="28"/>
        </w:rPr>
        <w:t>,</w:t>
      </w:r>
    </w:p>
    <w:p w:rsidR="00853B65" w:rsidRPr="004C09F2" w:rsidRDefault="004C09F2" w:rsidP="004C09F2">
      <w:pPr>
        <w:pStyle w:val="a3"/>
        <w:spacing w:before="3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4C09F2">
        <w:rPr>
          <w:rFonts w:ascii="Times New Roman" w:hAnsi="Times New Roman" w:cs="Times New Roman"/>
          <w:color w:val="000000"/>
          <w:sz w:val="27"/>
          <w:szCs w:val="27"/>
        </w:rPr>
        <w:t>СибГУ</w:t>
      </w:r>
      <w:proofErr w:type="spellEnd"/>
      <w:r w:rsidRPr="004C09F2">
        <w:rPr>
          <w:rFonts w:ascii="Times New Roman" w:hAnsi="Times New Roman" w:cs="Times New Roman"/>
          <w:color w:val="000000"/>
          <w:sz w:val="27"/>
          <w:szCs w:val="27"/>
        </w:rPr>
        <w:t xml:space="preserve"> им. Академика М.Ф. </w:t>
      </w:r>
      <w:proofErr w:type="spellStart"/>
      <w:r w:rsidRPr="004C09F2">
        <w:rPr>
          <w:rFonts w:ascii="Times New Roman" w:hAnsi="Times New Roman" w:cs="Times New Roman"/>
          <w:color w:val="000000"/>
          <w:sz w:val="27"/>
          <w:szCs w:val="27"/>
        </w:rPr>
        <w:t>Решетнева</w:t>
      </w:r>
      <w:proofErr w:type="spellEnd"/>
      <w:r w:rsidRPr="004C09F2"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53B65" w:rsidRPr="004C09F2">
        <w:rPr>
          <w:rFonts w:ascii="Times New Roman" w:hAnsi="Times New Roman" w:cs="Times New Roman"/>
          <w:sz w:val="28"/>
          <w:szCs w:val="28"/>
        </w:rPr>
        <w:t>Россия, г</w:t>
      </w:r>
      <w:proofErr w:type="gramStart"/>
      <w:r w:rsidR="00853B65" w:rsidRPr="004C09F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53B65" w:rsidRPr="004C09F2">
        <w:rPr>
          <w:rFonts w:ascii="Times New Roman" w:hAnsi="Times New Roman" w:cs="Times New Roman"/>
          <w:sz w:val="28"/>
          <w:szCs w:val="28"/>
        </w:rPr>
        <w:t>расноярск</w:t>
      </w:r>
    </w:p>
    <w:p w:rsidR="00853B65" w:rsidRPr="004C09F2" w:rsidRDefault="004C09F2" w:rsidP="00853B65">
      <w:pPr>
        <w:pStyle w:val="a3"/>
        <w:spacing w:before="3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09F2">
        <w:rPr>
          <w:rFonts w:ascii="Times New Roman" w:hAnsi="Times New Roman" w:cs="Times New Roman"/>
          <w:color w:val="000000"/>
          <w:sz w:val="27"/>
          <w:szCs w:val="27"/>
        </w:rPr>
        <w:t>Зотин</w:t>
      </w:r>
      <w:proofErr w:type="spellEnd"/>
      <w:r w:rsidRPr="004C09F2">
        <w:rPr>
          <w:rFonts w:ascii="Times New Roman" w:hAnsi="Times New Roman" w:cs="Times New Roman"/>
          <w:color w:val="000000"/>
          <w:sz w:val="27"/>
          <w:szCs w:val="27"/>
        </w:rPr>
        <w:t xml:space="preserve"> В.В., старший преподаватель</w:t>
      </w:r>
    </w:p>
    <w:p w:rsidR="00853B65" w:rsidRPr="004C09F2" w:rsidRDefault="00853B65" w:rsidP="00853B65">
      <w:pPr>
        <w:pStyle w:val="1"/>
        <w:spacing w:before="30"/>
        <w:jc w:val="center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4C09F2">
        <w:rPr>
          <w:rFonts w:ascii="Times New Roman" w:hAnsi="Times New Roman" w:cs="Times New Roman"/>
          <w:color w:val="0D0D0D" w:themeColor="text1" w:themeTint="F2"/>
        </w:rPr>
        <w:t xml:space="preserve">Бальные танцы, их роль в формировании личности и взаимосвязь с другими видами спорта. </w:t>
      </w:r>
      <w:r w:rsidRPr="004C09F2">
        <w:rPr>
          <w:rFonts w:ascii="Times New Roman" w:hAnsi="Times New Roman" w:cs="Times New Roman"/>
        </w:rPr>
        <w:br/>
      </w:r>
      <w:proofErr w:type="gramStart"/>
      <w:r w:rsidRPr="004C09F2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Ballroom dancing, their role in the formation of personality and the relationship with other sports.</w:t>
      </w:r>
      <w:proofErr w:type="gramEnd"/>
    </w:p>
    <w:p w:rsidR="00853B65" w:rsidRPr="004C09F2" w:rsidRDefault="00853B65" w:rsidP="00853B65">
      <w:pPr>
        <w:pStyle w:val="a3"/>
        <w:spacing w:before="3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853B65" w:rsidRPr="004C09F2" w:rsidRDefault="00853B65" w:rsidP="00853B6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C09F2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4C09F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853B65" w:rsidRPr="004C09F2" w:rsidRDefault="00853B65" w:rsidP="00853B65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09F2">
        <w:rPr>
          <w:rFonts w:ascii="Times New Roman" w:hAnsi="Times New Roman" w:cs="Times New Roman"/>
          <w:sz w:val="24"/>
          <w:szCs w:val="24"/>
        </w:rPr>
        <w:t xml:space="preserve">Данная статья посвящена проблеме формирования личности при помощи различных видов спорта, в том числе спортивных бальных танцев. Приводится примеры правильного воздействия бальных танцев на организм в целом. Так же раскрывается целесообразность внедрения в учебный процесс спортивных мероприятий в качестве обучения дисциплине. Так же при помощи научных исследований производилось сравнение с другими видами спорта. </w:t>
      </w:r>
    </w:p>
    <w:p w:rsidR="00853B65" w:rsidRPr="004C09F2" w:rsidRDefault="00853B65" w:rsidP="00853B6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09F2"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  <w:t>Annotation:</w:t>
      </w:r>
    </w:p>
    <w:p w:rsidR="00853B65" w:rsidRPr="004C09F2" w:rsidRDefault="00853B65" w:rsidP="00853B6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4C09F2">
        <w:rPr>
          <w:rFonts w:ascii="Times New Roman" w:hAnsi="Times New Roman" w:cs="Times New Roman"/>
          <w:color w:val="212121"/>
          <w:sz w:val="24"/>
          <w:szCs w:val="24"/>
          <w:lang w:val="en-US"/>
        </w:rPr>
        <w:t>This article is devoted to the problem of personality formation with the help of various sports. Examples are given of the correct effect of ballroom dancing on the organism as a whole. Practical application in the educational process of sports disciplines. With reference to scientific research made a comparison with other sports.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b/>
          <w:sz w:val="24"/>
          <w:szCs w:val="24"/>
        </w:rPr>
      </w:pPr>
      <w:r w:rsidRPr="004C09F2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</w:p>
    <w:p w:rsidR="00853B65" w:rsidRPr="004C09F2" w:rsidRDefault="00853B65" w:rsidP="00853B65">
      <w:pPr>
        <w:pStyle w:val="a3"/>
        <w:spacing w:before="30"/>
        <w:ind w:firstLine="284"/>
        <w:rPr>
          <w:rFonts w:ascii="Times New Roman" w:hAnsi="Times New Roman" w:cs="Times New Roman"/>
          <w:sz w:val="24"/>
          <w:szCs w:val="24"/>
        </w:rPr>
      </w:pPr>
      <w:r w:rsidRPr="004C09F2">
        <w:rPr>
          <w:rFonts w:ascii="Times New Roman" w:hAnsi="Times New Roman" w:cs="Times New Roman"/>
          <w:sz w:val="24"/>
          <w:szCs w:val="24"/>
        </w:rPr>
        <w:t>Личность</w:t>
      </w:r>
      <w:proofErr w:type="gramStart"/>
      <w:r w:rsidRPr="004C09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09F2">
        <w:rPr>
          <w:rFonts w:ascii="Times New Roman" w:hAnsi="Times New Roman" w:cs="Times New Roman"/>
          <w:sz w:val="24"/>
          <w:szCs w:val="24"/>
        </w:rPr>
        <w:t xml:space="preserve"> занятия, спорт, спортивные бальные танцы, культура, дисциплина.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sz w:val="24"/>
          <w:szCs w:val="24"/>
          <w:lang w:val="en-US"/>
        </w:rPr>
      </w:pPr>
      <w:r w:rsidRPr="004C09F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>Keywords:</w:t>
      </w:r>
      <w:r w:rsidRPr="004C09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Personality, activities, sports, sports ballroom dancing, culture, discipline. </w:t>
      </w:r>
    </w:p>
    <w:p w:rsidR="004C09F2" w:rsidRDefault="004C09F2" w:rsidP="00853B65">
      <w:pPr>
        <w:pStyle w:val="a3"/>
        <w:spacing w:before="30"/>
        <w:rPr>
          <w:rFonts w:ascii="Times New Roman" w:hAnsi="Times New Roman" w:cs="Times New Roman"/>
          <w:b/>
          <w:sz w:val="28"/>
          <w:szCs w:val="28"/>
        </w:rPr>
      </w:pP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  <w:r w:rsidRPr="004C09F2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853B65" w:rsidRPr="004C09F2" w:rsidRDefault="00853B65" w:rsidP="00853B65">
      <w:pPr>
        <w:pStyle w:val="a3"/>
        <w:spacing w:before="30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09F2">
        <w:rPr>
          <w:rFonts w:ascii="Times New Roman" w:hAnsi="Times New Roman" w:cs="Times New Roman"/>
          <w:sz w:val="28"/>
          <w:szCs w:val="28"/>
        </w:rPr>
        <w:t>Занятия в спортивных секциях является обязательным требованием активной жизнедеятельности. Одним из таких видов спорта являются спортивные бальные танцы. Занимаясь спортивными бальными танцами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можно добиться как высшего уровня подготовки, так и остановиться на уровне «для себя». В социально-экономическом положении в наше время очень ценится подготовленность специалистов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трудоспособность целеустремлённость и конкурентоспособность, потому что такой человек всегда будет востребован на рынке труда. Бальные танцы являются очень привлекательным, пластичным и просто красивым видом спорта. В процессе его создания участвуют пара- мужчина и женщина, что выглядит невероятно привлекательно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Со временем бальные танцы стали одним из видов спорта и стали популярны по всему миру. Благодаря своей эстетичности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он привлекает множество людей и даёт возможность разным народам соревноваться , искать стимул и добиваться целей. Становиться мастерами спорта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а всем остальным, возможно, просто наблюдать за этим невероятно красивым видом спорта. Проведением Чемпионата мира по бальным танцам занимается </w:t>
      </w:r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WDSF (ранее IDSF), а менее масштабным</w:t>
      </w:r>
      <w:proofErr w:type="gramStart"/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и-</w:t>
      </w:r>
      <w:proofErr w:type="gramEnd"/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профессиональными </w:t>
      </w:r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организовываются под покровительством Всемирного танцевального совета. Эти соревнования доступны для просмотра по всему миру. Помогают погрузиться в атмосферу эстетики и сдержанности, который передаёт танец.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C09F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Основная часть:</w:t>
      </w:r>
    </w:p>
    <w:p w:rsidR="00853B65" w:rsidRPr="004C09F2" w:rsidRDefault="00853B65" w:rsidP="00853B65">
      <w:pPr>
        <w:pStyle w:val="a3"/>
        <w:spacing w:before="30"/>
        <w:ind w:firstLine="284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4C09F2">
        <w:rPr>
          <w:rFonts w:ascii="Times New Roman" w:hAnsi="Times New Roman" w:cs="Times New Roman"/>
          <w:sz w:val="28"/>
          <w:szCs w:val="28"/>
        </w:rPr>
        <w:t xml:space="preserve">За последнее время было проведено 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исследований, связанных с физическим воспитанием личности. Специалисты сравнивали и пытались сопоставить качества, присутствующие в бальных танцах с другими видами спорта. </w:t>
      </w:r>
      <w:proofErr w:type="gramStart"/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Например</w:t>
      </w:r>
      <w:proofErr w:type="gramEnd"/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такое качество, как физическая сила, развивающаяся в процессе обучения может быть сравнена с танцами на льду. Гибкость и координация в этом виде спорта </w:t>
      </w:r>
      <w:proofErr w:type="gramStart"/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сравнимы</w:t>
      </w:r>
      <w:proofErr w:type="gramEnd"/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прыжками в воду, сёрфингом, баскетболом и даже футболом. Выносливость, из-за большой траты энергии, правильной работы дыхания, может </w:t>
      </w:r>
      <w:proofErr w:type="gramStart"/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быть</w:t>
      </w:r>
      <w:proofErr w:type="gramEnd"/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сравним с большими дистанциями - бег, плавания и даже соревнования велосипедистов. Музыкальность, то есть умение слышать ритм, воспринимать музыку, чувствовать её, можно сравнить с художественной гимнастикой. Дисциплина и командный дух, который может быть как и между партнёрами</w:t>
      </w:r>
      <w:proofErr w:type="gramStart"/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так и между парами на паркете, так как максимальное количество пар на паркете во время соревнований равно 8-ми, это сравнимо с командным видом спорта , например , водное поло , футбол или хоккей. Грация и собственный стиль</w:t>
      </w:r>
      <w:proofErr w:type="gramStart"/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что подобно характерным чертам фигурного катания или спортивной гимнастике, это является основополагающей чертой для пары, потому что внешний вид для участия должен быть в соответствии с требованиями. 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  <w:r w:rsidRPr="004C09F2">
        <w:rPr>
          <w:rFonts w:ascii="Times New Roman" w:hAnsi="Times New Roman" w:cs="Times New Roman"/>
          <w:sz w:val="28"/>
          <w:szCs w:val="28"/>
        </w:rPr>
        <w:t xml:space="preserve">Спортивные бальные танцы имеются 2х видов. Это европейская программа и латиноамериканская. 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 xml:space="preserve">В состав европейской программы входят: медленный вальс (Бостон), квикстеп (быстрый фокстрот), венский вальс, танго и медленный фокстрот, а в латиноамериканскую: ча-ча-ча, самба, </w:t>
      </w:r>
      <w:proofErr w:type="spellStart"/>
      <w:r w:rsidRPr="004C09F2"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 w:rsidRPr="004C09F2">
        <w:rPr>
          <w:rFonts w:ascii="Times New Roman" w:hAnsi="Times New Roman" w:cs="Times New Roman"/>
          <w:sz w:val="28"/>
          <w:szCs w:val="28"/>
        </w:rPr>
        <w:t xml:space="preserve">, румба, </w:t>
      </w:r>
      <w:proofErr w:type="spellStart"/>
      <w:r w:rsidRPr="004C09F2">
        <w:rPr>
          <w:rFonts w:ascii="Times New Roman" w:hAnsi="Times New Roman" w:cs="Times New Roman"/>
          <w:sz w:val="28"/>
          <w:szCs w:val="28"/>
        </w:rPr>
        <w:t>посадобль</w:t>
      </w:r>
      <w:proofErr w:type="spellEnd"/>
      <w:r w:rsidRPr="004C09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>У каждого танца есть свои требования исполнения: квикстеп</w:t>
      </w:r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должен иметь темп—50-52 тактов в минуту, </w:t>
      </w:r>
      <w:r w:rsidRPr="004C09F2">
        <w:rPr>
          <w:rFonts w:ascii="Times New Roman" w:hAnsi="Times New Roman" w:cs="Times New Roman"/>
          <w:sz w:val="28"/>
          <w:szCs w:val="28"/>
        </w:rPr>
        <w:t>медленный вальс</w:t>
      </w:r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—28-29 тактов в минуту, </w:t>
      </w:r>
      <w:r w:rsidRPr="004C09F2">
        <w:rPr>
          <w:rFonts w:ascii="Times New Roman" w:hAnsi="Times New Roman" w:cs="Times New Roman"/>
          <w:sz w:val="28"/>
          <w:szCs w:val="28"/>
        </w:rPr>
        <w:t>танго</w:t>
      </w:r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—30-32 тактов в минуту, </w:t>
      </w:r>
      <w:r w:rsidRPr="004C09F2">
        <w:rPr>
          <w:rFonts w:ascii="Times New Roman" w:hAnsi="Times New Roman" w:cs="Times New Roman"/>
          <w:sz w:val="28"/>
          <w:szCs w:val="28"/>
        </w:rPr>
        <w:t>медленный фокстрот</w:t>
      </w:r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—27-29 тактов в минуту, и </w:t>
      </w:r>
      <w:r w:rsidRPr="004C09F2">
        <w:rPr>
          <w:rFonts w:ascii="Times New Roman" w:hAnsi="Times New Roman" w:cs="Times New Roman"/>
          <w:sz w:val="28"/>
          <w:szCs w:val="28"/>
        </w:rPr>
        <w:t>венский вальс</w:t>
      </w:r>
      <w:r w:rsidRPr="004C0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—58-60 тактов в минуту,</w:t>
      </w:r>
      <w:r w:rsidRPr="004C09F2">
        <w:rPr>
          <w:rFonts w:ascii="Times New Roman" w:hAnsi="Times New Roman" w:cs="Times New Roman"/>
          <w:sz w:val="28"/>
          <w:szCs w:val="28"/>
        </w:rPr>
        <w:t xml:space="preserve"> самба— 50-52 такта в минуту, ча-ча-ча—30-32 такта в минуту, румба —21-25 тактов в минуту, </w:t>
      </w:r>
      <w:proofErr w:type="spellStart"/>
      <w:r w:rsidRPr="004C09F2">
        <w:rPr>
          <w:rFonts w:ascii="Times New Roman" w:hAnsi="Times New Roman" w:cs="Times New Roman"/>
          <w:sz w:val="28"/>
          <w:szCs w:val="28"/>
        </w:rPr>
        <w:t>посадобль</w:t>
      </w:r>
      <w:proofErr w:type="spellEnd"/>
      <w:r w:rsidRPr="004C09F2">
        <w:rPr>
          <w:rFonts w:ascii="Times New Roman" w:hAnsi="Times New Roman" w:cs="Times New Roman"/>
          <w:sz w:val="28"/>
          <w:szCs w:val="28"/>
        </w:rPr>
        <w:t> — 58-62 такта в минуту и </w:t>
      </w:r>
      <w:proofErr w:type="spellStart"/>
      <w:r w:rsidRPr="004C09F2"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 w:rsidRPr="004C09F2">
        <w:rPr>
          <w:rFonts w:ascii="Times New Roman" w:hAnsi="Times New Roman" w:cs="Times New Roman"/>
          <w:sz w:val="28"/>
          <w:szCs w:val="28"/>
        </w:rPr>
        <w:t> — 40-44 такта в минуту.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этих требований и стремлении к покорению вершин можно добиться более высокого уровня подготовки и присвоения самых разных спортивных классов. 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  <w:r w:rsidRPr="004C09F2">
        <w:rPr>
          <w:rFonts w:ascii="Times New Roman" w:hAnsi="Times New Roman" w:cs="Times New Roman"/>
          <w:sz w:val="28"/>
          <w:szCs w:val="28"/>
        </w:rPr>
        <w:t>Бальные танцы включают в себя физические упражнения, помогающие усовершенствовать танец: гимнастическая подготовка, способствующая гибкости тела в процессе танца, поддержки, что помогают партнёрам находиться в темном контакте и помогать дру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другу и многое другое. 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</w:p>
    <w:p w:rsidR="00853B65" w:rsidRPr="004C09F2" w:rsidRDefault="00853B65" w:rsidP="00853B65">
      <w:pPr>
        <w:pStyle w:val="a3"/>
        <w:spacing w:before="30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09F2">
        <w:rPr>
          <w:rFonts w:ascii="Times New Roman" w:hAnsi="Times New Roman" w:cs="Times New Roman"/>
          <w:sz w:val="28"/>
          <w:szCs w:val="28"/>
        </w:rPr>
        <w:t xml:space="preserve">Танцы, как и многие виды спорта дисциплинирует. </w:t>
      </w:r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Педагогическая диагностика обеспечивает изучение учебно-воспитательного процесса. </w:t>
      </w:r>
      <w:r w:rsidRPr="004C09F2">
        <w:rPr>
          <w:rFonts w:ascii="Times New Roman" w:hAnsi="Times New Roman" w:cs="Times New Roman"/>
          <w:bCs/>
          <w:sz w:val="28"/>
          <w:szCs w:val="28"/>
        </w:rPr>
        <w:t xml:space="preserve">Бальные танцы очень полезны для личностного развития. Этот вид спорта с самого раннего детства учит быть выносливым, терпеливым, деликатным и </w:t>
      </w:r>
      <w:r w:rsidRPr="004C09F2">
        <w:rPr>
          <w:rFonts w:ascii="Times New Roman" w:hAnsi="Times New Roman" w:cs="Times New Roman"/>
          <w:bCs/>
          <w:sz w:val="28"/>
          <w:szCs w:val="28"/>
        </w:rPr>
        <w:lastRenderedPageBreak/>
        <w:t>дисциплинированным.</w:t>
      </w:r>
      <w:r w:rsidRPr="004C09F2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</w:t>
      </w:r>
      <w:r w:rsidRPr="004C0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детей, которые только начинают </w:t>
      </w:r>
      <w:proofErr w:type="gramStart"/>
      <w:r w:rsidRPr="004C0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заниматься подобным видом спорта очень важно иметь</w:t>
      </w:r>
      <w:proofErr w:type="gramEnd"/>
      <w:r w:rsidRPr="004C0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мотивацию, выносливость и воспитание, которое должен давать ему преподаватель. Ребенок не может выразить в танце свою сексуальность и грацию, т</w:t>
      </w:r>
      <w:proofErr w:type="gramStart"/>
      <w:r w:rsidRPr="004C0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.к</w:t>
      </w:r>
      <w:proofErr w:type="gramEnd"/>
      <w:r w:rsidRPr="004C0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имеет опыта , но важно учить ребёнка принимать этот не лёгкий вид спорта как образ жизни, показывать всю красоту танца- его эстетику. Поэтому в формировании личности бальные танцы имеют большую роль, начиная с малых </w:t>
      </w:r>
      <w:proofErr w:type="gramStart"/>
      <w:r w:rsidRPr="004C0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</w:t>
      </w:r>
      <w:proofErr w:type="gramEnd"/>
      <w:r w:rsidRPr="004C0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стоит помогать ребёнку раскрываться, искать свою индивидуальность. Опытный же танцор, впитавший в  себя таковой образ жизни, по сути, становится образованным, воспитанным, надёжным и нравственным человеком.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3B65" w:rsidRPr="004C09F2" w:rsidRDefault="00853B65" w:rsidP="00853B65">
      <w:pPr>
        <w:pStyle w:val="a3"/>
        <w:spacing w:before="30"/>
        <w:ind w:firstLine="284"/>
        <w:rPr>
          <w:rFonts w:ascii="Times New Roman" w:hAnsi="Times New Roman" w:cs="Times New Roman"/>
          <w:sz w:val="28"/>
          <w:szCs w:val="28"/>
        </w:rPr>
      </w:pPr>
      <w:r w:rsidRPr="004C09F2">
        <w:rPr>
          <w:rFonts w:ascii="Times New Roman" w:hAnsi="Times New Roman" w:cs="Times New Roman"/>
          <w:sz w:val="28"/>
          <w:szCs w:val="28"/>
        </w:rPr>
        <w:t xml:space="preserve">Физическое   воспитание  нельзя  ограничивать  лишь  его  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>двигательным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4C09F2">
        <w:rPr>
          <w:rFonts w:ascii="Times New Roman" w:hAnsi="Times New Roman" w:cs="Times New Roman"/>
          <w:sz w:val="28"/>
          <w:szCs w:val="28"/>
        </w:rPr>
        <w:t>компоненто</w:t>
      </w:r>
      <w:proofErr w:type="spellEnd"/>
      <w:r w:rsidRPr="004C09F2">
        <w:rPr>
          <w:rFonts w:ascii="Times New Roman" w:hAnsi="Times New Roman" w:cs="Times New Roman"/>
          <w:sz w:val="28"/>
          <w:szCs w:val="28"/>
        </w:rPr>
        <w:t xml:space="preserve">, влияющим  на  формирование  физических  качеств  и  оптимизацию физического  состояния. Исследования показали, что восприятие традиционных учебных занятий  по  </w:t>
      </w:r>
      <w:proofErr w:type="spellStart"/>
      <w:r w:rsidRPr="004C09F2">
        <w:rPr>
          <w:rFonts w:ascii="Times New Roman" w:hAnsi="Times New Roman" w:cs="Times New Roman"/>
          <w:sz w:val="28"/>
          <w:szCs w:val="28"/>
        </w:rPr>
        <w:t>физическомувоспитанию</w:t>
      </w:r>
      <w:proofErr w:type="spellEnd"/>
      <w:r w:rsidRPr="004C09F2">
        <w:rPr>
          <w:rFonts w:ascii="Times New Roman" w:hAnsi="Times New Roman" w:cs="Times New Roman"/>
          <w:sz w:val="28"/>
          <w:szCs w:val="28"/>
        </w:rPr>
        <w:t>  оценивается  как  «социальная  обязанность»,  а  не  воспринимается как естественная потребность. Основные направления физической культуры должны строиться на воздействии на  познавательную,  эмоционально</w:t>
      </w:r>
      <w:r w:rsidRPr="004C09F2">
        <w:rPr>
          <w:rFonts w:cs="Times New Roman"/>
          <w:sz w:val="28"/>
          <w:szCs w:val="28"/>
        </w:rPr>
        <w:t>‐</w:t>
      </w:r>
      <w:r w:rsidRPr="004C09F2">
        <w:rPr>
          <w:rFonts w:ascii="Times New Roman" w:hAnsi="Times New Roman" w:cs="Times New Roman"/>
          <w:sz w:val="28"/>
          <w:szCs w:val="28"/>
        </w:rPr>
        <w:t xml:space="preserve"> волевую  и  мотивационную  сферу  детей,  подростков  и  молодежи,  а  также  через  освоение ими  всего  многообразия  ценностей  физической  и  спортивной культуры.      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  <w:r w:rsidRPr="004C09F2">
        <w:rPr>
          <w:rFonts w:ascii="Times New Roman" w:hAnsi="Times New Roman" w:cs="Times New Roman"/>
          <w:sz w:val="28"/>
          <w:szCs w:val="28"/>
        </w:rPr>
        <w:t xml:space="preserve">Существенные  изменения  должны  произойти  и  в  профессиональной  подготовке         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  <w:r w:rsidRPr="004C09F2">
        <w:rPr>
          <w:rFonts w:ascii="Times New Roman" w:hAnsi="Times New Roman" w:cs="Times New Roman"/>
          <w:sz w:val="28"/>
          <w:szCs w:val="28"/>
        </w:rPr>
        <w:t>специалистов по физической культуре, которые завтра будут проводниками нового знания в физкультурном  образовании. Основная идея спортивной подготовки состоит в том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что как минимум создать условия для развития </w:t>
      </w:r>
      <w:proofErr w:type="spellStart"/>
      <w:r w:rsidRPr="004C09F2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4C09F2">
        <w:rPr>
          <w:rFonts w:ascii="Times New Roman" w:hAnsi="Times New Roman" w:cs="Times New Roman"/>
          <w:sz w:val="28"/>
          <w:szCs w:val="28"/>
        </w:rPr>
        <w:t xml:space="preserve"> мышления, творчески подходить к освоение физических технологий , а максимум добиться развития жизнеспособной  педагогической системы , которая будет способствовать качественной подготовки специалистов нового типа, обладающего знаниями и навыками педагога- новатора, педагога-учёного. Благодаря разработками и исследовательским работам студентов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неординарным подходам к решениям проблем , есть возможность внести  существенные  коррективы  как  в  процесс  профессиональной  подготовки  специалистов  по  физической  культуре,  так  и  в  процесс  физкультурного образования детей и подростков.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b/>
          <w:sz w:val="28"/>
          <w:szCs w:val="28"/>
        </w:rPr>
      </w:pPr>
      <w:r w:rsidRPr="004C09F2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C09F2" w:rsidRPr="004C09F2" w:rsidRDefault="00853B65" w:rsidP="004C09F2">
      <w:pPr>
        <w:pStyle w:val="a3"/>
        <w:spacing w:before="30"/>
        <w:ind w:firstLine="284"/>
        <w:rPr>
          <w:rFonts w:ascii="Times New Roman" w:hAnsi="Times New Roman" w:cs="Times New Roman"/>
          <w:sz w:val="28"/>
          <w:szCs w:val="28"/>
        </w:rPr>
      </w:pPr>
      <w:r w:rsidRPr="004C09F2">
        <w:rPr>
          <w:rFonts w:ascii="Times New Roman" w:hAnsi="Times New Roman" w:cs="Times New Roman"/>
          <w:sz w:val="28"/>
          <w:szCs w:val="28"/>
        </w:rPr>
        <w:t>Такой вид спорта, как спортивные бальные танцы не только очень красивый, но и полезный. Такой вид спорта можно использовать как «разгрузку» для организм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просто заинтересованность, а можно стремиться к цели и добиться профессионального признания. Бальные танцы могут решить множество проблем со здоровьем, например </w:t>
      </w:r>
      <w:proofErr w:type="gramStart"/>
      <w:r w:rsidRPr="004C09F2">
        <w:rPr>
          <w:rFonts w:ascii="Times New Roman" w:hAnsi="Times New Roman" w:cs="Times New Roman"/>
          <w:sz w:val="28"/>
          <w:szCs w:val="28"/>
        </w:rPr>
        <w:t>ускорении</w:t>
      </w:r>
      <w:proofErr w:type="gramEnd"/>
      <w:r w:rsidRPr="004C09F2">
        <w:rPr>
          <w:rFonts w:ascii="Times New Roman" w:hAnsi="Times New Roman" w:cs="Times New Roman"/>
          <w:sz w:val="28"/>
          <w:szCs w:val="28"/>
        </w:rPr>
        <w:t xml:space="preserve"> обмена </w:t>
      </w:r>
      <w:r w:rsidRPr="004C09F2">
        <w:rPr>
          <w:rFonts w:ascii="Times New Roman" w:hAnsi="Times New Roman" w:cs="Times New Roman"/>
          <w:sz w:val="28"/>
          <w:szCs w:val="28"/>
        </w:rPr>
        <w:lastRenderedPageBreak/>
        <w:t xml:space="preserve">веществ, кровообращения, формирование правильной осанки, устранение проблем с дыханием, положительно влиять на суставную ткань и многое другое.  Танцы дают физическую подготовленность и воспитание. При занятиях бальными танцами повышается двигательная активность, обеспечиваются быстрые результаты в физическом развитии, формирование красивого телосложения, воспитания, повышение общей работоспособности и активности. </w:t>
      </w:r>
    </w:p>
    <w:p w:rsidR="004C09F2" w:rsidRPr="004C09F2" w:rsidRDefault="004C09F2" w:rsidP="004C09F2">
      <w:pPr>
        <w:pStyle w:val="a3"/>
        <w:spacing w:before="3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C09F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53B65" w:rsidRPr="004C09F2" w:rsidRDefault="00853B65" w:rsidP="00853B65">
      <w:pPr>
        <w:pStyle w:val="a3"/>
        <w:spacing w:before="30"/>
        <w:ind w:firstLine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Лубышева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 И. Социология физической культуры и спорта в системе физкультурного образования /Л. И.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Лубышева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Теория и практика физической культуры. — 1999. — № 12.—С.13–14.</w:t>
      </w:r>
    </w:p>
    <w:p w:rsidR="00853B65" w:rsidRPr="004C09F2" w:rsidRDefault="00853B65" w:rsidP="00853B65">
      <w:pPr>
        <w:pStyle w:val="a3"/>
        <w:spacing w:before="30"/>
        <w:ind w:firstLine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Тарасов Н. И. “Классический танец” / Н. И. Тарасов — М., 1997. — 125с.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Лисицкая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 С. Гимнастика и танец / Т. С.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Лисицкая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— М.; Советский спорт, 1993. — 135с. </w:t>
      </w:r>
    </w:p>
    <w:p w:rsidR="00853B65" w:rsidRPr="004C09F2" w:rsidRDefault="00853B65" w:rsidP="00853B65">
      <w:pPr>
        <w:pStyle w:val="a3"/>
        <w:spacing w:before="30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Зотин</w:t>
      </w:r>
      <w:proofErr w:type="spellEnd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В.В.,Мельничук</w:t>
      </w:r>
      <w:proofErr w:type="spellEnd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А.А.,Арнст</w:t>
      </w:r>
      <w:proofErr w:type="spellEnd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 Инновационные технологии в педагогике физической культуры и спорта//сб.тр. </w:t>
      </w:r>
      <w:proofErr w:type="spellStart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</w:t>
      </w:r>
      <w:proofErr w:type="gramStart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ракт.конф</w:t>
      </w:r>
      <w:proofErr w:type="spellEnd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."Инновационные технологии в подготовке спортсменов" . - Москва,2014. - С.21-24</w:t>
      </w:r>
    </w:p>
    <w:p w:rsidR="00853B65" w:rsidRPr="004C09F2" w:rsidRDefault="00853B65" w:rsidP="00853B65">
      <w:pPr>
        <w:pStyle w:val="a3"/>
        <w:spacing w:before="30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Зотин</w:t>
      </w:r>
      <w:proofErr w:type="spellEnd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В.В., </w:t>
      </w:r>
      <w:proofErr w:type="spellStart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Чешуина</w:t>
      </w:r>
      <w:proofErr w:type="spellEnd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Я.В. Нетрадиционная гимнастика </w:t>
      </w:r>
      <w:proofErr w:type="spellStart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Bellydance</w:t>
      </w:r>
      <w:proofErr w:type="spellEnd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практике физического воспитания вузов//</w:t>
      </w:r>
      <w:proofErr w:type="spellStart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сб.тр</w:t>
      </w:r>
      <w:proofErr w:type="gramStart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серосс.науч.практ.конф</w:t>
      </w:r>
      <w:proofErr w:type="spellEnd"/>
      <w:r w:rsidRPr="004C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"Современные физкультурно-оздоровительные технологии в физическом воспитании". - Чайковский,2011. - С.122-123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4C09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Literatura</w:t>
      </w:r>
      <w:proofErr w:type="spellEnd"/>
      <w:r w:rsidRPr="004C09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: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Lubysheva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L. I.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Sociologiya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fizicheskoj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kul'tury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sporta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sisteme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fizkul'turnogo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obrazovaniya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/L. I.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Lubysheva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Teoriya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praktika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fizicheskoj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kul'tury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 — 1999. — № 12.—S.13–14.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Tarasov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N. I. “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Klassicheskij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tanec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” / N. I.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Tarasov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— M., 1997. — 125s.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Lisickaya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T. S.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Gimnastika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tanec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/ T. S.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Lisickaya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  <w:proofErr w:type="gram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— M.;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Sovetskij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sport, 1993. — 135s. 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Zotin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V.V.</w:t>
      </w:r>
      <w:proofErr w:type="gram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,Mel'nichuk</w:t>
      </w:r>
      <w:proofErr w:type="spellEnd"/>
      <w:proofErr w:type="gram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A.A.,Arnst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N.V.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Innovacionnye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tekhnologii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pedagogike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fizicheskoj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kul'tury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sporta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//sb.tr. </w:t>
      </w:r>
      <w:proofErr w:type="spellStart"/>
      <w:proofErr w:type="gram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nauch.prakt.konf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."</w:t>
      </w:r>
      <w:proofErr w:type="spellStart"/>
      <w:proofErr w:type="gram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Innovacionnye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tekhnologii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podgotovke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sportsmenov</w:t>
      </w:r>
      <w:proofErr w:type="spellEnd"/>
      <w:proofErr w:type="gram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" .</w:t>
      </w:r>
      <w:proofErr w:type="gram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- Moskva</w:t>
      </w:r>
      <w:proofErr w:type="gram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,2014</w:t>
      </w:r>
      <w:proofErr w:type="gram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 - S.21-24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4.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Zotin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V.V.,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CHeshuina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YA.V. </w:t>
      </w:r>
      <w:proofErr w:type="spellStart"/>
      <w:proofErr w:type="gram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Netradicionnaya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gimnastika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Bellydance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praktike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fizicheskogo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vospitaniya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vuzov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//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sb.tr.vseross.nauch.prakt.konf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  <w:proofErr w:type="gram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"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Sovremennye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fizkul'turno-ozdorovitel'nye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tekhnologii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fizicheskom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vospitanii</w:t>
      </w:r>
      <w:proofErr w:type="spell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".</w:t>
      </w:r>
      <w:proofErr w:type="gram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- CHajkovskij</w:t>
      </w:r>
      <w:proofErr w:type="gramStart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,2011</w:t>
      </w:r>
      <w:proofErr w:type="gramEnd"/>
      <w:r w:rsidRPr="004C0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 - S.122-123</w:t>
      </w:r>
    </w:p>
    <w:p w:rsidR="00853B65" w:rsidRPr="004C09F2" w:rsidRDefault="00853B65" w:rsidP="00853B65">
      <w:pPr>
        <w:pStyle w:val="a3"/>
        <w:spacing w:before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3652CB" w:rsidRPr="004C09F2" w:rsidRDefault="003652C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652CB" w:rsidRPr="004C09F2" w:rsidSect="00FD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53B65"/>
    <w:rsid w:val="003652CB"/>
    <w:rsid w:val="003C65B0"/>
    <w:rsid w:val="004C09F2"/>
    <w:rsid w:val="006F1102"/>
    <w:rsid w:val="007E50D3"/>
    <w:rsid w:val="00853B65"/>
    <w:rsid w:val="00934DF3"/>
    <w:rsid w:val="00E5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84"/>
  </w:style>
  <w:style w:type="paragraph" w:styleId="1">
    <w:name w:val="heading 1"/>
    <w:basedOn w:val="a"/>
    <w:next w:val="a"/>
    <w:link w:val="10"/>
    <w:uiPriority w:val="9"/>
    <w:qFormat/>
    <w:rsid w:val="00853B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B6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53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3B65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853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4</cp:revision>
  <dcterms:created xsi:type="dcterms:W3CDTF">2019-01-10T08:47:00Z</dcterms:created>
  <dcterms:modified xsi:type="dcterms:W3CDTF">2019-01-10T13:44:00Z</dcterms:modified>
</cp:coreProperties>
</file>