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71" w:rsidRDefault="00FB04A7" w:rsidP="00E67ECE">
      <w:pPr>
        <w:rPr>
          <w:b/>
          <w:sz w:val="28"/>
        </w:rPr>
      </w:pPr>
      <w:r>
        <w:rPr>
          <w:b/>
          <w:sz w:val="28"/>
        </w:rPr>
        <w:t>П</w:t>
      </w:r>
      <w:r w:rsidR="00E67ECE">
        <w:rPr>
          <w:b/>
          <w:sz w:val="28"/>
        </w:rPr>
        <w:t xml:space="preserve">СИХОЛОГИЧЕСКИЕ ПОДХОДЫ К ОЦЕНКЕ </w:t>
      </w:r>
      <w:r>
        <w:rPr>
          <w:b/>
          <w:sz w:val="28"/>
        </w:rPr>
        <w:t>НЕЛЕКАРСТВЕННЫХ ФОРМ ЗАВИСИМОСТИ</w:t>
      </w:r>
    </w:p>
    <w:p w:rsidR="00BE0C71" w:rsidRDefault="00FB04A7" w:rsidP="00E67ECE">
      <w:pPr>
        <w:pStyle w:val="afc"/>
        <w:spacing w:before="0" w:after="0" w:line="360" w:lineRule="auto"/>
        <w:rPr>
          <w:b/>
          <w:sz w:val="28"/>
          <w:shd w:val="clear" w:color="auto" w:fill="FFFFFF"/>
        </w:rPr>
      </w:pPr>
      <w:proofErr w:type="spellStart"/>
      <w:r>
        <w:rPr>
          <w:b/>
          <w:sz w:val="28"/>
          <w:shd w:val="clear" w:color="auto" w:fill="FFFFFF"/>
        </w:rPr>
        <w:t>Верховцев</w:t>
      </w:r>
      <w:proofErr w:type="spellEnd"/>
      <w:r>
        <w:rPr>
          <w:b/>
          <w:sz w:val="28"/>
          <w:shd w:val="clear" w:color="auto" w:fill="FFFFFF"/>
        </w:rPr>
        <w:t xml:space="preserve"> А.А., </w:t>
      </w:r>
      <w:proofErr w:type="gramStart"/>
      <w:r>
        <w:rPr>
          <w:b/>
          <w:sz w:val="28"/>
          <w:shd w:val="clear" w:color="auto" w:fill="FFFFFF"/>
        </w:rPr>
        <w:t>Критский</w:t>
      </w:r>
      <w:proofErr w:type="gramEnd"/>
      <w:r>
        <w:rPr>
          <w:b/>
          <w:sz w:val="28"/>
          <w:shd w:val="clear" w:color="auto" w:fill="FFFFFF"/>
        </w:rPr>
        <w:t xml:space="preserve"> Г.О., Попова А.А.</w:t>
      </w:r>
    </w:p>
    <w:p w:rsidR="00BE0C71" w:rsidRDefault="00FB04A7" w:rsidP="00E67ECE">
      <w:pPr>
        <w:pStyle w:val="afc"/>
        <w:spacing w:before="0" w:after="0" w:line="360" w:lineRule="auto"/>
        <w:rPr>
          <w:b/>
          <w:sz w:val="27"/>
        </w:rPr>
      </w:pPr>
      <w:r>
        <w:rPr>
          <w:b/>
          <w:sz w:val="28"/>
          <w:shd w:val="clear" w:color="auto" w:fill="FFFFFF"/>
        </w:rPr>
        <w:t>Северный государственный м</w:t>
      </w:r>
      <w:r w:rsidR="00E67ECE">
        <w:rPr>
          <w:b/>
          <w:sz w:val="28"/>
          <w:shd w:val="clear" w:color="auto" w:fill="FFFFFF"/>
        </w:rPr>
        <w:t xml:space="preserve">едицинский университет. Кафедра </w:t>
      </w:r>
      <w:r>
        <w:rPr>
          <w:b/>
          <w:sz w:val="28"/>
          <w:shd w:val="clear" w:color="auto" w:fill="FFFFFF"/>
        </w:rPr>
        <w:t>психиатрии и клинической психологии. Студенты 5 курса факультета клинической психологии, социальной работы и адаптивной физической культуры.</w:t>
      </w:r>
      <w:r>
        <w:rPr>
          <w:b/>
          <w:sz w:val="27"/>
          <w:lang w:val="en-US"/>
        </w:rPr>
        <w:t>E</w:t>
      </w:r>
      <w:r>
        <w:rPr>
          <w:b/>
          <w:sz w:val="27"/>
        </w:rPr>
        <w:t>-</w:t>
      </w:r>
      <w:r>
        <w:rPr>
          <w:b/>
          <w:sz w:val="27"/>
          <w:lang w:val="en-US"/>
        </w:rPr>
        <w:t>mail</w:t>
      </w:r>
      <w:r>
        <w:rPr>
          <w:b/>
          <w:sz w:val="27"/>
        </w:rPr>
        <w:t xml:space="preserve">: </w:t>
      </w:r>
      <w:r>
        <w:rPr>
          <w:b/>
          <w:sz w:val="28"/>
        </w:rPr>
        <w:t>15</w:t>
      </w:r>
      <w:r>
        <w:rPr>
          <w:b/>
          <w:sz w:val="28"/>
          <w:lang w:val="en-US"/>
        </w:rPr>
        <w:t>lex</w:t>
      </w:r>
      <w:r>
        <w:rPr>
          <w:b/>
          <w:sz w:val="28"/>
        </w:rPr>
        <w:t>91@</w:t>
      </w:r>
      <w:r>
        <w:rPr>
          <w:b/>
          <w:sz w:val="28"/>
          <w:lang w:val="en-US"/>
        </w:rPr>
        <w:t>rambler</w:t>
      </w:r>
      <w:r>
        <w:rPr>
          <w:b/>
          <w:sz w:val="28"/>
        </w:rPr>
        <w:t>.</w:t>
      </w:r>
      <w:r>
        <w:rPr>
          <w:b/>
          <w:sz w:val="28"/>
          <w:lang w:val="en-US"/>
        </w:rPr>
        <w:t>ru</w:t>
      </w:r>
      <w:r w:rsidR="005E10B4">
        <w:rPr>
          <w:b/>
          <w:sz w:val="27"/>
        </w:rPr>
        <w:t>;</w:t>
      </w:r>
      <w:bookmarkStart w:id="0" w:name="_GoBack"/>
      <w:bookmarkEnd w:id="0"/>
      <w:r>
        <w:rPr>
          <w:b/>
          <w:sz w:val="27"/>
        </w:rPr>
        <w:t xml:space="preserve"> </w:t>
      </w:r>
      <w:r>
        <w:rPr>
          <w:b/>
          <w:sz w:val="27"/>
          <w:lang w:val="en-US"/>
        </w:rPr>
        <w:t>E</w:t>
      </w:r>
      <w:r>
        <w:rPr>
          <w:b/>
          <w:sz w:val="27"/>
        </w:rPr>
        <w:t>-</w:t>
      </w:r>
      <w:r>
        <w:rPr>
          <w:b/>
          <w:sz w:val="27"/>
          <w:lang w:val="en-US"/>
        </w:rPr>
        <w:t>mail</w:t>
      </w:r>
      <w:r w:rsidR="005E10B4">
        <w:rPr>
          <w:b/>
          <w:sz w:val="27"/>
        </w:rPr>
        <w:t xml:space="preserve">: </w:t>
      </w:r>
      <w:proofErr w:type="spellStart"/>
      <w:r>
        <w:rPr>
          <w:b/>
          <w:sz w:val="27"/>
          <w:lang w:val="en-US"/>
        </w:rPr>
        <w:t>ya</w:t>
      </w:r>
      <w:proofErr w:type="spellEnd"/>
      <w:r>
        <w:rPr>
          <w:b/>
          <w:sz w:val="27"/>
        </w:rPr>
        <w:t>.</w:t>
      </w:r>
      <w:proofErr w:type="spellStart"/>
      <w:r>
        <w:rPr>
          <w:b/>
          <w:sz w:val="27"/>
          <w:lang w:val="en-US"/>
        </w:rPr>
        <w:t>popovanastya</w:t>
      </w:r>
      <w:proofErr w:type="spellEnd"/>
      <w:r>
        <w:rPr>
          <w:b/>
          <w:sz w:val="27"/>
        </w:rPr>
        <w:t>2014@</w:t>
      </w:r>
      <w:proofErr w:type="spellStart"/>
      <w:r>
        <w:rPr>
          <w:b/>
          <w:sz w:val="27"/>
          <w:lang w:val="en-US"/>
        </w:rPr>
        <w:t>yandex</w:t>
      </w:r>
      <w:proofErr w:type="spellEnd"/>
      <w:r>
        <w:rPr>
          <w:b/>
          <w:sz w:val="27"/>
        </w:rPr>
        <w:t>.</w:t>
      </w:r>
      <w:proofErr w:type="spellStart"/>
      <w:r>
        <w:rPr>
          <w:b/>
          <w:sz w:val="27"/>
          <w:lang w:val="en-US"/>
        </w:rPr>
        <w:t>ru</w:t>
      </w:r>
      <w:proofErr w:type="spellEnd"/>
      <w:r>
        <w:rPr>
          <w:b/>
          <w:sz w:val="27"/>
        </w:rPr>
        <w:t xml:space="preserve">; </w:t>
      </w:r>
      <w:r>
        <w:rPr>
          <w:b/>
          <w:sz w:val="27"/>
          <w:lang w:val="en-US"/>
        </w:rPr>
        <w:t>E</w:t>
      </w:r>
      <w:r>
        <w:rPr>
          <w:b/>
          <w:sz w:val="27"/>
        </w:rPr>
        <w:t>-</w:t>
      </w:r>
      <w:r>
        <w:rPr>
          <w:b/>
          <w:sz w:val="27"/>
          <w:lang w:val="en-US"/>
        </w:rPr>
        <w:t>mail</w:t>
      </w:r>
      <w:r>
        <w:rPr>
          <w:b/>
          <w:sz w:val="27"/>
        </w:rPr>
        <w:t xml:space="preserve">: </w:t>
      </w:r>
      <w:r>
        <w:rPr>
          <w:b/>
          <w:sz w:val="27"/>
          <w:lang w:val="en-US"/>
        </w:rPr>
        <w:t>mex</w:t>
      </w:r>
      <w:r>
        <w:rPr>
          <w:b/>
          <w:sz w:val="27"/>
        </w:rPr>
        <w:t>_21@</w:t>
      </w:r>
      <w:r>
        <w:rPr>
          <w:b/>
          <w:sz w:val="27"/>
          <w:lang w:val="en-US"/>
        </w:rPr>
        <w:t>inbox</w:t>
      </w:r>
      <w:r>
        <w:rPr>
          <w:b/>
          <w:sz w:val="27"/>
        </w:rPr>
        <w:t>.</w:t>
      </w:r>
      <w:r>
        <w:rPr>
          <w:b/>
          <w:sz w:val="27"/>
          <w:lang w:val="en-US"/>
        </w:rPr>
        <w:t>ru</w:t>
      </w:r>
    </w:p>
    <w:p w:rsidR="00BE0C71" w:rsidRDefault="00FB04A7" w:rsidP="00E67ECE">
      <w:pPr>
        <w:pStyle w:val="afc"/>
        <w:spacing w:before="0" w:after="0" w:line="360" w:lineRule="auto"/>
        <w:jc w:val="both"/>
        <w:rPr>
          <w:b/>
          <w:sz w:val="27"/>
        </w:rPr>
      </w:pPr>
      <w:r>
        <w:rPr>
          <w:b/>
          <w:sz w:val="27"/>
        </w:rPr>
        <w:t>Научный руководитель -</w:t>
      </w:r>
      <w:r w:rsidR="005E10B4">
        <w:rPr>
          <w:b/>
          <w:sz w:val="27"/>
        </w:rPr>
        <w:t xml:space="preserve"> </w:t>
      </w:r>
      <w:r>
        <w:rPr>
          <w:b/>
          <w:sz w:val="27"/>
        </w:rPr>
        <w:t>проф.</w:t>
      </w:r>
      <w:r w:rsidR="005E10B4">
        <w:rPr>
          <w:b/>
          <w:sz w:val="27"/>
        </w:rPr>
        <w:t>,</w:t>
      </w:r>
      <w:r>
        <w:rPr>
          <w:b/>
          <w:sz w:val="27"/>
        </w:rPr>
        <w:t xml:space="preserve"> Соловьев А.Г.</w:t>
      </w:r>
    </w:p>
    <w:p w:rsidR="00BE0C71" w:rsidRDefault="00BE0C71">
      <w:pPr>
        <w:pStyle w:val="afc"/>
        <w:spacing w:before="0" w:after="0" w:line="360" w:lineRule="auto"/>
        <w:ind w:firstLine="709"/>
        <w:jc w:val="both"/>
        <w:rPr>
          <w:b/>
          <w:sz w:val="28"/>
          <w:shd w:val="clear" w:color="auto" w:fill="FFFFFF"/>
        </w:rPr>
      </w:pPr>
    </w:p>
    <w:p w:rsidR="00BE0C71" w:rsidRDefault="00FB04A7">
      <w:pPr>
        <w:pStyle w:val="afc"/>
        <w:spacing w:before="0" w:after="0"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 xml:space="preserve">Аннотация: </w:t>
      </w:r>
      <w:r>
        <w:rPr>
          <w:sz w:val="28"/>
          <w:shd w:val="clear" w:color="auto" w:fill="FFFFFF"/>
        </w:rPr>
        <w:t xml:space="preserve">Нелекарственные формы зависимости имеют широкую распространенность. В работе </w:t>
      </w:r>
      <w:r w:rsidRPr="00BA2132">
        <w:rPr>
          <w:sz w:val="28"/>
          <w:shd w:val="clear" w:color="auto" w:fill="FFFFFF"/>
        </w:rPr>
        <w:t xml:space="preserve">рассмотрены подходы </w:t>
      </w:r>
      <w:r>
        <w:rPr>
          <w:sz w:val="28"/>
          <w:shd w:val="clear" w:color="auto" w:fill="FFFFFF"/>
        </w:rPr>
        <w:t xml:space="preserve">к оценке психологической составляющей нелекарственных зависимостей и роли психолога на этапах оказания лечебно-реабилитационной помощи аддиктам. </w:t>
      </w:r>
    </w:p>
    <w:p w:rsidR="00BE0C71" w:rsidRDefault="00FB04A7">
      <w:pPr>
        <w:pStyle w:val="afc"/>
        <w:spacing w:before="0" w:after="0" w:line="360" w:lineRule="auto"/>
        <w:ind w:firstLine="709"/>
        <w:jc w:val="both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 xml:space="preserve">Ключевые слова: </w:t>
      </w:r>
      <w:r>
        <w:rPr>
          <w:sz w:val="28"/>
          <w:shd w:val="clear" w:color="auto" w:fill="FFFFFF"/>
        </w:rPr>
        <w:t>нелекарственные формы зависимости, подходы к оценке, психологические особенности аддиктов.</w:t>
      </w:r>
    </w:p>
    <w:p w:rsidR="00BE0C71" w:rsidRDefault="00BE0C71">
      <w:pPr>
        <w:pStyle w:val="afc"/>
        <w:spacing w:before="0" w:after="0" w:line="360" w:lineRule="auto"/>
        <w:ind w:firstLine="709"/>
        <w:jc w:val="both"/>
        <w:rPr>
          <w:b/>
          <w:sz w:val="28"/>
          <w:shd w:val="clear" w:color="auto" w:fill="FFFFFF"/>
        </w:rPr>
      </w:pPr>
    </w:p>
    <w:p w:rsidR="00BE0C71" w:rsidRPr="00E67ECE" w:rsidRDefault="00FB04A7">
      <w:pPr>
        <w:spacing w:line="360" w:lineRule="auto"/>
        <w:ind w:firstLine="709"/>
        <w:jc w:val="both"/>
        <w:rPr>
          <w:sz w:val="28"/>
          <w:szCs w:val="28"/>
        </w:rPr>
      </w:pPr>
      <w:r w:rsidRPr="00E67ECE">
        <w:rPr>
          <w:sz w:val="28"/>
          <w:szCs w:val="28"/>
        </w:rPr>
        <w:t>В последнее десятилетие в мире активно изучается феномен зависимого поведения.</w:t>
      </w:r>
      <w:r w:rsidR="00BA2132" w:rsidRPr="00E67ECE">
        <w:rPr>
          <w:sz w:val="28"/>
          <w:szCs w:val="28"/>
        </w:rPr>
        <w:t xml:space="preserve"> </w:t>
      </w:r>
      <w:r w:rsidRPr="00E67ECE">
        <w:rPr>
          <w:sz w:val="28"/>
          <w:szCs w:val="28"/>
        </w:rPr>
        <w:t>На сегодняшний день выделяют три типа аддикций: химические (наркомании и токсикомании), нехим</w:t>
      </w:r>
      <w:r w:rsidR="00E67ECE" w:rsidRPr="00E67ECE">
        <w:rPr>
          <w:sz w:val="28"/>
          <w:szCs w:val="28"/>
        </w:rPr>
        <w:t>ические (</w:t>
      </w:r>
      <w:proofErr w:type="spellStart"/>
      <w:r w:rsidR="00E67ECE" w:rsidRPr="00E67ECE">
        <w:rPr>
          <w:sz w:val="28"/>
          <w:szCs w:val="28"/>
        </w:rPr>
        <w:t>работоголизм</w:t>
      </w:r>
      <w:proofErr w:type="spellEnd"/>
      <w:r w:rsidR="00E67ECE" w:rsidRPr="00E67ECE">
        <w:rPr>
          <w:sz w:val="28"/>
          <w:szCs w:val="28"/>
        </w:rPr>
        <w:t>, интернет</w:t>
      </w:r>
      <w:r w:rsidRPr="00E67ECE">
        <w:rPr>
          <w:sz w:val="28"/>
          <w:szCs w:val="28"/>
        </w:rPr>
        <w:t xml:space="preserve"> и компьютерная </w:t>
      </w:r>
      <w:proofErr w:type="spellStart"/>
      <w:r w:rsidRPr="00E67ECE">
        <w:rPr>
          <w:sz w:val="28"/>
          <w:szCs w:val="28"/>
        </w:rPr>
        <w:t>аддикции</w:t>
      </w:r>
      <w:proofErr w:type="spellEnd"/>
      <w:r w:rsidRPr="00E67ECE">
        <w:rPr>
          <w:sz w:val="28"/>
          <w:szCs w:val="28"/>
        </w:rPr>
        <w:t xml:space="preserve">, </w:t>
      </w:r>
      <w:proofErr w:type="spellStart"/>
      <w:r w:rsidRPr="00E67ECE">
        <w:rPr>
          <w:sz w:val="28"/>
          <w:szCs w:val="28"/>
        </w:rPr>
        <w:t>игромания</w:t>
      </w:r>
      <w:proofErr w:type="spellEnd"/>
      <w:r w:rsidRPr="00E67ECE">
        <w:rPr>
          <w:sz w:val="28"/>
          <w:szCs w:val="28"/>
        </w:rPr>
        <w:t xml:space="preserve">, </w:t>
      </w:r>
      <w:proofErr w:type="spellStart"/>
      <w:r w:rsidRPr="00E67ECE">
        <w:rPr>
          <w:sz w:val="28"/>
          <w:szCs w:val="28"/>
        </w:rPr>
        <w:t>шопомания</w:t>
      </w:r>
      <w:proofErr w:type="spellEnd"/>
      <w:r w:rsidRPr="00E67ECE">
        <w:rPr>
          <w:sz w:val="28"/>
          <w:szCs w:val="28"/>
        </w:rPr>
        <w:t>, гаджет-</w:t>
      </w:r>
      <w:proofErr w:type="spellStart"/>
      <w:r w:rsidRPr="00E67ECE">
        <w:rPr>
          <w:sz w:val="28"/>
          <w:szCs w:val="28"/>
        </w:rPr>
        <w:t>аддикция</w:t>
      </w:r>
      <w:proofErr w:type="spellEnd"/>
      <w:r w:rsidRPr="00E67ECE">
        <w:rPr>
          <w:sz w:val="28"/>
          <w:szCs w:val="28"/>
        </w:rPr>
        <w:t xml:space="preserve">, сексуальная и любовные аддикции, аддикция от отношений, аддикция от идеологиии др.) и промежуточную форму аддикций (зависимость от пищи и </w:t>
      </w:r>
      <w:proofErr w:type="spellStart"/>
      <w:r w:rsidRPr="00E67ECE">
        <w:rPr>
          <w:sz w:val="28"/>
          <w:szCs w:val="28"/>
        </w:rPr>
        <w:t>аддикция</w:t>
      </w:r>
      <w:proofErr w:type="spellEnd"/>
      <w:r w:rsidRPr="00E67ECE">
        <w:rPr>
          <w:sz w:val="28"/>
          <w:szCs w:val="28"/>
        </w:rPr>
        <w:t xml:space="preserve"> к голоданию) [2]. Нехимическими называются аддикции, где объектом зависимости становится какая-либо форма влечения или поведенческий акт, а не </w:t>
      </w:r>
      <w:proofErr w:type="spellStart"/>
      <w:r w:rsidRPr="00E67ECE">
        <w:rPr>
          <w:sz w:val="28"/>
          <w:szCs w:val="28"/>
        </w:rPr>
        <w:t>психоактивное</w:t>
      </w:r>
      <w:proofErr w:type="spellEnd"/>
      <w:r w:rsidRPr="00E67ECE">
        <w:rPr>
          <w:sz w:val="28"/>
          <w:szCs w:val="28"/>
        </w:rPr>
        <w:t xml:space="preserve"> вещество (ПАВ).                  </w:t>
      </w:r>
    </w:p>
    <w:p w:rsidR="00BE0C71" w:rsidRPr="00E67ECE" w:rsidRDefault="00FB04A7">
      <w:pPr>
        <w:spacing w:line="360" w:lineRule="auto"/>
        <w:ind w:firstLine="709"/>
        <w:jc w:val="both"/>
        <w:rPr>
          <w:sz w:val="28"/>
          <w:szCs w:val="28"/>
        </w:rPr>
      </w:pPr>
      <w:r w:rsidRPr="00E67ECE">
        <w:rPr>
          <w:sz w:val="28"/>
          <w:szCs w:val="28"/>
        </w:rPr>
        <w:t>Целью исследования явился анализ психологических аспектов нехимических зависимостей.</w:t>
      </w:r>
    </w:p>
    <w:p w:rsidR="00BE0C71" w:rsidRPr="00E67ECE" w:rsidRDefault="00FB04A7">
      <w:pPr>
        <w:spacing w:line="360" w:lineRule="auto"/>
        <w:ind w:firstLine="709"/>
        <w:jc w:val="both"/>
        <w:rPr>
          <w:sz w:val="28"/>
          <w:szCs w:val="28"/>
        </w:rPr>
      </w:pPr>
      <w:r w:rsidRPr="00E67ECE">
        <w:rPr>
          <w:sz w:val="28"/>
          <w:szCs w:val="28"/>
        </w:rPr>
        <w:t xml:space="preserve">Со времени предложенной </w:t>
      </w:r>
      <w:proofErr w:type="spellStart"/>
      <w:r w:rsidRPr="00E67ECE">
        <w:rPr>
          <w:sz w:val="28"/>
          <w:szCs w:val="28"/>
        </w:rPr>
        <w:t>Ц.П.Короленко</w:t>
      </w:r>
      <w:proofErr w:type="spellEnd"/>
      <w:r w:rsidRPr="00E67ECE">
        <w:rPr>
          <w:sz w:val="28"/>
          <w:szCs w:val="28"/>
        </w:rPr>
        <w:t xml:space="preserve"> в 2001 г. первой классификации нехимических форм зависимого поведения [4],  были предприняты многочисленные попытки по выделению некого критерия для </w:t>
      </w:r>
      <w:r w:rsidRPr="00E67ECE">
        <w:rPr>
          <w:sz w:val="28"/>
          <w:szCs w:val="28"/>
        </w:rPr>
        <w:lastRenderedPageBreak/>
        <w:t xml:space="preserve">отнесения зависимостей к тем или иным классам. Наметилась общая тенденция - каждый год классификации пополняются новыми видами </w:t>
      </w:r>
      <w:proofErr w:type="gramStart"/>
      <w:r w:rsidRPr="00E67ECE">
        <w:rPr>
          <w:sz w:val="28"/>
          <w:szCs w:val="28"/>
        </w:rPr>
        <w:t>поведенческих</w:t>
      </w:r>
      <w:proofErr w:type="gramEnd"/>
      <w:r w:rsidRPr="00E67ECE">
        <w:rPr>
          <w:sz w:val="28"/>
          <w:szCs w:val="28"/>
        </w:rPr>
        <w:t xml:space="preserve"> аддикций. Это позволяет сделать предположение, что объектом аддикции может стать совершенно любая деятельность или поведенческий акт. Наиболее актуальной и широко</w:t>
      </w:r>
      <w:r w:rsidR="00BA2132" w:rsidRPr="00E67ECE">
        <w:rPr>
          <w:sz w:val="28"/>
          <w:szCs w:val="28"/>
        </w:rPr>
        <w:t xml:space="preserve"> </w:t>
      </w:r>
      <w:r w:rsidRPr="00E67ECE">
        <w:rPr>
          <w:sz w:val="28"/>
          <w:szCs w:val="28"/>
        </w:rPr>
        <w:t xml:space="preserve">применимой в клинической практике является классификация нехимических форм </w:t>
      </w:r>
      <w:proofErr w:type="spellStart"/>
      <w:r w:rsidRPr="00E67ECE">
        <w:rPr>
          <w:sz w:val="28"/>
          <w:szCs w:val="28"/>
        </w:rPr>
        <w:t>аддикций</w:t>
      </w:r>
      <w:proofErr w:type="spellEnd"/>
      <w:r w:rsidR="00BA2132" w:rsidRPr="00E67ECE">
        <w:rPr>
          <w:sz w:val="28"/>
          <w:szCs w:val="28"/>
        </w:rPr>
        <w:t xml:space="preserve"> </w:t>
      </w:r>
      <w:proofErr w:type="spellStart"/>
      <w:r w:rsidRPr="00E67ECE">
        <w:rPr>
          <w:sz w:val="28"/>
          <w:szCs w:val="28"/>
        </w:rPr>
        <w:t>А.Ю.Егорова</w:t>
      </w:r>
      <w:proofErr w:type="spellEnd"/>
      <w:r w:rsidRPr="00E67ECE">
        <w:rPr>
          <w:sz w:val="28"/>
          <w:szCs w:val="28"/>
        </w:rPr>
        <w:t xml:space="preserve"> [</w:t>
      </w:r>
      <w:r w:rsidR="00E67ECE" w:rsidRPr="00E67ECE">
        <w:rPr>
          <w:sz w:val="28"/>
          <w:szCs w:val="28"/>
        </w:rPr>
        <w:t>7</w:t>
      </w:r>
      <w:r w:rsidRPr="00E67ECE">
        <w:rPr>
          <w:sz w:val="28"/>
          <w:szCs w:val="28"/>
        </w:rPr>
        <w:t>], включающая такие разделы, как патологическое влечение к азартным играм (гемблинг), эротические, «социально-приемлемые», технологические и пищевые аддикции с различными вариантами их проявлений.</w:t>
      </w:r>
    </w:p>
    <w:p w:rsidR="00BE0C71" w:rsidRPr="00E67ECE" w:rsidRDefault="00FB04A7">
      <w:pPr>
        <w:spacing w:line="360" w:lineRule="auto"/>
        <w:ind w:firstLine="709"/>
        <w:jc w:val="both"/>
        <w:rPr>
          <w:sz w:val="28"/>
          <w:szCs w:val="28"/>
        </w:rPr>
      </w:pPr>
      <w:r w:rsidRPr="00E67ECE">
        <w:rPr>
          <w:sz w:val="28"/>
          <w:szCs w:val="28"/>
        </w:rPr>
        <w:t xml:space="preserve">Широко распространено мнение, согласно которому в клинической картине зависимости неизбежно обнаруживаются шесть компонентов, предложенных </w:t>
      </w:r>
      <w:r w:rsidRPr="00E67ECE">
        <w:rPr>
          <w:sz w:val="28"/>
          <w:szCs w:val="28"/>
          <w:lang w:val="en-US"/>
        </w:rPr>
        <w:t>R</w:t>
      </w:r>
      <w:r w:rsidRPr="00E67ECE">
        <w:rPr>
          <w:sz w:val="28"/>
          <w:szCs w:val="28"/>
        </w:rPr>
        <w:t>.</w:t>
      </w:r>
      <w:r w:rsidRPr="00E67ECE">
        <w:rPr>
          <w:sz w:val="28"/>
          <w:szCs w:val="28"/>
          <w:lang w:val="en-US"/>
        </w:rPr>
        <w:t>Brown</w:t>
      </w:r>
      <w:r w:rsidRPr="00E67ECE">
        <w:rPr>
          <w:sz w:val="28"/>
          <w:szCs w:val="28"/>
        </w:rPr>
        <w:t xml:space="preserve">: </w:t>
      </w:r>
      <w:proofErr w:type="spellStart"/>
      <w:r w:rsidRPr="00E67ECE">
        <w:rPr>
          <w:sz w:val="28"/>
          <w:szCs w:val="28"/>
        </w:rPr>
        <w:t>сверхценность</w:t>
      </w:r>
      <w:proofErr w:type="spellEnd"/>
      <w:r w:rsidRPr="00E67ECE">
        <w:rPr>
          <w:sz w:val="28"/>
          <w:szCs w:val="28"/>
        </w:rPr>
        <w:t xml:space="preserve"> (</w:t>
      </w:r>
      <w:proofErr w:type="spellStart"/>
      <w:r w:rsidRPr="00E67ECE">
        <w:rPr>
          <w:sz w:val="28"/>
          <w:szCs w:val="28"/>
        </w:rPr>
        <w:t>salience</w:t>
      </w:r>
      <w:proofErr w:type="spellEnd"/>
      <w:r w:rsidRPr="00E67ECE">
        <w:rPr>
          <w:sz w:val="28"/>
          <w:szCs w:val="28"/>
        </w:rPr>
        <w:t>), изменения настроения (</w:t>
      </w:r>
      <w:proofErr w:type="spellStart"/>
      <w:r w:rsidRPr="00E67ECE">
        <w:rPr>
          <w:sz w:val="28"/>
          <w:szCs w:val="28"/>
        </w:rPr>
        <w:t>moodchanges</w:t>
      </w:r>
      <w:proofErr w:type="spellEnd"/>
      <w:r w:rsidRPr="00E67ECE">
        <w:rPr>
          <w:sz w:val="28"/>
          <w:szCs w:val="28"/>
        </w:rPr>
        <w:t>), рост толерантности (</w:t>
      </w:r>
      <w:proofErr w:type="spellStart"/>
      <w:r w:rsidRPr="00E67ECE">
        <w:rPr>
          <w:sz w:val="28"/>
          <w:szCs w:val="28"/>
        </w:rPr>
        <w:t>tolerance</w:t>
      </w:r>
      <w:proofErr w:type="spellEnd"/>
      <w:r w:rsidRPr="00E67ECE">
        <w:rPr>
          <w:sz w:val="28"/>
          <w:szCs w:val="28"/>
        </w:rPr>
        <w:t>), симптомы отмены (withdrawalsymptoms), конфликт с окружающими и самим собой (</w:t>
      </w:r>
      <w:proofErr w:type="spellStart"/>
      <w:r w:rsidRPr="00E67ECE">
        <w:rPr>
          <w:sz w:val="28"/>
          <w:szCs w:val="28"/>
        </w:rPr>
        <w:t>conflict</w:t>
      </w:r>
      <w:proofErr w:type="spellEnd"/>
      <w:r w:rsidRPr="00E67ECE">
        <w:rPr>
          <w:sz w:val="28"/>
          <w:szCs w:val="28"/>
        </w:rPr>
        <w:t>), рецидив (</w:t>
      </w:r>
      <w:proofErr w:type="spellStart"/>
      <w:r w:rsidRPr="00E67ECE">
        <w:rPr>
          <w:sz w:val="28"/>
          <w:szCs w:val="28"/>
        </w:rPr>
        <w:t>relapse</w:t>
      </w:r>
      <w:proofErr w:type="spellEnd"/>
      <w:r w:rsidRPr="00E67ECE">
        <w:rPr>
          <w:sz w:val="28"/>
          <w:szCs w:val="28"/>
        </w:rPr>
        <w:t xml:space="preserve">) [3]. Кроме того, учеными проделана большая работа по выявлению психологических особенностей аддиктов. Выделенные В.Segal черты зависимых лиц от ПАВ оказываются справедливыми и </w:t>
      </w:r>
      <w:proofErr w:type="gramStart"/>
      <w:r w:rsidRPr="00E67ECE">
        <w:rPr>
          <w:sz w:val="28"/>
          <w:szCs w:val="28"/>
        </w:rPr>
        <w:t>для</w:t>
      </w:r>
      <w:proofErr w:type="gramEnd"/>
      <w:r w:rsidRPr="00E67ECE">
        <w:rPr>
          <w:sz w:val="28"/>
          <w:szCs w:val="28"/>
        </w:rPr>
        <w:t xml:space="preserve"> страдающих нехимическими зависимостями. </w:t>
      </w:r>
      <w:proofErr w:type="gramStart"/>
      <w:r w:rsidRPr="00E67ECE">
        <w:rPr>
          <w:sz w:val="28"/>
          <w:szCs w:val="28"/>
        </w:rPr>
        <w:t>Согласно его исследованиям зависимые имеют слабую способность к перенесению обыденных трудностей;</w:t>
      </w:r>
      <w:r w:rsidR="00BA2132" w:rsidRPr="00E67ECE">
        <w:rPr>
          <w:sz w:val="28"/>
          <w:szCs w:val="28"/>
        </w:rPr>
        <w:t xml:space="preserve"> </w:t>
      </w:r>
      <w:r w:rsidRPr="00E67ECE">
        <w:rPr>
          <w:sz w:val="28"/>
          <w:szCs w:val="28"/>
        </w:rPr>
        <w:t>нередко эти лица внешне производят впечатление уверенных в себе, хорошо социализированных людей, но на деле за внешним превосходством скрывается комплекс неполноценности, за внешней социабельностью – страх перед стойкими эмоциональными контактами [1].</w:t>
      </w:r>
      <w:proofErr w:type="gramEnd"/>
      <w:r w:rsidRPr="00E67ECE">
        <w:rPr>
          <w:sz w:val="28"/>
          <w:szCs w:val="28"/>
        </w:rPr>
        <w:t xml:space="preserve"> Также стоит упомянуть о стремлении ко лжи, обвинению окружающих, уходу от ответственности и повышенной тревожности зависимых лиц.</w:t>
      </w:r>
    </w:p>
    <w:p w:rsidR="00BE0C71" w:rsidRPr="00E67ECE" w:rsidRDefault="00FB04A7">
      <w:pPr>
        <w:spacing w:line="360" w:lineRule="auto"/>
        <w:ind w:firstLine="709"/>
        <w:jc w:val="both"/>
        <w:rPr>
          <w:sz w:val="28"/>
          <w:szCs w:val="28"/>
        </w:rPr>
      </w:pPr>
      <w:r w:rsidRPr="00E67ECE">
        <w:rPr>
          <w:sz w:val="28"/>
          <w:szCs w:val="28"/>
        </w:rPr>
        <w:t xml:space="preserve">Все вышеописанные теоретические постулаты используются психологом в клинической практике для диагностики, профилактики, психологической консультации и коррекции аддиктивного поведения. </w:t>
      </w:r>
    </w:p>
    <w:p w:rsidR="00BE0C71" w:rsidRPr="00E67ECE" w:rsidRDefault="00FB04A7">
      <w:pPr>
        <w:spacing w:line="360" w:lineRule="auto"/>
        <w:ind w:firstLine="709"/>
        <w:jc w:val="both"/>
        <w:rPr>
          <w:sz w:val="28"/>
          <w:szCs w:val="28"/>
        </w:rPr>
      </w:pPr>
      <w:r w:rsidRPr="00E67ECE">
        <w:rPr>
          <w:sz w:val="28"/>
          <w:szCs w:val="28"/>
        </w:rPr>
        <w:lastRenderedPageBreak/>
        <w:t xml:space="preserve">На этапе диагностики в задачи психолога, проводящего экспериментально-психологическое обследование, входит: </w:t>
      </w:r>
    </w:p>
    <w:p w:rsidR="00BE0C71" w:rsidRPr="00E67ECE" w:rsidRDefault="00FB04A7">
      <w:pPr>
        <w:spacing w:line="360" w:lineRule="auto"/>
        <w:jc w:val="both"/>
        <w:rPr>
          <w:sz w:val="28"/>
          <w:szCs w:val="28"/>
        </w:rPr>
      </w:pPr>
      <w:r w:rsidRPr="00E67ECE">
        <w:rPr>
          <w:sz w:val="28"/>
          <w:szCs w:val="28"/>
        </w:rPr>
        <w:t>- изучение особенностей характера, темперамента, акцентуаций характера, самооценки, уровня притязаний, тревожности;</w:t>
      </w:r>
    </w:p>
    <w:p w:rsidR="00BE0C71" w:rsidRPr="00E67ECE" w:rsidRDefault="00FB04A7">
      <w:pPr>
        <w:spacing w:line="360" w:lineRule="auto"/>
        <w:jc w:val="both"/>
        <w:rPr>
          <w:sz w:val="28"/>
          <w:szCs w:val="28"/>
        </w:rPr>
      </w:pPr>
      <w:r w:rsidRPr="00E67ECE">
        <w:rPr>
          <w:sz w:val="28"/>
          <w:szCs w:val="28"/>
        </w:rPr>
        <w:t>- определение уровня интеллектуального развития;</w:t>
      </w:r>
    </w:p>
    <w:p w:rsidR="00BE0C71" w:rsidRPr="00E67ECE" w:rsidRDefault="00FB04A7">
      <w:pPr>
        <w:spacing w:line="360" w:lineRule="auto"/>
        <w:jc w:val="both"/>
        <w:rPr>
          <w:sz w:val="28"/>
          <w:szCs w:val="28"/>
        </w:rPr>
      </w:pPr>
      <w:r w:rsidRPr="00E67ECE">
        <w:rPr>
          <w:sz w:val="28"/>
          <w:szCs w:val="28"/>
        </w:rPr>
        <w:t>- склонность к другим видам зависимости (или их наличие);</w:t>
      </w:r>
    </w:p>
    <w:p w:rsidR="00BE0C71" w:rsidRPr="00E67ECE" w:rsidRDefault="00FB04A7">
      <w:pPr>
        <w:spacing w:line="360" w:lineRule="auto"/>
        <w:jc w:val="both"/>
        <w:rPr>
          <w:b/>
          <w:sz w:val="28"/>
          <w:szCs w:val="28"/>
        </w:rPr>
      </w:pPr>
      <w:r w:rsidRPr="00E67ECE">
        <w:rPr>
          <w:sz w:val="28"/>
          <w:szCs w:val="28"/>
        </w:rPr>
        <w:t xml:space="preserve">- выявление степени социально-психологической адаптации </w:t>
      </w:r>
      <w:proofErr w:type="gramStart"/>
      <w:r w:rsidRPr="00E67ECE">
        <w:rPr>
          <w:sz w:val="28"/>
          <w:szCs w:val="28"/>
        </w:rPr>
        <w:t>потенциального</w:t>
      </w:r>
      <w:proofErr w:type="gramEnd"/>
      <w:r w:rsidRPr="00E67ECE">
        <w:rPr>
          <w:sz w:val="28"/>
          <w:szCs w:val="28"/>
        </w:rPr>
        <w:t xml:space="preserve"> аддикта; последнее имеет крайне важно значение для всех форм                 зависимости [</w:t>
      </w:r>
      <w:r w:rsidR="00E67ECE" w:rsidRPr="00E67ECE">
        <w:rPr>
          <w:sz w:val="28"/>
          <w:szCs w:val="28"/>
        </w:rPr>
        <w:t>6</w:t>
      </w:r>
      <w:r w:rsidRPr="00E67ECE">
        <w:rPr>
          <w:sz w:val="28"/>
          <w:szCs w:val="28"/>
        </w:rPr>
        <w:t>].</w:t>
      </w:r>
    </w:p>
    <w:p w:rsidR="00BE0C71" w:rsidRPr="00E67ECE" w:rsidRDefault="00FB04A7">
      <w:pPr>
        <w:spacing w:line="360" w:lineRule="auto"/>
        <w:ind w:firstLine="709"/>
        <w:jc w:val="both"/>
        <w:rPr>
          <w:sz w:val="28"/>
          <w:szCs w:val="28"/>
        </w:rPr>
      </w:pPr>
      <w:r w:rsidRPr="00E67ECE">
        <w:rPr>
          <w:sz w:val="28"/>
          <w:szCs w:val="28"/>
        </w:rPr>
        <w:t xml:space="preserve">Клинический психолог имеет в своем распоряжении множество опросников и тестов, направленных на достижение поставленных целей. Как правило, используется не один отдельный тест, а батарея методик. Делается это для составления более точного заключения о характере </w:t>
      </w:r>
      <w:proofErr w:type="spellStart"/>
      <w:r w:rsidRPr="00E67ECE">
        <w:rPr>
          <w:sz w:val="28"/>
          <w:szCs w:val="28"/>
        </w:rPr>
        <w:t>аддикции</w:t>
      </w:r>
      <w:proofErr w:type="spellEnd"/>
      <w:r w:rsidRPr="00E67ECE">
        <w:rPr>
          <w:sz w:val="28"/>
          <w:szCs w:val="28"/>
        </w:rPr>
        <w:t xml:space="preserve"> пациента. В практической деятельности батарея может состоять из следующих тестов:</w:t>
      </w:r>
    </w:p>
    <w:p w:rsidR="00BE0C71" w:rsidRPr="00E67ECE" w:rsidRDefault="00FB04A7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7ECE">
        <w:rPr>
          <w:sz w:val="28"/>
          <w:szCs w:val="28"/>
        </w:rPr>
        <w:t>тест на самооценку силы воли Н.Н.Обозова;</w:t>
      </w:r>
    </w:p>
    <w:p w:rsidR="00BE0C71" w:rsidRPr="00E67ECE" w:rsidRDefault="00FB04A7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7ECE">
        <w:rPr>
          <w:sz w:val="28"/>
          <w:szCs w:val="28"/>
        </w:rPr>
        <w:t xml:space="preserve">тест на самоопределение стрессоустойчивости </w:t>
      </w:r>
      <w:proofErr w:type="spellStart"/>
      <w:r w:rsidRPr="00E67ECE">
        <w:rPr>
          <w:sz w:val="28"/>
          <w:szCs w:val="28"/>
        </w:rPr>
        <w:t>СлавкоПенчева</w:t>
      </w:r>
      <w:proofErr w:type="spellEnd"/>
      <w:r w:rsidRPr="00E67ECE">
        <w:rPr>
          <w:sz w:val="28"/>
          <w:szCs w:val="28"/>
        </w:rPr>
        <w:t>;</w:t>
      </w:r>
    </w:p>
    <w:p w:rsidR="00BE0C71" w:rsidRPr="00E67ECE" w:rsidRDefault="00FB04A7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7ECE">
        <w:rPr>
          <w:sz w:val="28"/>
          <w:szCs w:val="28"/>
        </w:rPr>
        <w:t>тест на определение уровня тревожности Ч.Д.Спилберга (в адаптации Ю.Л.Ханина);</w:t>
      </w:r>
    </w:p>
    <w:p w:rsidR="00BE0C71" w:rsidRPr="00E67ECE" w:rsidRDefault="00FB04A7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7ECE">
        <w:rPr>
          <w:sz w:val="28"/>
          <w:szCs w:val="28"/>
        </w:rPr>
        <w:t xml:space="preserve">тест на наличие зависимости </w:t>
      </w:r>
      <w:proofErr w:type="spellStart"/>
      <w:r w:rsidRPr="00E67ECE">
        <w:rPr>
          <w:sz w:val="28"/>
          <w:szCs w:val="28"/>
        </w:rPr>
        <w:t>Г.В.Лозовой</w:t>
      </w:r>
      <w:proofErr w:type="spellEnd"/>
      <w:r w:rsidRPr="00E67ECE">
        <w:rPr>
          <w:sz w:val="28"/>
          <w:szCs w:val="28"/>
        </w:rPr>
        <w:t>;</w:t>
      </w:r>
    </w:p>
    <w:p w:rsidR="00BE0C71" w:rsidRPr="00E67ECE" w:rsidRDefault="00FB04A7">
      <w:pPr>
        <w:pStyle w:val="a8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7ECE">
        <w:rPr>
          <w:sz w:val="28"/>
          <w:szCs w:val="28"/>
        </w:rPr>
        <w:t xml:space="preserve">шкала депрессии (в адаптации </w:t>
      </w:r>
      <w:proofErr w:type="spellStart"/>
      <w:r w:rsidRPr="00E67ECE">
        <w:rPr>
          <w:sz w:val="28"/>
          <w:szCs w:val="28"/>
        </w:rPr>
        <w:t>Т.И.Балашовой</w:t>
      </w:r>
      <w:proofErr w:type="spellEnd"/>
      <w:r w:rsidRPr="00E67ECE">
        <w:rPr>
          <w:sz w:val="28"/>
          <w:szCs w:val="28"/>
        </w:rPr>
        <w:t>).</w:t>
      </w:r>
    </w:p>
    <w:p w:rsidR="00BE0C71" w:rsidRPr="00E67ECE" w:rsidRDefault="00FB04A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67ECE">
        <w:rPr>
          <w:sz w:val="28"/>
          <w:szCs w:val="28"/>
        </w:rPr>
        <w:t>По результатам экспериментально-психологического обследования психолог составляет заключение, в котором описывает уровень развития личности клиента и его предрасположенности к аддиктивному поведению</w:t>
      </w:r>
      <w:proofErr w:type="gramStart"/>
      <w:r w:rsidRPr="00E67ECE">
        <w:rPr>
          <w:sz w:val="28"/>
          <w:szCs w:val="28"/>
        </w:rPr>
        <w:t>,ч</w:t>
      </w:r>
      <w:proofErr w:type="gramEnd"/>
      <w:r w:rsidRPr="00E67ECE">
        <w:rPr>
          <w:sz w:val="28"/>
          <w:szCs w:val="28"/>
        </w:rPr>
        <w:t>то позволяет определиться с мишенями психокоррекциии разработкой технологий ресоциализации [5].</w:t>
      </w:r>
    </w:p>
    <w:p w:rsidR="00BE0C71" w:rsidRPr="00E67ECE" w:rsidRDefault="00FB04A7" w:rsidP="00E67ECE">
      <w:pPr>
        <w:pStyle w:val="afc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67ECE">
        <w:rPr>
          <w:sz w:val="28"/>
          <w:szCs w:val="28"/>
          <w:shd w:val="clear" w:color="auto" w:fill="FFFFFF"/>
        </w:rPr>
        <w:t xml:space="preserve">Таким образом, нехимические виды зависимости обогащаются все новыми вариантами </w:t>
      </w:r>
      <w:proofErr w:type="spellStart"/>
      <w:r w:rsidRPr="00E67ECE">
        <w:rPr>
          <w:sz w:val="28"/>
          <w:szCs w:val="28"/>
          <w:shd w:val="clear" w:color="auto" w:fill="FFFFFF"/>
        </w:rPr>
        <w:t>аддикций</w:t>
      </w:r>
      <w:proofErr w:type="spellEnd"/>
      <w:r w:rsidRPr="00E67ECE">
        <w:rPr>
          <w:sz w:val="28"/>
          <w:szCs w:val="28"/>
          <w:shd w:val="clear" w:color="auto" w:fill="FFFFFF"/>
        </w:rPr>
        <w:t xml:space="preserve">, которые сходны по механизму возникновения, так и по клиническим проявлениям. Диагностируя данные состояния, клинические психологи используют, как теоретические знания, </w:t>
      </w:r>
      <w:r w:rsidRPr="00E67ECE">
        <w:rPr>
          <w:sz w:val="28"/>
          <w:szCs w:val="28"/>
          <w:shd w:val="clear" w:color="auto" w:fill="FFFFFF"/>
        </w:rPr>
        <w:lastRenderedPageBreak/>
        <w:t>так и различные батареи тестов и методик для определения патопсихологической картины данных состояний и определения направлений</w:t>
      </w:r>
      <w:r w:rsidRPr="00E67ECE">
        <w:rPr>
          <w:sz w:val="28"/>
          <w:szCs w:val="28"/>
        </w:rPr>
        <w:t xml:space="preserve"> вторичной профилактики </w:t>
      </w:r>
      <w:proofErr w:type="spellStart"/>
      <w:r w:rsidRPr="00E67ECE">
        <w:rPr>
          <w:sz w:val="28"/>
          <w:szCs w:val="28"/>
        </w:rPr>
        <w:t>аддиктивного</w:t>
      </w:r>
      <w:proofErr w:type="spellEnd"/>
      <w:r w:rsidRPr="00E67ECE">
        <w:rPr>
          <w:sz w:val="28"/>
          <w:szCs w:val="28"/>
        </w:rPr>
        <w:t xml:space="preserve"> поведения.</w:t>
      </w:r>
    </w:p>
    <w:p w:rsidR="00BE0C71" w:rsidRDefault="00BE0C71">
      <w:pPr>
        <w:pStyle w:val="afc"/>
        <w:spacing w:before="0" w:after="0" w:line="360" w:lineRule="auto"/>
        <w:ind w:firstLine="709"/>
        <w:jc w:val="both"/>
        <w:rPr>
          <w:sz w:val="28"/>
          <w:shd w:val="clear" w:color="auto" w:fill="FFFFFF"/>
        </w:rPr>
      </w:pPr>
    </w:p>
    <w:p w:rsidR="00BE0C71" w:rsidRPr="00E67ECE" w:rsidRDefault="00E67ECE" w:rsidP="00E67ECE">
      <w:pPr>
        <w:pStyle w:val="afc"/>
        <w:spacing w:before="0" w:after="0" w:line="360" w:lineRule="auto"/>
        <w:ind w:firstLine="709"/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Литература:</w:t>
      </w:r>
    </w:p>
    <w:p w:rsidR="00BE0C71" w:rsidRDefault="00FB04A7">
      <w:pPr>
        <w:pStyle w:val="afc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hd w:val="clear" w:color="auto" w:fill="FFFFFF"/>
        </w:rPr>
      </w:pPr>
      <w:r>
        <w:rPr>
          <w:sz w:val="28"/>
        </w:rPr>
        <w:t>Егоров А.Ю. К вопросу о новых теоретических аспектах аддиктологии /А.Ю.Егоров // Наркология и аддиктология. Сб. науч. тр./ Под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ед. проф. В.Д. Менделевича. - Казань: Школа,  2004. - С. 80-88.</w:t>
      </w:r>
    </w:p>
    <w:p w:rsidR="00BE0C71" w:rsidRDefault="00FB04A7">
      <w:pPr>
        <w:pStyle w:val="afc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hd w:val="clear" w:color="auto" w:fill="FFFFFF"/>
        </w:rPr>
      </w:pPr>
      <w:r>
        <w:rPr>
          <w:sz w:val="28"/>
        </w:rPr>
        <w:t>Ковпак Д. Разнообразие аддиктивного опыта / Д.В.Ковпак, Ю.Р. Палкин // Доказательная формакотерапияаддиктивных расстройств. - СПб: СИНЭЛ, 2015. - С. 35-43.</w:t>
      </w:r>
    </w:p>
    <w:p w:rsidR="00BE0C71" w:rsidRDefault="00FB04A7">
      <w:pPr>
        <w:pStyle w:val="afc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hd w:val="clear" w:color="auto" w:fill="FFFFFF"/>
        </w:rPr>
      </w:pPr>
      <w:r>
        <w:rPr>
          <w:sz w:val="28"/>
        </w:rPr>
        <w:t>Короленко Ц.П. Личностные расстройства / Ц.П.Короленко,Н.В.Дмитриева. - СПб: Питер, 2010. - 400 с.</w:t>
      </w:r>
    </w:p>
    <w:p w:rsidR="00BE0C71" w:rsidRDefault="00FB04A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Короленко Ц.П. </w:t>
      </w:r>
      <w:r>
        <w:rPr>
          <w:b/>
          <w:sz w:val="28"/>
        </w:rPr>
        <w:t xml:space="preserve"> </w:t>
      </w:r>
      <w:r>
        <w:rPr>
          <w:sz w:val="28"/>
          <w:shd w:val="clear" w:color="auto" w:fill="FFFFFF"/>
        </w:rPr>
        <w:t xml:space="preserve">Психосоциальная </w:t>
      </w:r>
      <w:proofErr w:type="spellStart"/>
      <w:r>
        <w:rPr>
          <w:sz w:val="28"/>
          <w:shd w:val="clear" w:color="auto" w:fill="FFFFFF"/>
        </w:rPr>
        <w:t>аддиктология</w:t>
      </w:r>
      <w:proofErr w:type="spellEnd"/>
      <w:r>
        <w:rPr>
          <w:sz w:val="28"/>
          <w:shd w:val="clear" w:color="auto" w:fill="FFFFFF"/>
        </w:rPr>
        <w:t xml:space="preserve"> /</w:t>
      </w:r>
      <w:r>
        <w:rPr>
          <w:sz w:val="28"/>
        </w:rPr>
        <w:t xml:space="preserve"> </w:t>
      </w:r>
      <w:r>
        <w:rPr>
          <w:sz w:val="28"/>
          <w:shd w:val="clear" w:color="auto" w:fill="FFFFFF"/>
        </w:rPr>
        <w:t>Ц.П. Короленко, Н. В. Дмитриева. Новосибирск, Издательство «Олсиб», 2001 - 251с.</w:t>
      </w:r>
    </w:p>
    <w:p w:rsidR="00BE0C71" w:rsidRDefault="00FB04A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Леус</w:t>
      </w:r>
      <w:proofErr w:type="spellEnd"/>
      <w:r>
        <w:rPr>
          <w:sz w:val="28"/>
        </w:rPr>
        <w:t xml:space="preserve"> Э.В. </w:t>
      </w:r>
      <w:hyperlink r:id="rId7" w:history="1">
        <w:r>
          <w:rPr>
            <w:sz w:val="28"/>
          </w:rPr>
          <w:t xml:space="preserve">Адаптационные технологии </w:t>
        </w:r>
        <w:proofErr w:type="spellStart"/>
        <w:r>
          <w:rPr>
            <w:sz w:val="28"/>
          </w:rPr>
          <w:t>ресоциализации</w:t>
        </w:r>
        <w:proofErr w:type="spellEnd"/>
        <w:r>
          <w:rPr>
            <w:sz w:val="28"/>
          </w:rPr>
          <w:t xml:space="preserve"> несовершеннолетних осужденных</w:t>
        </w:r>
      </w:hyperlink>
      <w:r>
        <w:rPr>
          <w:sz w:val="28"/>
        </w:rPr>
        <w:t xml:space="preserve"> / </w:t>
      </w:r>
      <w:proofErr w:type="spellStart"/>
      <w:r>
        <w:rPr>
          <w:sz w:val="28"/>
        </w:rPr>
        <w:t>Э.В.Леус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А.Г.Соловьев</w:t>
      </w:r>
      <w:proofErr w:type="spellEnd"/>
      <w:r>
        <w:rPr>
          <w:sz w:val="28"/>
        </w:rPr>
        <w:t xml:space="preserve"> // </w:t>
      </w:r>
      <w:hyperlink r:id="rId8" w:history="1">
        <w:r>
          <w:rPr>
            <w:sz w:val="28"/>
          </w:rPr>
          <w:t>Психология и право</w:t>
        </w:r>
      </w:hyperlink>
      <w:r>
        <w:rPr>
          <w:sz w:val="28"/>
        </w:rPr>
        <w:t xml:space="preserve">. - 2012. - </w:t>
      </w:r>
      <w:hyperlink r:id="rId9" w:history="1">
        <w:r>
          <w:rPr>
            <w:sz w:val="28"/>
          </w:rPr>
          <w:t>№ 3</w:t>
        </w:r>
      </w:hyperlink>
      <w:r>
        <w:rPr>
          <w:sz w:val="28"/>
        </w:rPr>
        <w:t>. - С. 88-98.</w:t>
      </w:r>
    </w:p>
    <w:p w:rsidR="00BE0C71" w:rsidRDefault="00FB04A7">
      <w:pPr>
        <w:pStyle w:val="afc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hd w:val="clear" w:color="auto" w:fill="FFFFFF"/>
        </w:rPr>
      </w:pPr>
      <w:r>
        <w:rPr>
          <w:sz w:val="28"/>
        </w:rPr>
        <w:t xml:space="preserve">Новикова Г.А. </w:t>
      </w:r>
      <w:hyperlink r:id="rId10" w:history="1">
        <w:r>
          <w:rPr>
            <w:sz w:val="28"/>
          </w:rPr>
          <w:t>Оценка нарушения социально-психологической  адаптации подростков вследствие пивной алкоголизации</w:t>
        </w:r>
      </w:hyperlink>
      <w:r>
        <w:rPr>
          <w:sz w:val="28"/>
        </w:rPr>
        <w:t xml:space="preserve"> / </w:t>
      </w:r>
      <w:proofErr w:type="spellStart"/>
      <w:r>
        <w:rPr>
          <w:sz w:val="28"/>
        </w:rPr>
        <w:t>Г.А.Новикова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А.Г.Соловьев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И.А.Новикова</w:t>
      </w:r>
      <w:proofErr w:type="spellEnd"/>
      <w:r>
        <w:rPr>
          <w:sz w:val="28"/>
        </w:rPr>
        <w:t xml:space="preserve">// </w:t>
      </w:r>
      <w:hyperlink r:id="rId11" w:history="1">
        <w:r>
          <w:rPr>
            <w:sz w:val="28"/>
          </w:rPr>
          <w:t>Наркология</w:t>
        </w:r>
      </w:hyperlink>
      <w:r>
        <w:rPr>
          <w:sz w:val="28"/>
        </w:rPr>
        <w:t xml:space="preserve">. - 2012. - Т. 11. - </w:t>
      </w:r>
      <w:hyperlink r:id="rId12" w:history="1">
        <w:r>
          <w:rPr>
            <w:sz w:val="28"/>
          </w:rPr>
          <w:t>№ 7 (127)</w:t>
        </w:r>
      </w:hyperlink>
      <w:r>
        <w:rPr>
          <w:sz w:val="28"/>
        </w:rPr>
        <w:t>. -                    С. 40-44.</w:t>
      </w:r>
    </w:p>
    <w:p w:rsidR="00BE0C71" w:rsidRDefault="00FB04A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Хилькевич С.О. Нехимические зависимости: диагностика, лечение, профилактика: учеб.-метод. пособие / С.О.Хилькевич, О.В.Шилова. - Гомель: ГомГМУ, 2017. - 36 с.</w:t>
      </w:r>
    </w:p>
    <w:p w:rsidR="00BE0C71" w:rsidRDefault="00BE0C71">
      <w:pPr>
        <w:pStyle w:val="afc"/>
        <w:spacing w:before="0" w:after="0" w:line="360" w:lineRule="auto"/>
        <w:ind w:firstLine="709"/>
        <w:jc w:val="both"/>
        <w:rPr>
          <w:b/>
          <w:sz w:val="28"/>
          <w:shd w:val="clear" w:color="auto" w:fill="FFFFFF"/>
        </w:rPr>
      </w:pPr>
    </w:p>
    <w:p w:rsidR="00BE0C71" w:rsidRDefault="00BE0C71">
      <w:pPr>
        <w:pStyle w:val="afc"/>
        <w:spacing w:before="0" w:after="0" w:line="360" w:lineRule="auto"/>
        <w:ind w:firstLine="709"/>
        <w:jc w:val="both"/>
        <w:rPr>
          <w:b/>
          <w:sz w:val="28"/>
          <w:shd w:val="clear" w:color="auto" w:fill="FFFFFF"/>
        </w:rPr>
      </w:pPr>
    </w:p>
    <w:p w:rsidR="00BE0C71" w:rsidRDefault="00BE0C71">
      <w:pPr>
        <w:pStyle w:val="afc"/>
        <w:spacing w:before="0" w:after="0" w:line="360" w:lineRule="auto"/>
        <w:ind w:firstLine="709"/>
        <w:jc w:val="both"/>
        <w:rPr>
          <w:b/>
          <w:sz w:val="28"/>
        </w:rPr>
      </w:pPr>
    </w:p>
    <w:sectPr w:rsidR="00BE0C71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458"/>
    <w:multiLevelType w:val="hybridMultilevel"/>
    <w:tmpl w:val="81309496"/>
    <w:lvl w:ilvl="0" w:tplc="A914F15E">
      <w:start w:val="1"/>
      <w:numFmt w:val="decimal"/>
      <w:lvlText w:val="%1."/>
      <w:lvlJc w:val="left"/>
      <w:pPr>
        <w:ind w:left="1069" w:hanging="360"/>
      </w:pPr>
    </w:lvl>
    <w:lvl w:ilvl="1" w:tplc="3C8898DE">
      <w:start w:val="1"/>
      <w:numFmt w:val="lowerLetter"/>
      <w:lvlText w:val="%2."/>
      <w:lvlJc w:val="left"/>
      <w:pPr>
        <w:ind w:left="1789" w:hanging="360"/>
      </w:pPr>
    </w:lvl>
    <w:lvl w:ilvl="2" w:tplc="064AC2C0">
      <w:start w:val="1"/>
      <w:numFmt w:val="lowerRoman"/>
      <w:lvlText w:val="%3."/>
      <w:lvlJc w:val="right"/>
      <w:pPr>
        <w:ind w:left="2509" w:hanging="180"/>
      </w:pPr>
    </w:lvl>
    <w:lvl w:ilvl="3" w:tplc="DA00AA9C">
      <w:start w:val="1"/>
      <w:numFmt w:val="decimal"/>
      <w:lvlText w:val="%4."/>
      <w:lvlJc w:val="left"/>
      <w:pPr>
        <w:ind w:left="3229" w:hanging="360"/>
      </w:pPr>
    </w:lvl>
    <w:lvl w:ilvl="4" w:tplc="95F66B2E">
      <w:start w:val="1"/>
      <w:numFmt w:val="lowerLetter"/>
      <w:lvlText w:val="%5."/>
      <w:lvlJc w:val="left"/>
      <w:pPr>
        <w:ind w:left="3949" w:hanging="360"/>
      </w:pPr>
    </w:lvl>
    <w:lvl w:ilvl="5" w:tplc="64323DEE">
      <w:start w:val="1"/>
      <w:numFmt w:val="lowerRoman"/>
      <w:lvlText w:val="%6."/>
      <w:lvlJc w:val="right"/>
      <w:pPr>
        <w:ind w:left="4669" w:hanging="180"/>
      </w:pPr>
    </w:lvl>
    <w:lvl w:ilvl="6" w:tplc="1ED8AC38">
      <w:start w:val="1"/>
      <w:numFmt w:val="decimal"/>
      <w:lvlText w:val="%7."/>
      <w:lvlJc w:val="left"/>
      <w:pPr>
        <w:ind w:left="5389" w:hanging="360"/>
      </w:pPr>
    </w:lvl>
    <w:lvl w:ilvl="7" w:tplc="80ACAE4A">
      <w:start w:val="1"/>
      <w:numFmt w:val="lowerLetter"/>
      <w:lvlText w:val="%8."/>
      <w:lvlJc w:val="left"/>
      <w:pPr>
        <w:ind w:left="6109" w:hanging="360"/>
      </w:pPr>
    </w:lvl>
    <w:lvl w:ilvl="8" w:tplc="ED56971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E62E2"/>
    <w:multiLevelType w:val="hybridMultilevel"/>
    <w:tmpl w:val="8B385360"/>
    <w:lvl w:ilvl="0" w:tplc="168671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044ED4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D2699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9D0502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8343F5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546594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708E38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456B8F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53A395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2D1855"/>
    <w:multiLevelType w:val="hybridMultilevel"/>
    <w:tmpl w:val="52E4873A"/>
    <w:lvl w:ilvl="0" w:tplc="28A6E97A">
      <w:start w:val="1"/>
      <w:numFmt w:val="decimal"/>
      <w:lvlText w:val="%1."/>
      <w:lvlJc w:val="left"/>
      <w:pPr>
        <w:ind w:left="1069" w:hanging="360"/>
      </w:pPr>
    </w:lvl>
    <w:lvl w:ilvl="1" w:tplc="A4968732">
      <w:start w:val="1"/>
      <w:numFmt w:val="lowerLetter"/>
      <w:lvlText w:val="%2."/>
      <w:lvlJc w:val="left"/>
      <w:pPr>
        <w:ind w:left="1440" w:hanging="360"/>
      </w:pPr>
    </w:lvl>
    <w:lvl w:ilvl="2" w:tplc="1458D73E">
      <w:start w:val="1"/>
      <w:numFmt w:val="lowerRoman"/>
      <w:lvlText w:val="%3."/>
      <w:lvlJc w:val="right"/>
      <w:pPr>
        <w:ind w:left="2160" w:hanging="180"/>
      </w:pPr>
    </w:lvl>
    <w:lvl w:ilvl="3" w:tplc="F2821E02">
      <w:start w:val="1"/>
      <w:numFmt w:val="decimal"/>
      <w:lvlText w:val="%4."/>
      <w:lvlJc w:val="left"/>
      <w:pPr>
        <w:ind w:left="2880" w:hanging="360"/>
      </w:pPr>
    </w:lvl>
    <w:lvl w:ilvl="4" w:tplc="7C54218E">
      <w:start w:val="1"/>
      <w:numFmt w:val="lowerLetter"/>
      <w:lvlText w:val="%5."/>
      <w:lvlJc w:val="left"/>
      <w:pPr>
        <w:ind w:left="3600" w:hanging="360"/>
      </w:pPr>
    </w:lvl>
    <w:lvl w:ilvl="5" w:tplc="BECABFE4">
      <w:start w:val="1"/>
      <w:numFmt w:val="lowerRoman"/>
      <w:lvlText w:val="%6."/>
      <w:lvlJc w:val="right"/>
      <w:pPr>
        <w:ind w:left="4320" w:hanging="180"/>
      </w:pPr>
    </w:lvl>
    <w:lvl w:ilvl="6" w:tplc="33C42D4A">
      <w:start w:val="1"/>
      <w:numFmt w:val="decimal"/>
      <w:lvlText w:val="%7."/>
      <w:lvlJc w:val="left"/>
      <w:pPr>
        <w:ind w:left="5040" w:hanging="360"/>
      </w:pPr>
    </w:lvl>
    <w:lvl w:ilvl="7" w:tplc="FAF6597E">
      <w:start w:val="1"/>
      <w:numFmt w:val="lowerLetter"/>
      <w:lvlText w:val="%8."/>
      <w:lvlJc w:val="left"/>
      <w:pPr>
        <w:ind w:left="5760" w:hanging="360"/>
      </w:pPr>
    </w:lvl>
    <w:lvl w:ilvl="8" w:tplc="9B0A39E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44E09"/>
    <w:multiLevelType w:val="hybridMultilevel"/>
    <w:tmpl w:val="0F0CC08E"/>
    <w:lvl w:ilvl="0" w:tplc="B2FA96C6">
      <w:start w:val="1"/>
      <w:numFmt w:val="decimal"/>
      <w:lvlText w:val="%1."/>
      <w:lvlJc w:val="left"/>
      <w:pPr>
        <w:ind w:left="1429" w:hanging="360"/>
      </w:pPr>
    </w:lvl>
    <w:lvl w:ilvl="1" w:tplc="B1406ED0">
      <w:start w:val="1"/>
      <w:numFmt w:val="lowerLetter"/>
      <w:lvlText w:val="%2."/>
      <w:lvlJc w:val="left"/>
      <w:pPr>
        <w:ind w:left="2149" w:hanging="360"/>
      </w:pPr>
    </w:lvl>
    <w:lvl w:ilvl="2" w:tplc="B8BEEC46">
      <w:start w:val="1"/>
      <w:numFmt w:val="lowerRoman"/>
      <w:lvlText w:val="%3."/>
      <w:lvlJc w:val="right"/>
      <w:pPr>
        <w:ind w:left="2869" w:hanging="180"/>
      </w:pPr>
    </w:lvl>
    <w:lvl w:ilvl="3" w:tplc="FEF4707A">
      <w:start w:val="1"/>
      <w:numFmt w:val="decimal"/>
      <w:lvlText w:val="%4."/>
      <w:lvlJc w:val="left"/>
      <w:pPr>
        <w:ind w:left="3589" w:hanging="360"/>
      </w:pPr>
    </w:lvl>
    <w:lvl w:ilvl="4" w:tplc="7EC82E3C">
      <w:start w:val="1"/>
      <w:numFmt w:val="lowerLetter"/>
      <w:lvlText w:val="%5."/>
      <w:lvlJc w:val="left"/>
      <w:pPr>
        <w:ind w:left="4309" w:hanging="360"/>
      </w:pPr>
    </w:lvl>
    <w:lvl w:ilvl="5" w:tplc="FBB26D0C">
      <w:start w:val="1"/>
      <w:numFmt w:val="lowerRoman"/>
      <w:lvlText w:val="%6."/>
      <w:lvlJc w:val="right"/>
      <w:pPr>
        <w:ind w:left="5029" w:hanging="180"/>
      </w:pPr>
    </w:lvl>
    <w:lvl w:ilvl="6" w:tplc="E790150C">
      <w:start w:val="1"/>
      <w:numFmt w:val="decimal"/>
      <w:lvlText w:val="%7."/>
      <w:lvlJc w:val="left"/>
      <w:pPr>
        <w:ind w:left="5749" w:hanging="360"/>
      </w:pPr>
    </w:lvl>
    <w:lvl w:ilvl="7" w:tplc="CCF8E73C">
      <w:start w:val="1"/>
      <w:numFmt w:val="lowerLetter"/>
      <w:lvlText w:val="%8."/>
      <w:lvlJc w:val="left"/>
      <w:pPr>
        <w:ind w:left="6469" w:hanging="360"/>
      </w:pPr>
    </w:lvl>
    <w:lvl w:ilvl="8" w:tplc="A484E7FC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C7291D"/>
    <w:multiLevelType w:val="hybridMultilevel"/>
    <w:tmpl w:val="DA8A98DA"/>
    <w:lvl w:ilvl="0" w:tplc="8506C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EA7E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B013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D6CB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7E46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86084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467D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1897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07CE9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A3D3D6D"/>
    <w:multiLevelType w:val="hybridMultilevel"/>
    <w:tmpl w:val="6E40E964"/>
    <w:lvl w:ilvl="0" w:tplc="55BC7EE0">
      <w:start w:val="1"/>
      <w:numFmt w:val="decimal"/>
      <w:lvlText w:val="%1."/>
      <w:lvlJc w:val="left"/>
      <w:pPr>
        <w:ind w:left="1069" w:hanging="360"/>
      </w:pPr>
    </w:lvl>
    <w:lvl w:ilvl="1" w:tplc="E28A5A0E">
      <w:start w:val="1"/>
      <w:numFmt w:val="lowerLetter"/>
      <w:lvlText w:val="%2."/>
      <w:lvlJc w:val="left"/>
      <w:pPr>
        <w:ind w:left="1789" w:hanging="360"/>
      </w:pPr>
    </w:lvl>
    <w:lvl w:ilvl="2" w:tplc="509CC990">
      <w:start w:val="1"/>
      <w:numFmt w:val="lowerRoman"/>
      <w:lvlText w:val="%3."/>
      <w:lvlJc w:val="right"/>
      <w:pPr>
        <w:ind w:left="2509" w:hanging="180"/>
      </w:pPr>
    </w:lvl>
    <w:lvl w:ilvl="3" w:tplc="24B6A078">
      <w:start w:val="1"/>
      <w:numFmt w:val="decimal"/>
      <w:lvlText w:val="%4."/>
      <w:lvlJc w:val="left"/>
      <w:pPr>
        <w:ind w:left="3229" w:hanging="360"/>
      </w:pPr>
    </w:lvl>
    <w:lvl w:ilvl="4" w:tplc="B7C0E014">
      <w:start w:val="1"/>
      <w:numFmt w:val="lowerLetter"/>
      <w:lvlText w:val="%5."/>
      <w:lvlJc w:val="left"/>
      <w:pPr>
        <w:ind w:left="3949" w:hanging="360"/>
      </w:pPr>
    </w:lvl>
    <w:lvl w:ilvl="5" w:tplc="20E69416">
      <w:start w:val="1"/>
      <w:numFmt w:val="lowerRoman"/>
      <w:lvlText w:val="%6."/>
      <w:lvlJc w:val="right"/>
      <w:pPr>
        <w:ind w:left="4669" w:hanging="180"/>
      </w:pPr>
    </w:lvl>
    <w:lvl w:ilvl="6" w:tplc="7FD0CED0">
      <w:start w:val="1"/>
      <w:numFmt w:val="decimal"/>
      <w:lvlText w:val="%7."/>
      <w:lvlJc w:val="left"/>
      <w:pPr>
        <w:ind w:left="5389" w:hanging="360"/>
      </w:pPr>
    </w:lvl>
    <w:lvl w:ilvl="7" w:tplc="A4526060">
      <w:start w:val="1"/>
      <w:numFmt w:val="lowerLetter"/>
      <w:lvlText w:val="%8."/>
      <w:lvlJc w:val="left"/>
      <w:pPr>
        <w:ind w:left="6109" w:hanging="360"/>
      </w:pPr>
    </w:lvl>
    <w:lvl w:ilvl="8" w:tplc="A8E01F5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88"/>
    <w:rsid w:val="000138FE"/>
    <w:rsid w:val="00035B9A"/>
    <w:rsid w:val="00051294"/>
    <w:rsid w:val="000571A2"/>
    <w:rsid w:val="000A46D9"/>
    <w:rsid w:val="000A740B"/>
    <w:rsid w:val="000B5B35"/>
    <w:rsid w:val="000E6DB0"/>
    <w:rsid w:val="00123C95"/>
    <w:rsid w:val="00124AA0"/>
    <w:rsid w:val="001273AD"/>
    <w:rsid w:val="00133A96"/>
    <w:rsid w:val="001455E8"/>
    <w:rsid w:val="0015277C"/>
    <w:rsid w:val="00162323"/>
    <w:rsid w:val="00196840"/>
    <w:rsid w:val="001D067F"/>
    <w:rsid w:val="001E2264"/>
    <w:rsid w:val="002159FD"/>
    <w:rsid w:val="0024648A"/>
    <w:rsid w:val="002C5E15"/>
    <w:rsid w:val="002E2B40"/>
    <w:rsid w:val="00302788"/>
    <w:rsid w:val="00362683"/>
    <w:rsid w:val="003700CF"/>
    <w:rsid w:val="00382096"/>
    <w:rsid w:val="004225A9"/>
    <w:rsid w:val="004258A2"/>
    <w:rsid w:val="0042767C"/>
    <w:rsid w:val="00435B04"/>
    <w:rsid w:val="00445466"/>
    <w:rsid w:val="004C2B23"/>
    <w:rsid w:val="0052536C"/>
    <w:rsid w:val="00567209"/>
    <w:rsid w:val="00592955"/>
    <w:rsid w:val="005B0334"/>
    <w:rsid w:val="005C3F87"/>
    <w:rsid w:val="005C4F7A"/>
    <w:rsid w:val="005E10B4"/>
    <w:rsid w:val="00620EE6"/>
    <w:rsid w:val="00630754"/>
    <w:rsid w:val="00650687"/>
    <w:rsid w:val="006C06D3"/>
    <w:rsid w:val="006C68A6"/>
    <w:rsid w:val="006C6CA0"/>
    <w:rsid w:val="006D5418"/>
    <w:rsid w:val="007439FA"/>
    <w:rsid w:val="00757F1B"/>
    <w:rsid w:val="00764E16"/>
    <w:rsid w:val="00806161"/>
    <w:rsid w:val="00886087"/>
    <w:rsid w:val="008C682C"/>
    <w:rsid w:val="0097330B"/>
    <w:rsid w:val="00974268"/>
    <w:rsid w:val="009B2D7B"/>
    <w:rsid w:val="009E6D76"/>
    <w:rsid w:val="009F2431"/>
    <w:rsid w:val="009F2583"/>
    <w:rsid w:val="00A12CA8"/>
    <w:rsid w:val="00A25492"/>
    <w:rsid w:val="00A27544"/>
    <w:rsid w:val="00A4694D"/>
    <w:rsid w:val="00A62C3C"/>
    <w:rsid w:val="00AC1268"/>
    <w:rsid w:val="00B004CC"/>
    <w:rsid w:val="00B57676"/>
    <w:rsid w:val="00BA2132"/>
    <w:rsid w:val="00BD2187"/>
    <w:rsid w:val="00BE0C71"/>
    <w:rsid w:val="00BF2951"/>
    <w:rsid w:val="00BF464B"/>
    <w:rsid w:val="00C116F7"/>
    <w:rsid w:val="00C6213B"/>
    <w:rsid w:val="00C66019"/>
    <w:rsid w:val="00C70C30"/>
    <w:rsid w:val="00C92C30"/>
    <w:rsid w:val="00C93A0C"/>
    <w:rsid w:val="00CB2B55"/>
    <w:rsid w:val="00CB5482"/>
    <w:rsid w:val="00CD0425"/>
    <w:rsid w:val="00CD2DC3"/>
    <w:rsid w:val="00D36FDC"/>
    <w:rsid w:val="00D85E5B"/>
    <w:rsid w:val="00DE07BB"/>
    <w:rsid w:val="00E069CE"/>
    <w:rsid w:val="00E275B6"/>
    <w:rsid w:val="00E367B0"/>
    <w:rsid w:val="00E67ECE"/>
    <w:rsid w:val="00EA7699"/>
    <w:rsid w:val="00EE3E3D"/>
    <w:rsid w:val="00F328CB"/>
    <w:rsid w:val="00F37299"/>
    <w:rsid w:val="00F57277"/>
    <w:rsid w:val="00F80A50"/>
    <w:rsid w:val="00FA5E2E"/>
    <w:rsid w:val="00FB04A7"/>
    <w:rsid w:val="00FB536C"/>
    <w:rsid w:val="00FE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pPr>
      <w:spacing w:before="100" w:after="10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rPr>
      <w:sz w:val="20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link w:val="2"/>
    <w:uiPriority w:val="9"/>
    <w:rPr>
      <w:b/>
      <w:sz w:val="36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Текст сноски Знак"/>
    <w:basedOn w:val="a0"/>
    <w:link w:val="ab"/>
    <w:uiPriority w:val="99"/>
    <w:semiHidden/>
    <w:rPr>
      <w:sz w:val="20"/>
    </w:rPr>
  </w:style>
  <w:style w:type="character" w:customStyle="1" w:styleId="ac">
    <w:name w:val="Выделенная цитата Знак"/>
    <w:basedOn w:val="a0"/>
    <w:link w:val="ad"/>
    <w:uiPriority w:val="30"/>
    <w:rPr>
      <w:b/>
      <w:i/>
      <w:color w:val="4F81BD" w:themeColor="accent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0">
    <w:name w:val="No Spacing"/>
    <w:uiPriority w:val="1"/>
    <w:qFormat/>
  </w:style>
  <w:style w:type="character" w:styleId="af1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2">
    <w:name w:val="Текст Знак"/>
    <w:basedOn w:val="a0"/>
    <w:link w:val="af3"/>
    <w:uiPriority w:val="99"/>
    <w:rPr>
      <w:rFonts w:ascii="Courier New" w:hAnsi="Courier New" w:cs="Courier New"/>
      <w:sz w:val="21"/>
    </w:rPr>
  </w:style>
  <w:style w:type="character" w:styleId="af4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3">
    <w:name w:val="Plain Text"/>
    <w:basedOn w:val="a"/>
    <w:link w:val="af2"/>
    <w:uiPriority w:val="99"/>
    <w:semiHidden/>
    <w:unhideWhenUsed/>
    <w:rPr>
      <w:rFonts w:ascii="Courier New" w:hAnsi="Courier New" w:cs="Courier New"/>
      <w:sz w:val="21"/>
    </w:rPr>
  </w:style>
  <w:style w:type="paragraph" w:styleId="ab">
    <w:name w:val="footnote text"/>
    <w:basedOn w:val="a"/>
    <w:link w:val="aa"/>
    <w:uiPriority w:val="99"/>
    <w:semiHidden/>
    <w:unhideWhenUsed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5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7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styleId="af8">
    <w:name w:val="Strong"/>
    <w:basedOn w:val="a0"/>
    <w:uiPriority w:val="22"/>
    <w:qFormat/>
    <w:rPr>
      <w:b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f6">
    <w:name w:val="Title"/>
    <w:basedOn w:val="a"/>
    <w:next w:val="a"/>
    <w:link w:val="af5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d">
    <w:name w:val="Intense Quote"/>
    <w:basedOn w:val="a"/>
    <w:next w:val="a"/>
    <w:link w:val="ac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afc">
    <w:name w:val="Normal (Web)"/>
    <w:basedOn w:val="a"/>
    <w:uiPriority w:val="99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pPr>
      <w:spacing w:before="100" w:after="10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rPr>
      <w:sz w:val="20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link w:val="2"/>
    <w:uiPriority w:val="9"/>
    <w:rPr>
      <w:b/>
      <w:sz w:val="36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Текст сноски Знак"/>
    <w:basedOn w:val="a0"/>
    <w:link w:val="ab"/>
    <w:uiPriority w:val="99"/>
    <w:semiHidden/>
    <w:rPr>
      <w:sz w:val="20"/>
    </w:rPr>
  </w:style>
  <w:style w:type="character" w:customStyle="1" w:styleId="ac">
    <w:name w:val="Выделенная цитата Знак"/>
    <w:basedOn w:val="a0"/>
    <w:link w:val="ad"/>
    <w:uiPriority w:val="30"/>
    <w:rPr>
      <w:b/>
      <w:i/>
      <w:color w:val="4F81BD" w:themeColor="accent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0">
    <w:name w:val="No Spacing"/>
    <w:uiPriority w:val="1"/>
    <w:qFormat/>
  </w:style>
  <w:style w:type="character" w:styleId="af1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2">
    <w:name w:val="Текст Знак"/>
    <w:basedOn w:val="a0"/>
    <w:link w:val="af3"/>
    <w:uiPriority w:val="99"/>
    <w:rPr>
      <w:rFonts w:ascii="Courier New" w:hAnsi="Courier New" w:cs="Courier New"/>
      <w:sz w:val="21"/>
    </w:rPr>
  </w:style>
  <w:style w:type="character" w:styleId="af4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3">
    <w:name w:val="Plain Text"/>
    <w:basedOn w:val="a"/>
    <w:link w:val="af2"/>
    <w:uiPriority w:val="99"/>
    <w:semiHidden/>
    <w:unhideWhenUsed/>
    <w:rPr>
      <w:rFonts w:ascii="Courier New" w:hAnsi="Courier New" w:cs="Courier New"/>
      <w:sz w:val="21"/>
    </w:rPr>
  </w:style>
  <w:style w:type="paragraph" w:styleId="ab">
    <w:name w:val="footnote text"/>
    <w:basedOn w:val="a"/>
    <w:link w:val="aa"/>
    <w:uiPriority w:val="99"/>
    <w:semiHidden/>
    <w:unhideWhenUsed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5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7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styleId="af8">
    <w:name w:val="Strong"/>
    <w:basedOn w:val="a0"/>
    <w:uiPriority w:val="22"/>
    <w:qFormat/>
    <w:rPr>
      <w:b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f6">
    <w:name w:val="Title"/>
    <w:basedOn w:val="a"/>
    <w:next w:val="a"/>
    <w:link w:val="af5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d">
    <w:name w:val="Intense Quote"/>
    <w:basedOn w:val="a"/>
    <w:next w:val="a"/>
    <w:link w:val="ac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afc">
    <w:name w:val="Normal (Web)"/>
    <w:basedOn w:val="a"/>
    <w:uiPriority w:val="9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6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4836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38177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ibrary.ru/item.asp?id=18765905" TargetMode="External"/><Relationship Id="rId12" Type="http://schemas.openxmlformats.org/officeDocument/2006/relationships/hyperlink" Target="https://elibrary.ru/contents.asp?id=33792231&amp;selid=182718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contents.asp?id=3379223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library.ru/item.asp?id=182718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contents.asp?id=33817763&amp;selid=187659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0042-E01C-406E-B24E-658E1E56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YMusalevskaya</dc:creator>
  <cp:lastModifiedBy>User</cp:lastModifiedBy>
  <cp:revision>6</cp:revision>
  <dcterms:created xsi:type="dcterms:W3CDTF">2018-11-09T16:13:00Z</dcterms:created>
  <dcterms:modified xsi:type="dcterms:W3CDTF">2018-12-17T14:11:00Z</dcterms:modified>
</cp:coreProperties>
</file>