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25" w:rsidRDefault="009F1F84" w:rsidP="00B50F94">
      <w:pPr>
        <w:spacing w:before="0" w:beforeAutospacing="0" w:after="0" w:afterAutospacing="0"/>
        <w:ind w:firstLine="709"/>
        <w:jc w:val="left"/>
        <w:rPr>
          <w:rFonts w:cs="Times New Roman"/>
          <w:b/>
          <w:sz w:val="48"/>
          <w:szCs w:val="48"/>
        </w:rPr>
      </w:pPr>
      <w:r w:rsidRPr="00B50F94">
        <w:rPr>
          <w:rFonts w:cs="Times New Roman"/>
          <w:b/>
          <w:sz w:val="48"/>
          <w:szCs w:val="48"/>
        </w:rPr>
        <w:t>Эффективность и</w:t>
      </w:r>
      <w:r w:rsidR="00B50F94">
        <w:rPr>
          <w:rFonts w:cs="Times New Roman"/>
          <w:b/>
          <w:sz w:val="48"/>
          <w:szCs w:val="48"/>
        </w:rPr>
        <w:t>нститута медиации в странах СНГ</w:t>
      </w:r>
    </w:p>
    <w:p w:rsidR="00B50F94" w:rsidRDefault="00B50F94" w:rsidP="00B50F94">
      <w:pPr>
        <w:spacing w:before="0" w:beforeAutospacing="0" w:after="0" w:afterAutospacing="0"/>
        <w:ind w:firstLine="709"/>
        <w:jc w:val="left"/>
        <w:rPr>
          <w:rFonts w:cs="Times New Roman"/>
          <w:b/>
          <w:sz w:val="28"/>
          <w:szCs w:val="28"/>
        </w:rPr>
      </w:pPr>
    </w:p>
    <w:p w:rsidR="00B50F94" w:rsidRDefault="00B50F94" w:rsidP="00B50F94">
      <w:pPr>
        <w:spacing w:before="0" w:beforeAutospacing="0" w:after="0" w:afterAutospacing="0"/>
        <w:ind w:firstLine="709"/>
        <w:jc w:val="lef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Алпыспаев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Темиржан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Толегенович</w:t>
      </w:r>
      <w:proofErr w:type="spellEnd"/>
    </w:p>
    <w:p w:rsidR="00B50F94" w:rsidRDefault="00B50F94" w:rsidP="00B50F94">
      <w:pPr>
        <w:spacing w:before="0" w:beforeAutospacing="0" w:after="0" w:afterAutospacing="0"/>
        <w:ind w:firstLine="709"/>
        <w:jc w:val="left"/>
        <w:rPr>
          <w:rFonts w:cs="Times New Roman"/>
          <w:sz w:val="28"/>
          <w:szCs w:val="28"/>
        </w:rPr>
      </w:pPr>
    </w:p>
    <w:p w:rsidR="00B50F94" w:rsidRDefault="00B50F94" w:rsidP="00B50F94">
      <w:pPr>
        <w:spacing w:before="0" w:beforeAutospacing="0" w:after="0" w:afterAutospacing="0"/>
        <w:ind w:firstLine="709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Российская Федерация, СПБГУ</w:t>
      </w:r>
    </w:p>
    <w:p w:rsidR="00B50F94" w:rsidRDefault="00B50F94" w:rsidP="00B50F94">
      <w:pPr>
        <w:spacing w:before="0" w:beforeAutospacing="0" w:after="0" w:afterAutospacing="0"/>
        <w:ind w:firstLine="709"/>
        <w:jc w:val="left"/>
        <w:rPr>
          <w:rFonts w:cs="Times New Roman"/>
          <w:sz w:val="28"/>
          <w:szCs w:val="28"/>
        </w:rPr>
      </w:pPr>
    </w:p>
    <w:p w:rsidR="00B50F94" w:rsidRPr="00B50F94" w:rsidRDefault="00B50F94" w:rsidP="009B7A0E">
      <w:pPr>
        <w:spacing w:before="0" w:beforeAutospacing="0" w:after="0" w:afterAutospacing="0"/>
        <w:ind w:firstLine="709"/>
        <w:jc w:val="both"/>
        <w:rPr>
          <w:rFonts w:cs="Times New Roman"/>
          <w:sz w:val="24"/>
          <w:szCs w:val="24"/>
        </w:rPr>
      </w:pPr>
      <w:r w:rsidRPr="00B50F94">
        <w:rPr>
          <w:rFonts w:cs="Times New Roman"/>
          <w:sz w:val="24"/>
          <w:szCs w:val="24"/>
        </w:rPr>
        <w:t>Аннотация:</w:t>
      </w:r>
      <w:r w:rsidR="009B7A0E">
        <w:rPr>
          <w:rFonts w:cs="Times New Roman"/>
          <w:sz w:val="24"/>
          <w:szCs w:val="24"/>
        </w:rPr>
        <w:t xml:space="preserve"> Статья посвящена рассмотрению положения медиации в системе разрешения и урегулирования социальных конфликтов, а также правомерности присуждения ей статуса социального института. Изучение происходит на примере Российской Федерации, Республики Казахстан и Республики Беларусь. </w:t>
      </w:r>
    </w:p>
    <w:p w:rsidR="00B50F94" w:rsidRPr="00B50F94" w:rsidRDefault="00B50F94" w:rsidP="00B50F94">
      <w:pPr>
        <w:spacing w:before="0" w:beforeAutospacing="0" w:after="0" w:afterAutospacing="0"/>
        <w:ind w:firstLine="709"/>
        <w:jc w:val="left"/>
        <w:rPr>
          <w:rFonts w:cs="Times New Roman"/>
          <w:sz w:val="24"/>
          <w:szCs w:val="24"/>
        </w:rPr>
      </w:pPr>
    </w:p>
    <w:p w:rsidR="00B50F94" w:rsidRPr="00B50F94" w:rsidRDefault="00B50F94" w:rsidP="00B50F94">
      <w:pPr>
        <w:spacing w:before="0" w:beforeAutospacing="0" w:after="0" w:afterAutospacing="0"/>
        <w:ind w:firstLine="709"/>
        <w:jc w:val="left"/>
        <w:rPr>
          <w:rFonts w:cs="Times New Roman"/>
          <w:sz w:val="24"/>
          <w:szCs w:val="24"/>
        </w:rPr>
      </w:pPr>
      <w:r w:rsidRPr="00B50F94">
        <w:rPr>
          <w:rFonts w:cs="Times New Roman"/>
          <w:sz w:val="24"/>
          <w:szCs w:val="24"/>
        </w:rPr>
        <w:t xml:space="preserve">Ключевые слова: </w:t>
      </w:r>
      <w:r w:rsidR="009B7A0E">
        <w:rPr>
          <w:rFonts w:cs="Times New Roman"/>
          <w:sz w:val="24"/>
          <w:szCs w:val="24"/>
        </w:rPr>
        <w:t xml:space="preserve">медиация, конфликт, СНГ, медиатор, </w:t>
      </w:r>
      <w:proofErr w:type="spellStart"/>
      <w:r w:rsidR="009B7A0E">
        <w:rPr>
          <w:rFonts w:cs="Times New Roman"/>
          <w:sz w:val="24"/>
          <w:szCs w:val="24"/>
        </w:rPr>
        <w:t>конфликтология</w:t>
      </w:r>
      <w:proofErr w:type="spellEnd"/>
      <w:r w:rsidR="009B7A0E">
        <w:rPr>
          <w:rFonts w:cs="Times New Roman"/>
          <w:sz w:val="24"/>
          <w:szCs w:val="24"/>
        </w:rPr>
        <w:t>.</w:t>
      </w:r>
    </w:p>
    <w:p w:rsidR="00B50F94" w:rsidRPr="00B50F94" w:rsidRDefault="00B50F94" w:rsidP="00B50F94">
      <w:pPr>
        <w:spacing w:before="0" w:beforeAutospacing="0" w:after="0" w:afterAutospacing="0"/>
        <w:ind w:firstLine="709"/>
        <w:jc w:val="left"/>
        <w:rPr>
          <w:rFonts w:cs="Times New Roman"/>
          <w:sz w:val="28"/>
          <w:szCs w:val="28"/>
        </w:rPr>
      </w:pPr>
    </w:p>
    <w:p w:rsidR="009F1F84" w:rsidRPr="00B50F94" w:rsidRDefault="00214DA7" w:rsidP="00B50F94">
      <w:pPr>
        <w:spacing w:before="0" w:beforeAutospacing="0" w:after="0" w:afterAutospacing="0"/>
        <w:ind w:firstLine="709"/>
        <w:jc w:val="both"/>
        <w:rPr>
          <w:rFonts w:cs="Times New Roman"/>
          <w:sz w:val="28"/>
          <w:szCs w:val="28"/>
        </w:rPr>
      </w:pPr>
      <w:r w:rsidRPr="00B50F94">
        <w:rPr>
          <w:rFonts w:cs="Times New Roman"/>
          <w:sz w:val="28"/>
          <w:szCs w:val="28"/>
        </w:rPr>
        <w:t>Институт посредничества в современном мире является существенным элементом в системе разрешения и урегулирования конфликтов. Одной из форм посредничества является медиация.</w:t>
      </w:r>
    </w:p>
    <w:p w:rsidR="00214DA7" w:rsidRPr="00B50F94" w:rsidRDefault="00214DA7" w:rsidP="00B50F94">
      <w:pPr>
        <w:spacing w:before="0" w:beforeAutospacing="0" w:after="0" w:afterAutospacing="0"/>
        <w:ind w:firstLine="709"/>
        <w:jc w:val="both"/>
        <w:rPr>
          <w:rFonts w:cs="Times New Roman"/>
          <w:sz w:val="28"/>
          <w:szCs w:val="28"/>
        </w:rPr>
      </w:pPr>
      <w:r w:rsidRPr="00B50F94">
        <w:rPr>
          <w:rFonts w:cs="Times New Roman"/>
          <w:sz w:val="28"/>
          <w:szCs w:val="28"/>
        </w:rPr>
        <w:t>Медиация – это процесс, в котор</w:t>
      </w:r>
      <w:r w:rsidR="00B50F94" w:rsidRPr="00B50F94">
        <w:rPr>
          <w:rFonts w:cs="Times New Roman"/>
          <w:sz w:val="28"/>
          <w:szCs w:val="28"/>
        </w:rPr>
        <w:t>ом стороны встречаются с совме</w:t>
      </w:r>
      <w:r w:rsidRPr="00B50F94">
        <w:rPr>
          <w:rFonts w:cs="Times New Roman"/>
          <w:sz w:val="28"/>
          <w:szCs w:val="28"/>
        </w:rPr>
        <w:t>стно избранным, беспристрастным, не</w:t>
      </w:r>
      <w:r w:rsidR="00B50F94" w:rsidRPr="00B50F94">
        <w:rPr>
          <w:rFonts w:cs="Times New Roman"/>
          <w:sz w:val="28"/>
          <w:szCs w:val="28"/>
        </w:rPr>
        <w:t>йтральным специалистом-медиато</w:t>
      </w:r>
      <w:r w:rsidRPr="00B50F94">
        <w:rPr>
          <w:rFonts w:cs="Times New Roman"/>
          <w:sz w:val="28"/>
          <w:szCs w:val="28"/>
        </w:rPr>
        <w:t xml:space="preserve">ром (посредником), который помогает им </w:t>
      </w:r>
      <w:r w:rsidR="00B50F94" w:rsidRPr="00B50F94">
        <w:rPr>
          <w:rFonts w:cs="Times New Roman"/>
          <w:sz w:val="28"/>
          <w:szCs w:val="28"/>
        </w:rPr>
        <w:t>вести переговоры, с целью выра</w:t>
      </w:r>
      <w:r w:rsidRPr="00B50F94">
        <w:rPr>
          <w:rFonts w:cs="Times New Roman"/>
          <w:sz w:val="28"/>
          <w:szCs w:val="28"/>
        </w:rPr>
        <w:t>ботки взаимоприемлемого жизнеспособного решения в услов</w:t>
      </w:r>
      <w:r w:rsidR="00B50F94" w:rsidRPr="00B50F94">
        <w:rPr>
          <w:rFonts w:cs="Times New Roman"/>
          <w:sz w:val="28"/>
          <w:szCs w:val="28"/>
        </w:rPr>
        <w:t>иях</w:t>
      </w:r>
      <w:r w:rsidR="00EF7034">
        <w:rPr>
          <w:rFonts w:cs="Times New Roman"/>
          <w:sz w:val="28"/>
          <w:szCs w:val="28"/>
        </w:rPr>
        <w:t>,</w:t>
      </w:r>
      <w:r w:rsidR="00B50F94" w:rsidRPr="00B50F94">
        <w:rPr>
          <w:rFonts w:cs="Times New Roman"/>
          <w:sz w:val="28"/>
          <w:szCs w:val="28"/>
        </w:rPr>
        <w:t xml:space="preserve"> сущест</w:t>
      </w:r>
      <w:r w:rsidRPr="00B50F94">
        <w:rPr>
          <w:rFonts w:cs="Times New Roman"/>
          <w:sz w:val="28"/>
          <w:szCs w:val="28"/>
        </w:rPr>
        <w:t>вующих между ними различий интересов [1</w:t>
      </w:r>
      <w:r w:rsidR="00EF7034" w:rsidRPr="00EF7034">
        <w:rPr>
          <w:rFonts w:cs="Times New Roman"/>
          <w:sz w:val="28"/>
          <w:szCs w:val="28"/>
        </w:rPr>
        <w:t>]</w:t>
      </w:r>
      <w:r w:rsidRPr="00B50F94">
        <w:rPr>
          <w:rFonts w:cs="Times New Roman"/>
          <w:sz w:val="28"/>
          <w:szCs w:val="28"/>
        </w:rPr>
        <w:t>.</w:t>
      </w:r>
    </w:p>
    <w:p w:rsidR="00A72F97" w:rsidRPr="00B50F94" w:rsidRDefault="00A72F97" w:rsidP="00B50F94">
      <w:pPr>
        <w:spacing w:before="0" w:beforeAutospacing="0" w:after="0" w:afterAutospacing="0"/>
        <w:ind w:firstLine="709"/>
        <w:jc w:val="both"/>
        <w:rPr>
          <w:rFonts w:cs="Times New Roman"/>
          <w:sz w:val="28"/>
          <w:szCs w:val="28"/>
        </w:rPr>
      </w:pPr>
      <w:r w:rsidRPr="00B50F94">
        <w:rPr>
          <w:rFonts w:cs="Times New Roman"/>
          <w:sz w:val="28"/>
          <w:szCs w:val="28"/>
        </w:rPr>
        <w:t xml:space="preserve">Медиация обеспечивает разгрузку судам, тем самым давая возможность конфликтующим сторонам не доводить дела до суда. Ведь в противоположность медиации участие в судопроизводстве для обвиняемых не является добровольным. Точно так же и принятие приговора не отдается на свободное усмотрение </w:t>
      </w:r>
      <w:proofErr w:type="gramStart"/>
      <w:r w:rsidRPr="00B50F94">
        <w:rPr>
          <w:rFonts w:cs="Times New Roman"/>
          <w:sz w:val="28"/>
          <w:szCs w:val="28"/>
        </w:rPr>
        <w:t>приговариваемых</w:t>
      </w:r>
      <w:proofErr w:type="gramEnd"/>
      <w:r w:rsidRPr="00B50F94">
        <w:rPr>
          <w:rFonts w:cs="Times New Roman"/>
          <w:sz w:val="28"/>
          <w:szCs w:val="28"/>
        </w:rPr>
        <w:t>. Однако существуют и моменты, приближенные к методу медиации: в правовой практике часто предпринимается попытка подвинуть спорящие стороны к соглашению, чтобы не требовалось вынесение судебного приговора. Попытки избежать наказания, путем досудебного возмещения преступником ущерба, нанесенного жертве, тоже является пограничной к медиации областью.</w:t>
      </w:r>
    </w:p>
    <w:p w:rsidR="00A9298D" w:rsidRPr="00B50F94" w:rsidRDefault="00862788" w:rsidP="00B50F94">
      <w:pPr>
        <w:spacing w:before="0" w:beforeAutospacing="0" w:after="0" w:afterAutospacing="0"/>
        <w:ind w:firstLine="709"/>
        <w:jc w:val="both"/>
        <w:rPr>
          <w:rFonts w:cs="Times New Roman"/>
          <w:sz w:val="28"/>
          <w:szCs w:val="28"/>
        </w:rPr>
      </w:pPr>
      <w:r w:rsidRPr="00B50F94">
        <w:rPr>
          <w:rFonts w:cs="Times New Roman"/>
          <w:sz w:val="28"/>
          <w:szCs w:val="28"/>
        </w:rPr>
        <w:t>В странах СНГ активно идет работа по внедрению инстит</w:t>
      </w:r>
      <w:r w:rsidR="007C0F86" w:rsidRPr="00B50F94">
        <w:rPr>
          <w:rFonts w:cs="Times New Roman"/>
          <w:sz w:val="28"/>
          <w:szCs w:val="28"/>
        </w:rPr>
        <w:t xml:space="preserve">ута медиации в жизнь общества. </w:t>
      </w:r>
      <w:proofErr w:type="gramStart"/>
      <w:r w:rsidR="007C0F86" w:rsidRPr="00B50F94">
        <w:rPr>
          <w:rFonts w:cs="Times New Roman"/>
          <w:sz w:val="28"/>
          <w:szCs w:val="28"/>
        </w:rPr>
        <w:t>В Республике Казахстан функционирует закон «О медиации» с 28 января 2011 года, в</w:t>
      </w:r>
      <w:r w:rsidRPr="00B50F94">
        <w:rPr>
          <w:rFonts w:cs="Times New Roman"/>
          <w:sz w:val="28"/>
          <w:szCs w:val="28"/>
        </w:rPr>
        <w:t xml:space="preserve"> Российской Федерации закон «О медиации» принят Государств</w:t>
      </w:r>
      <w:r w:rsidR="007C0F86" w:rsidRPr="00B50F94">
        <w:rPr>
          <w:rFonts w:cs="Times New Roman"/>
          <w:sz w:val="28"/>
          <w:szCs w:val="28"/>
        </w:rPr>
        <w:t>енной Думой 7 июля 2010 года,  в Республике Беларусь дей</w:t>
      </w:r>
      <w:r w:rsidRPr="00B50F94">
        <w:rPr>
          <w:rFonts w:cs="Times New Roman"/>
          <w:sz w:val="28"/>
          <w:szCs w:val="28"/>
        </w:rPr>
        <w:t xml:space="preserve">ствует закон «О </w:t>
      </w:r>
      <w:r w:rsidR="007C0F86" w:rsidRPr="00B50F94">
        <w:rPr>
          <w:rFonts w:cs="Times New Roman"/>
          <w:sz w:val="28"/>
          <w:szCs w:val="28"/>
        </w:rPr>
        <w:t>медиации» от 12 июля 2013 г</w:t>
      </w:r>
      <w:r w:rsidRPr="00B50F94">
        <w:rPr>
          <w:rFonts w:cs="Times New Roman"/>
          <w:sz w:val="28"/>
          <w:szCs w:val="28"/>
        </w:rPr>
        <w:t xml:space="preserve">, в </w:t>
      </w:r>
      <w:r w:rsidR="007C0F86" w:rsidRPr="00B50F94">
        <w:rPr>
          <w:rFonts w:cs="Times New Roman"/>
          <w:sz w:val="28"/>
          <w:szCs w:val="28"/>
        </w:rPr>
        <w:t>Молдове от 14 июня 2007 года, в</w:t>
      </w:r>
      <w:r w:rsidRPr="00B50F94">
        <w:rPr>
          <w:rFonts w:cs="Times New Roman"/>
          <w:sz w:val="28"/>
          <w:szCs w:val="28"/>
        </w:rPr>
        <w:t xml:space="preserve"> Армении ввели институт</w:t>
      </w:r>
      <w:r w:rsidR="009B7A0E">
        <w:rPr>
          <w:rFonts w:cs="Times New Roman"/>
          <w:sz w:val="28"/>
          <w:szCs w:val="28"/>
        </w:rPr>
        <w:t xml:space="preserve"> «примирителя» в финансовой сис</w:t>
      </w:r>
      <w:r w:rsidRPr="00B50F94">
        <w:rPr>
          <w:rFonts w:cs="Times New Roman"/>
          <w:sz w:val="28"/>
          <w:szCs w:val="28"/>
        </w:rPr>
        <w:t xml:space="preserve">теме, так действует закон Республики </w:t>
      </w:r>
      <w:r w:rsidR="009B7A0E">
        <w:rPr>
          <w:rFonts w:cs="Times New Roman"/>
          <w:sz w:val="28"/>
          <w:szCs w:val="28"/>
        </w:rPr>
        <w:t>Армения «О примирителе финансо</w:t>
      </w:r>
      <w:r w:rsidRPr="00B50F94">
        <w:rPr>
          <w:rFonts w:cs="Times New Roman"/>
          <w:sz w:val="28"/>
          <w:szCs w:val="28"/>
        </w:rPr>
        <w:t>вой</w:t>
      </w:r>
      <w:proofErr w:type="gramEnd"/>
      <w:r w:rsidRPr="00B50F94">
        <w:rPr>
          <w:rFonts w:cs="Times New Roman"/>
          <w:sz w:val="28"/>
          <w:szCs w:val="28"/>
        </w:rPr>
        <w:t xml:space="preserve"> системы»</w:t>
      </w:r>
      <w:r w:rsidR="007C0F86" w:rsidRPr="00B50F94">
        <w:rPr>
          <w:rFonts w:cs="Times New Roman"/>
          <w:sz w:val="28"/>
          <w:szCs w:val="28"/>
        </w:rPr>
        <w:t>.</w:t>
      </w:r>
    </w:p>
    <w:p w:rsidR="00895EDF" w:rsidRPr="00B50F94" w:rsidRDefault="00895EDF" w:rsidP="00B50F94">
      <w:pPr>
        <w:spacing w:before="0" w:beforeAutospacing="0" w:after="0" w:afterAutospacing="0"/>
        <w:ind w:firstLine="709"/>
        <w:jc w:val="both"/>
        <w:rPr>
          <w:rFonts w:cs="Times New Roman"/>
          <w:sz w:val="28"/>
          <w:szCs w:val="28"/>
        </w:rPr>
      </w:pPr>
      <w:r w:rsidRPr="00B50F94">
        <w:rPr>
          <w:rFonts w:cs="Times New Roman"/>
          <w:sz w:val="28"/>
          <w:szCs w:val="28"/>
        </w:rPr>
        <w:t>Иванова Е.Н описывает 16 видов ме</w:t>
      </w:r>
      <w:r w:rsidR="008044E3" w:rsidRPr="00B50F94">
        <w:rPr>
          <w:rFonts w:cs="Times New Roman"/>
          <w:sz w:val="28"/>
          <w:szCs w:val="28"/>
        </w:rPr>
        <w:t xml:space="preserve">диации, большинство из которых, </w:t>
      </w:r>
      <w:r w:rsidRPr="00B50F94">
        <w:rPr>
          <w:rFonts w:cs="Times New Roman"/>
          <w:sz w:val="28"/>
          <w:szCs w:val="28"/>
        </w:rPr>
        <w:t xml:space="preserve">используются в современной России. Активно функционирует Федеральный </w:t>
      </w:r>
      <w:r w:rsidRPr="00B50F94">
        <w:rPr>
          <w:rFonts w:cs="Times New Roman"/>
          <w:sz w:val="28"/>
          <w:szCs w:val="28"/>
        </w:rPr>
        <w:lastRenderedPageBreak/>
        <w:t>институт медиации, созданный по приказу Министерства образования и науки от 18 февраля 2014 года.</w:t>
      </w:r>
      <w:r w:rsidR="008044E3" w:rsidRPr="00B50F94">
        <w:rPr>
          <w:rFonts w:cs="Times New Roman"/>
          <w:sz w:val="28"/>
          <w:szCs w:val="28"/>
        </w:rPr>
        <w:t xml:space="preserve"> Необходимо отметить, что, как и во многих странах СНГ, формирование института медиации переживает определенные этапы. Сегодня, в России возможность получить образование по специальности «</w:t>
      </w:r>
      <w:proofErr w:type="spellStart"/>
      <w:r w:rsidR="008044E3" w:rsidRPr="00B50F94">
        <w:rPr>
          <w:rFonts w:cs="Times New Roman"/>
          <w:sz w:val="28"/>
          <w:szCs w:val="28"/>
        </w:rPr>
        <w:t>конфликтология</w:t>
      </w:r>
      <w:proofErr w:type="spellEnd"/>
      <w:r w:rsidR="008044E3" w:rsidRPr="00B50F94">
        <w:rPr>
          <w:rFonts w:cs="Times New Roman"/>
          <w:sz w:val="28"/>
          <w:szCs w:val="28"/>
        </w:rPr>
        <w:t xml:space="preserve">» имеется в 34 ВУЗах, где данная специальность занимает 109 место в рейтинге, что отражает спрос на нее. </w:t>
      </w:r>
      <w:r w:rsidR="00791AA7" w:rsidRPr="00B50F94">
        <w:rPr>
          <w:rFonts w:cs="Times New Roman"/>
          <w:sz w:val="28"/>
          <w:szCs w:val="28"/>
        </w:rPr>
        <w:t>Президент Национальной организации медиаторов </w:t>
      </w:r>
      <w:proofErr w:type="spellStart"/>
      <w:r w:rsidR="00791AA7" w:rsidRPr="00B50F94">
        <w:rPr>
          <w:rFonts w:cs="Times New Roman"/>
          <w:sz w:val="28"/>
          <w:szCs w:val="28"/>
        </w:rPr>
        <w:t>Цисана</w:t>
      </w:r>
      <w:proofErr w:type="spellEnd"/>
      <w:r w:rsidR="00791AA7" w:rsidRPr="00B50F94">
        <w:rPr>
          <w:rFonts w:cs="Times New Roman"/>
          <w:sz w:val="28"/>
          <w:szCs w:val="28"/>
        </w:rPr>
        <w:t xml:space="preserve"> </w:t>
      </w:r>
      <w:proofErr w:type="spellStart"/>
      <w:r w:rsidR="00791AA7" w:rsidRPr="00B50F94">
        <w:rPr>
          <w:rFonts w:cs="Times New Roman"/>
          <w:sz w:val="28"/>
          <w:szCs w:val="28"/>
        </w:rPr>
        <w:t>Шамликашвили</w:t>
      </w:r>
      <w:proofErr w:type="spellEnd"/>
      <w:r w:rsidR="00791AA7" w:rsidRPr="00B50F94">
        <w:rPr>
          <w:rFonts w:cs="Times New Roman"/>
          <w:sz w:val="28"/>
          <w:szCs w:val="28"/>
        </w:rPr>
        <w:t xml:space="preserve"> отмечает, что, продолжительность процедуры медиации, не считая перерывов, обычно составляет от одного до нескольких дней при длительности одной сессии от трех до восьми часов, а стоимость такой услуги гораздо выше, чем стоимость госпошлины за подачей в суд.</w:t>
      </w:r>
      <w:r w:rsidR="00791AA7" w:rsidRPr="00B50F94">
        <w:rPr>
          <w:rFonts w:cs="Times New Roman"/>
          <w:sz w:val="28"/>
          <w:szCs w:val="28"/>
        </w:rPr>
        <w:br/>
        <w:t>Еще одной из причин непопулярности медиации является то, что современные суды не оснащены отдельным помещением для проведения медиации.</w:t>
      </w:r>
      <w:r w:rsidR="00791AA7" w:rsidRPr="00B50F94">
        <w:rPr>
          <w:rFonts w:cs="Times New Roman"/>
          <w:sz w:val="28"/>
          <w:szCs w:val="28"/>
        </w:rPr>
        <w:tab/>
      </w:r>
    </w:p>
    <w:p w:rsidR="00B45D1B" w:rsidRPr="00B50F94" w:rsidRDefault="00B45D1B" w:rsidP="00B50F94">
      <w:pPr>
        <w:spacing w:before="0" w:beforeAutospacing="0" w:after="0" w:afterAutospacing="0"/>
        <w:ind w:firstLine="709"/>
        <w:jc w:val="both"/>
        <w:rPr>
          <w:rFonts w:cs="Times New Roman"/>
          <w:sz w:val="28"/>
          <w:szCs w:val="28"/>
        </w:rPr>
      </w:pPr>
      <w:r w:rsidRPr="00B50F94">
        <w:rPr>
          <w:rFonts w:cs="Times New Roman"/>
          <w:sz w:val="28"/>
          <w:szCs w:val="28"/>
        </w:rPr>
        <w:t>В соответствии с Федеральным законом РФ пункт 2 статьи 9 закона о посредничестве предусматривает, что деятельность посредника может осуществляться как на профессиональной основе (профессиональном посреднике), так и на непрофессиональной основе</w:t>
      </w:r>
      <w:r w:rsidR="00EF7034">
        <w:rPr>
          <w:rFonts w:cs="Times New Roman"/>
          <w:sz w:val="28"/>
          <w:szCs w:val="28"/>
        </w:rPr>
        <w:t xml:space="preserve"> </w:t>
      </w:r>
      <w:r w:rsidR="00EF7034" w:rsidRPr="00EF7034">
        <w:rPr>
          <w:rFonts w:cs="Times New Roman"/>
          <w:sz w:val="28"/>
          <w:szCs w:val="28"/>
        </w:rPr>
        <w:t>[2]</w:t>
      </w:r>
      <w:r w:rsidRPr="00B50F94">
        <w:rPr>
          <w:rFonts w:cs="Times New Roman"/>
          <w:sz w:val="28"/>
          <w:szCs w:val="28"/>
        </w:rPr>
        <w:t>. Однако Закон Казахстана предусматривает чрезмерно жесткие требования к посредникам, работающим на непрофессиональной основе. В соответствии с разделом 3 статьи 9 могут быть лица, достигшие сорока лет (для сравнения, в России - восемнадцать) возраста и внесенные в реестр непрофессиональных посредников (аналогичное правило в Законе Российской Федерации просто недоступно).</w:t>
      </w:r>
      <w:r w:rsidR="00895EDF" w:rsidRPr="00B50F94">
        <w:rPr>
          <w:rFonts w:cs="Times New Roman"/>
          <w:sz w:val="28"/>
          <w:szCs w:val="28"/>
        </w:rPr>
        <w:t xml:space="preserve"> </w:t>
      </w:r>
      <w:r w:rsidRPr="00B50F94">
        <w:rPr>
          <w:rFonts w:cs="Times New Roman"/>
          <w:sz w:val="28"/>
          <w:szCs w:val="28"/>
        </w:rPr>
        <w:t>Процедура обращения непрофессиональных медиаторов в уполномоченный орган для включения в реестр непрофессиональных медиаторов, процедура включения их в реестр, а также требования к содержанию реестра предусмотрены ст. 16 Закона о медиации. Наряду с медиаторами, осуществляющими свою деятельность на непрофессиональной основе, медиацию в соответствии со ст. 15 Закона могут проводить избираемые собранием (сходом) местного сообщества для этих целей члены местного сообщества, имеющие большой жизненный опыт, авторитет и безупречную репутацию. Протоколы собрания (собрания) местного сообщества по вопросу об избрании членов местного сообщества в качестве непрофессиональных посредников направляются в уполномоченный орган в течение десяти рабочих дней для включения в реестр непрофессиональных посредников. Такое чрезмерное законодательное регулирование и административные барьеры вызывают серьезные сомнения в жизнеспособности института непрофессиональных посредников, что, судя по анализу положений статьи 21, 22 Закона о медиации, в отличие от профессиональных посредников, должно посредничество на бесплатной основе.</w:t>
      </w:r>
    </w:p>
    <w:p w:rsidR="00790944" w:rsidRPr="00B50F94" w:rsidRDefault="00790944" w:rsidP="00B50F94">
      <w:pPr>
        <w:spacing w:before="0" w:beforeAutospacing="0" w:after="0" w:afterAutospacing="0"/>
        <w:ind w:firstLine="709"/>
        <w:jc w:val="both"/>
        <w:rPr>
          <w:rFonts w:cs="Times New Roman"/>
          <w:sz w:val="28"/>
          <w:szCs w:val="28"/>
        </w:rPr>
      </w:pPr>
      <w:r w:rsidRPr="00B50F94">
        <w:rPr>
          <w:rFonts w:cs="Times New Roman"/>
          <w:sz w:val="28"/>
          <w:szCs w:val="28"/>
        </w:rPr>
        <w:lastRenderedPageBreak/>
        <w:t>Следует обратить внимание на правила</w:t>
      </w:r>
      <w:r w:rsidR="00234007" w:rsidRPr="00B50F94">
        <w:rPr>
          <w:rFonts w:cs="Times New Roman"/>
          <w:sz w:val="28"/>
          <w:szCs w:val="28"/>
        </w:rPr>
        <w:t xml:space="preserve"> прохождения обучения</w:t>
      </w:r>
      <w:r w:rsidRPr="00B50F94">
        <w:rPr>
          <w:rFonts w:cs="Times New Roman"/>
          <w:sz w:val="28"/>
          <w:szCs w:val="28"/>
        </w:rPr>
        <w:t>,</w:t>
      </w:r>
      <w:r w:rsidR="00234007" w:rsidRPr="00B50F94">
        <w:rPr>
          <w:rFonts w:cs="Times New Roman"/>
          <w:sz w:val="28"/>
          <w:szCs w:val="28"/>
        </w:rPr>
        <w:t xml:space="preserve"> по программе подготовки медиаторов, где пункт второй гласит:  Правила предусматривают необходимый минимум знаний для получения статуса профессионального медиатора, повышения квалификации медиатора и преподавания медиации. Пункт 8 и 9 обозначены так</w:t>
      </w:r>
      <w:proofErr w:type="gramStart"/>
      <w:r w:rsidR="00234007" w:rsidRPr="00B50F94">
        <w:rPr>
          <w:rFonts w:cs="Times New Roman"/>
          <w:sz w:val="28"/>
          <w:szCs w:val="28"/>
        </w:rPr>
        <w:t xml:space="preserve"> :</w:t>
      </w:r>
      <w:proofErr w:type="gramEnd"/>
      <w:r w:rsidR="00234007" w:rsidRPr="00B50F94">
        <w:rPr>
          <w:rFonts w:cs="Times New Roman"/>
          <w:sz w:val="28"/>
          <w:szCs w:val="28"/>
        </w:rPr>
        <w:t xml:space="preserve"> программа подготовки медиаторов состоит из учебных программ «Общий курс медиации», «Специализированный курс медиации» и «Курс подготовки тренеров медиаторов» (тренинг для тренеров)</w:t>
      </w:r>
      <w:r w:rsidR="00EF7034" w:rsidRPr="00EF7034">
        <w:rPr>
          <w:rFonts w:cs="Times New Roman"/>
          <w:sz w:val="28"/>
          <w:szCs w:val="28"/>
        </w:rPr>
        <w:t xml:space="preserve"> </w:t>
      </w:r>
      <w:r w:rsidR="00234007" w:rsidRPr="00B50F94">
        <w:rPr>
          <w:rFonts w:cs="Times New Roman"/>
          <w:sz w:val="28"/>
          <w:szCs w:val="28"/>
        </w:rPr>
        <w:t>[</w:t>
      </w:r>
      <w:r w:rsidR="00EF7034" w:rsidRPr="00EF7034">
        <w:rPr>
          <w:rFonts w:cs="Times New Roman"/>
          <w:sz w:val="28"/>
          <w:szCs w:val="28"/>
        </w:rPr>
        <w:t>3</w:t>
      </w:r>
      <w:r w:rsidR="00234007" w:rsidRPr="00B50F94">
        <w:rPr>
          <w:rFonts w:cs="Times New Roman"/>
          <w:sz w:val="28"/>
          <w:szCs w:val="28"/>
        </w:rPr>
        <w:t>]</w:t>
      </w:r>
      <w:r w:rsidR="00A72F97" w:rsidRPr="00B50F94">
        <w:rPr>
          <w:rFonts w:cs="Times New Roman"/>
          <w:sz w:val="28"/>
          <w:szCs w:val="28"/>
        </w:rPr>
        <w:t>.</w:t>
      </w:r>
      <w:r w:rsidR="00234007" w:rsidRPr="00B50F94">
        <w:rPr>
          <w:rFonts w:cs="Times New Roman"/>
          <w:sz w:val="28"/>
          <w:szCs w:val="28"/>
        </w:rPr>
        <w:t xml:space="preserve"> Очевидно, что данные правила действительно включают в себя минимум знаний, необходимых для осуществления данной деятельности.</w:t>
      </w:r>
      <w:r w:rsidRPr="00B50F94">
        <w:rPr>
          <w:rFonts w:cs="Times New Roman"/>
          <w:sz w:val="28"/>
          <w:szCs w:val="28"/>
        </w:rPr>
        <w:t xml:space="preserve"> Тем не менее, количественные показатели в разрешении споров и конфликтов превалируют именно благодаря медиации, в отличие от традиционного </w:t>
      </w:r>
      <w:r w:rsidR="00571F5E" w:rsidRPr="00B50F94">
        <w:rPr>
          <w:rFonts w:cs="Times New Roman"/>
          <w:sz w:val="28"/>
          <w:szCs w:val="28"/>
        </w:rPr>
        <w:t>метода</w:t>
      </w:r>
      <w:r w:rsidRPr="00B50F94">
        <w:rPr>
          <w:rFonts w:cs="Times New Roman"/>
          <w:sz w:val="28"/>
          <w:szCs w:val="28"/>
        </w:rPr>
        <w:t xml:space="preserve"> – суда.</w:t>
      </w:r>
    </w:p>
    <w:p w:rsidR="00345838" w:rsidRPr="00B50F94" w:rsidRDefault="00571F5E" w:rsidP="00B50F94">
      <w:pPr>
        <w:spacing w:before="0" w:beforeAutospacing="0" w:after="0" w:afterAutospacing="0"/>
        <w:ind w:firstLine="709"/>
        <w:jc w:val="both"/>
        <w:rPr>
          <w:rFonts w:cs="Times New Roman"/>
          <w:sz w:val="28"/>
          <w:szCs w:val="28"/>
        </w:rPr>
      </w:pPr>
      <w:r w:rsidRPr="00B50F94">
        <w:rPr>
          <w:rFonts w:cs="Times New Roman"/>
          <w:sz w:val="28"/>
          <w:szCs w:val="28"/>
        </w:rPr>
        <w:t xml:space="preserve">В законе Республики Беларусь «О медиации» установлены следующие требования, предъявляемые к медиатору: </w:t>
      </w:r>
      <w:proofErr w:type="gramStart"/>
      <w:r w:rsidRPr="00B50F94">
        <w:rPr>
          <w:rFonts w:cs="Times New Roman"/>
          <w:sz w:val="28"/>
          <w:szCs w:val="28"/>
        </w:rPr>
        <w:t>Медиатором может быть физическое лицо, имеющее высшее юридическое или иное высшее образование, прошедшее подготовку в сфере медиации в порядке, устанавливаемом Министерством юстиции Республики Беларусь, либо имеющее опыт работы в качестве примирителя в соответствии с процессуальным законодательством, получившее свидетельство медиатора, выдаваемое Министерством юстиции Республики Беларусь на основании решения Квалификационной комиссии по вопросам медиации[</w:t>
      </w:r>
      <w:r w:rsidR="00EF7034">
        <w:rPr>
          <w:rFonts w:cs="Times New Roman"/>
          <w:sz w:val="28"/>
          <w:szCs w:val="28"/>
        </w:rPr>
        <w:t>4</w:t>
      </w:r>
      <w:r w:rsidRPr="00B50F94">
        <w:rPr>
          <w:rFonts w:cs="Times New Roman"/>
          <w:sz w:val="28"/>
          <w:szCs w:val="28"/>
        </w:rPr>
        <w:t>]. </w:t>
      </w:r>
      <w:proofErr w:type="gramEnd"/>
    </w:p>
    <w:p w:rsidR="00571F5E" w:rsidRPr="00B50F94" w:rsidRDefault="006F49EA" w:rsidP="00B50F94">
      <w:pPr>
        <w:spacing w:before="0" w:beforeAutospacing="0" w:after="0" w:afterAutospacing="0"/>
        <w:ind w:firstLine="709"/>
        <w:jc w:val="both"/>
        <w:rPr>
          <w:rFonts w:cs="Times New Roman"/>
          <w:sz w:val="28"/>
          <w:szCs w:val="28"/>
        </w:rPr>
      </w:pPr>
      <w:r w:rsidRPr="00B50F94">
        <w:rPr>
          <w:rFonts w:cs="Times New Roman"/>
          <w:sz w:val="28"/>
          <w:szCs w:val="28"/>
        </w:rPr>
        <w:t>Для того</w:t>
      </w:r>
      <w:proofErr w:type="gramStart"/>
      <w:r w:rsidRPr="00B50F94">
        <w:rPr>
          <w:rFonts w:cs="Times New Roman"/>
          <w:sz w:val="28"/>
          <w:szCs w:val="28"/>
        </w:rPr>
        <w:t>,</w:t>
      </w:r>
      <w:proofErr w:type="gramEnd"/>
      <w:r w:rsidRPr="00B50F94">
        <w:rPr>
          <w:rFonts w:cs="Times New Roman"/>
          <w:sz w:val="28"/>
          <w:szCs w:val="28"/>
        </w:rPr>
        <w:t xml:space="preserve"> чтобы медиативное соглашение подлежало исполнению, оно должно быть достигнуто с </w:t>
      </w:r>
      <w:r w:rsidR="000F6267" w:rsidRPr="00B50F94">
        <w:rPr>
          <w:rFonts w:cs="Times New Roman"/>
          <w:sz w:val="28"/>
          <w:szCs w:val="28"/>
        </w:rPr>
        <w:t>участием</w:t>
      </w:r>
      <w:r w:rsidRPr="00B50F94">
        <w:rPr>
          <w:rFonts w:cs="Times New Roman"/>
          <w:sz w:val="28"/>
          <w:szCs w:val="28"/>
        </w:rPr>
        <w:t xml:space="preserve"> медиатора, включенного в Реестр медиаторов. Тем самым, государство создает условия легитимации медиации как легального и действенного метода. Безусловно, все такие же проблемы как недоверие, </w:t>
      </w:r>
      <w:r w:rsidR="000F6267" w:rsidRPr="00B50F94">
        <w:rPr>
          <w:rFonts w:cs="Times New Roman"/>
          <w:sz w:val="28"/>
          <w:szCs w:val="28"/>
        </w:rPr>
        <w:t xml:space="preserve">низкий процент информированности </w:t>
      </w:r>
      <w:proofErr w:type="gramStart"/>
      <w:r w:rsidR="000F6267" w:rsidRPr="00B50F94">
        <w:rPr>
          <w:rFonts w:cs="Times New Roman"/>
          <w:sz w:val="28"/>
          <w:szCs w:val="28"/>
        </w:rPr>
        <w:t>также, как</w:t>
      </w:r>
      <w:proofErr w:type="gramEnd"/>
      <w:r w:rsidR="000F6267" w:rsidRPr="00B50F94">
        <w:rPr>
          <w:rFonts w:cs="Times New Roman"/>
          <w:sz w:val="28"/>
          <w:szCs w:val="28"/>
        </w:rPr>
        <w:t xml:space="preserve"> и во многих странах СНГ не способствуют широкому распространению медиации. Хотя не зависит лишь от деятельности государства в регламентации законов, так как именно принцип добровольности сторон может и являться камнем преткновения для результативного соглашения. Ведь зачастую именно добровольность является кратковременным элементов в системе разрешения конфликта. Поэтому эффективность медиации строится не только от политики государства в этом отношении.</w:t>
      </w:r>
    </w:p>
    <w:p w:rsidR="00326BF0" w:rsidRDefault="000F6267" w:rsidP="00B50F94">
      <w:pPr>
        <w:spacing w:before="0" w:beforeAutospacing="0" w:after="0" w:afterAutospacing="0"/>
        <w:ind w:firstLine="709"/>
        <w:jc w:val="both"/>
        <w:rPr>
          <w:rFonts w:cs="Times New Roman"/>
          <w:sz w:val="28"/>
          <w:szCs w:val="28"/>
        </w:rPr>
      </w:pPr>
      <w:r w:rsidRPr="00B50F94">
        <w:rPr>
          <w:rFonts w:cs="Times New Roman"/>
          <w:sz w:val="28"/>
          <w:szCs w:val="28"/>
        </w:rPr>
        <w:t>Однако</w:t>
      </w:r>
      <w:proofErr w:type="gramStart"/>
      <w:r w:rsidRPr="00B50F94">
        <w:rPr>
          <w:rFonts w:cs="Times New Roman"/>
          <w:sz w:val="28"/>
          <w:szCs w:val="28"/>
        </w:rPr>
        <w:t>,</w:t>
      </w:r>
      <w:proofErr w:type="gramEnd"/>
      <w:r w:rsidRPr="00B50F94">
        <w:rPr>
          <w:rFonts w:cs="Times New Roman"/>
          <w:sz w:val="28"/>
          <w:szCs w:val="28"/>
        </w:rPr>
        <w:t xml:space="preserve"> такое непредсказуемое поведение участников можно регламентировать подобным механизмом </w:t>
      </w:r>
      <w:r w:rsidR="00326BF0" w:rsidRPr="00B50F94">
        <w:rPr>
          <w:rFonts w:cs="Times New Roman"/>
          <w:sz w:val="28"/>
          <w:szCs w:val="28"/>
        </w:rPr>
        <w:t>на примере гражданского судопроизводства Великобритании, где несоблюдение договора может привести к возобновлению процесса, а если его можно было избежать, то суд может вынести решение об уплате всех расходов той стороной, которая была инициатором несоблюдения.</w:t>
      </w:r>
    </w:p>
    <w:p w:rsidR="009B7A0E" w:rsidRPr="00EF7034" w:rsidRDefault="009B7A0E" w:rsidP="00B50F94">
      <w:p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F7034">
        <w:rPr>
          <w:color w:val="000000"/>
          <w:sz w:val="28"/>
          <w:szCs w:val="28"/>
          <w:shd w:val="clear" w:color="auto" w:fill="FFFFFF"/>
        </w:rPr>
        <w:t>Данный метод, способствующий к использованию АРС</w:t>
      </w:r>
      <w:r w:rsidR="00EF7034">
        <w:rPr>
          <w:color w:val="000000"/>
          <w:sz w:val="28"/>
          <w:szCs w:val="28"/>
          <w:shd w:val="clear" w:color="auto" w:fill="FFFFFF"/>
        </w:rPr>
        <w:t>,</w:t>
      </w:r>
      <w:r w:rsidRPr="00EF7034">
        <w:rPr>
          <w:color w:val="000000"/>
          <w:sz w:val="28"/>
          <w:szCs w:val="28"/>
          <w:shd w:val="clear" w:color="auto" w:fill="FFFFFF"/>
        </w:rPr>
        <w:t xml:space="preserve"> может быть воплощен и в Республике Беларусь, ведь в процессуальном законодательстве имеется подобное правовое регулирование вследствие </w:t>
      </w:r>
      <w:r w:rsidRPr="00EF7034">
        <w:rPr>
          <w:color w:val="000000"/>
          <w:sz w:val="28"/>
          <w:szCs w:val="28"/>
          <w:shd w:val="clear" w:color="auto" w:fill="FFFFFF"/>
        </w:rPr>
        <w:lastRenderedPageBreak/>
        <w:t>при</w:t>
      </w:r>
      <w:r w:rsidR="00EF7034" w:rsidRPr="00EF7034">
        <w:rPr>
          <w:color w:val="000000"/>
          <w:sz w:val="28"/>
          <w:szCs w:val="28"/>
          <w:shd w:val="clear" w:color="auto" w:fill="FFFFFF"/>
        </w:rPr>
        <w:t>знания стороны недобросовестной, а также возлагая на нее обязательство возмещения расходов другой стороны или государства, независимо от исхода данного дела.</w:t>
      </w:r>
    </w:p>
    <w:p w:rsidR="00326BF0" w:rsidRPr="009B7A0E" w:rsidRDefault="00791AA7" w:rsidP="00B50F94">
      <w:pPr>
        <w:spacing w:before="0" w:beforeAutospacing="0" w:after="0" w:afterAutospacing="0"/>
        <w:ind w:firstLine="709"/>
        <w:jc w:val="both"/>
        <w:rPr>
          <w:rFonts w:cs="Times New Roman"/>
          <w:sz w:val="28"/>
          <w:szCs w:val="28"/>
        </w:rPr>
      </w:pPr>
      <w:r w:rsidRPr="00B50F94">
        <w:rPr>
          <w:rFonts w:cs="Times New Roman"/>
          <w:sz w:val="28"/>
          <w:szCs w:val="28"/>
        </w:rPr>
        <w:t xml:space="preserve">Таким образом, в большинстве стран Содружества назвать деятельность медиации </w:t>
      </w:r>
      <w:r w:rsidRPr="009B7A0E">
        <w:rPr>
          <w:rFonts w:cs="Times New Roman"/>
          <w:sz w:val="28"/>
          <w:szCs w:val="28"/>
        </w:rPr>
        <w:t>социальным институтом весьма сложно, ведь отсутствует социальный заказ, отсутствие технологий регулирования и разрешения конфликтов, а если и есть, то в развитых центрах, где имеется научная и практическая основа.</w:t>
      </w:r>
      <w:r w:rsidR="00B50F94" w:rsidRPr="009B7A0E">
        <w:rPr>
          <w:rFonts w:cs="Times New Roman"/>
          <w:sz w:val="28"/>
          <w:szCs w:val="28"/>
        </w:rPr>
        <w:t xml:space="preserve"> Безусловно, необходимо отметить и достижения столь молодому методу разрешения и урегулирования конфликтов. Практически в каждой упомянутой стране имеется свой центр медиации, ежегодно вырабатывающий новые цели и задачи, а также пути преодоления сложностей, возникающих в процессе популяризации медиации. </w:t>
      </w:r>
    </w:p>
    <w:p w:rsidR="000F6267" w:rsidRPr="009B7A0E" w:rsidRDefault="000F6267" w:rsidP="00B50F94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7A0E">
        <w:rPr>
          <w:rFonts w:cs="Arial"/>
          <w:color w:val="333333"/>
          <w:sz w:val="26"/>
          <w:szCs w:val="26"/>
        </w:rPr>
        <w:t xml:space="preserve"> </w:t>
      </w:r>
    </w:p>
    <w:p w:rsidR="009B7A0E" w:rsidRPr="00B50F94" w:rsidRDefault="009B7A0E" w:rsidP="009B7A0E">
      <w:pPr>
        <w:ind w:firstLine="709"/>
        <w:jc w:val="both"/>
        <w:rPr>
          <w:b/>
          <w:sz w:val="24"/>
          <w:szCs w:val="24"/>
        </w:rPr>
      </w:pPr>
      <w:r w:rsidRPr="00B50F94">
        <w:rPr>
          <w:b/>
          <w:sz w:val="24"/>
          <w:szCs w:val="24"/>
        </w:rPr>
        <w:t>Список литературы:</w:t>
      </w:r>
    </w:p>
    <w:p w:rsidR="009B7A0E" w:rsidRPr="00EF7034" w:rsidRDefault="00EF7034" w:rsidP="00EF7034">
      <w:pPr>
        <w:jc w:val="both"/>
        <w:rPr>
          <w:sz w:val="24"/>
          <w:szCs w:val="24"/>
        </w:rPr>
      </w:pPr>
      <w:r w:rsidRPr="00EF7034">
        <w:rPr>
          <w:sz w:val="24"/>
          <w:szCs w:val="24"/>
        </w:rPr>
        <w:t>1</w:t>
      </w:r>
      <w:r>
        <w:rPr>
          <w:sz w:val="24"/>
          <w:szCs w:val="24"/>
        </w:rPr>
        <w:t xml:space="preserve">.   </w:t>
      </w:r>
      <w:proofErr w:type="spellStart"/>
      <w:r w:rsidR="009B7A0E" w:rsidRPr="00EF7034">
        <w:rPr>
          <w:sz w:val="24"/>
          <w:szCs w:val="24"/>
        </w:rPr>
        <w:t>Давыденко</w:t>
      </w:r>
      <w:proofErr w:type="spellEnd"/>
      <w:r w:rsidR="009B7A0E" w:rsidRPr="00EF7034">
        <w:rPr>
          <w:sz w:val="24"/>
          <w:szCs w:val="24"/>
        </w:rPr>
        <w:t xml:space="preserve"> Д. Медиация (примирение сторон) [Электронный ресурс]. – Режим доступа: http://www.dolgi.su/articles/item/?id=17653</w:t>
      </w:r>
    </w:p>
    <w:p w:rsidR="009B7A0E" w:rsidRPr="00EF7034" w:rsidRDefault="00EF7034" w:rsidP="00EF70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</w:t>
      </w:r>
      <w:r w:rsidRPr="00EF7034">
        <w:rPr>
          <w:sz w:val="24"/>
          <w:szCs w:val="24"/>
        </w:rPr>
        <w:t>Об утверждении Правил прохождени</w:t>
      </w:r>
      <w:r>
        <w:rPr>
          <w:sz w:val="24"/>
          <w:szCs w:val="24"/>
        </w:rPr>
        <w:t xml:space="preserve">я </w:t>
      </w:r>
      <w:proofErr w:type="gramStart"/>
      <w:r>
        <w:rPr>
          <w:sz w:val="24"/>
          <w:szCs w:val="24"/>
        </w:rPr>
        <w:t>обучения по программе</w:t>
      </w:r>
      <w:proofErr w:type="gramEnd"/>
      <w:r w:rsidRPr="00EF7034">
        <w:rPr>
          <w:sz w:val="24"/>
          <w:szCs w:val="24"/>
        </w:rPr>
        <w:t xml:space="preserve"> подготовки медиаторов.</w:t>
      </w:r>
      <w:r w:rsidR="00341C42" w:rsidRPr="00341C42">
        <w:rPr>
          <w:sz w:val="24"/>
          <w:szCs w:val="24"/>
        </w:rPr>
        <w:t xml:space="preserve"> </w:t>
      </w:r>
      <w:r w:rsidR="00341C42">
        <w:rPr>
          <w:sz w:val="24"/>
          <w:szCs w:val="24"/>
        </w:rPr>
        <w:t>–</w:t>
      </w:r>
      <w:r w:rsidRPr="00EF7034">
        <w:rPr>
          <w:sz w:val="24"/>
          <w:szCs w:val="24"/>
        </w:rPr>
        <w:t xml:space="preserve"> Режим доступа:</w:t>
      </w:r>
      <w:r w:rsidRPr="00EF7034">
        <w:rPr>
          <w:sz w:val="24"/>
          <w:szCs w:val="24"/>
        </w:rPr>
        <w:tab/>
        <w:t xml:space="preserve"> https://adilet.zan.kz/rus/docs/P11000000 770копия.</w:t>
      </w:r>
    </w:p>
    <w:p w:rsidR="009B7A0E" w:rsidRPr="00341C42" w:rsidRDefault="00EF7034" w:rsidP="00EF70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Pr="00EF7034">
        <w:rPr>
          <w:sz w:val="24"/>
          <w:szCs w:val="24"/>
        </w:rPr>
        <w:t xml:space="preserve">Закон Республики Казахстан «О медиации» (с </w:t>
      </w:r>
      <w:proofErr w:type="spellStart"/>
      <w:r w:rsidRPr="00EF7034">
        <w:rPr>
          <w:sz w:val="24"/>
          <w:szCs w:val="24"/>
        </w:rPr>
        <w:t>изм</w:t>
      </w:r>
      <w:proofErr w:type="spellEnd"/>
      <w:r w:rsidRPr="00EF7034">
        <w:rPr>
          <w:sz w:val="24"/>
          <w:szCs w:val="24"/>
        </w:rPr>
        <w:t xml:space="preserve">. и доп. по состоянию на10.2015г.). </w:t>
      </w:r>
      <w:r w:rsidR="00341C42" w:rsidRPr="00341C42">
        <w:rPr>
          <w:sz w:val="24"/>
          <w:szCs w:val="24"/>
        </w:rPr>
        <w:t xml:space="preserve">   </w:t>
      </w:r>
      <w:r w:rsidR="00341C42">
        <w:rPr>
          <w:sz w:val="24"/>
          <w:szCs w:val="24"/>
        </w:rPr>
        <w:t>–</w:t>
      </w:r>
      <w:r w:rsidR="00341C42" w:rsidRPr="00341C42">
        <w:rPr>
          <w:sz w:val="24"/>
          <w:szCs w:val="24"/>
        </w:rPr>
        <w:t xml:space="preserve"> </w:t>
      </w:r>
      <w:r w:rsidRPr="00EF7034">
        <w:rPr>
          <w:sz w:val="24"/>
          <w:szCs w:val="24"/>
        </w:rPr>
        <w:t>Режим</w:t>
      </w:r>
      <w:r w:rsidR="00341C42" w:rsidRPr="00341C42">
        <w:rPr>
          <w:sz w:val="24"/>
          <w:szCs w:val="24"/>
        </w:rPr>
        <w:t xml:space="preserve"> </w:t>
      </w:r>
      <w:r w:rsidRPr="00EF7034">
        <w:rPr>
          <w:sz w:val="24"/>
          <w:szCs w:val="24"/>
        </w:rPr>
        <w:t xml:space="preserve"> доступа: https://online.zakon.kz/Document/?doc_id</w:t>
      </w:r>
      <w:r>
        <w:rPr>
          <w:sz w:val="24"/>
          <w:szCs w:val="24"/>
        </w:rPr>
        <w:t xml:space="preserve"> =30927376</w:t>
      </w:r>
    </w:p>
    <w:p w:rsidR="009B7A0E" w:rsidRPr="00EF7034" w:rsidRDefault="00EF7034" w:rsidP="00EF70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B7A0E" w:rsidRPr="00EF7034">
        <w:rPr>
          <w:sz w:val="24"/>
          <w:szCs w:val="24"/>
        </w:rPr>
        <w:t>Закон Республики Беларусь «О медиации»</w:t>
      </w:r>
      <w:r w:rsidR="00341C42" w:rsidRPr="00341C42">
        <w:rPr>
          <w:sz w:val="24"/>
          <w:szCs w:val="24"/>
        </w:rPr>
        <w:t xml:space="preserve">. </w:t>
      </w:r>
      <w:r w:rsidR="00341C42">
        <w:rPr>
          <w:sz w:val="24"/>
          <w:szCs w:val="24"/>
        </w:rPr>
        <w:t>–</w:t>
      </w:r>
      <w:r w:rsidR="009B7A0E" w:rsidRPr="00EF7034">
        <w:rPr>
          <w:sz w:val="24"/>
          <w:szCs w:val="24"/>
        </w:rPr>
        <w:t xml:space="preserve"> Режим доступа: http://kodeksy-by.com/zakon_rb_o_mediatsii/4.htm</w:t>
      </w:r>
    </w:p>
    <w:p w:rsidR="00423B53" w:rsidRPr="00790944" w:rsidRDefault="00423B53" w:rsidP="00B50F94">
      <w:pPr>
        <w:ind w:firstLine="709"/>
        <w:jc w:val="both"/>
        <w:rPr>
          <w:sz w:val="28"/>
          <w:szCs w:val="28"/>
        </w:rPr>
      </w:pPr>
    </w:p>
    <w:p w:rsidR="0023784C" w:rsidRDefault="0023784C" w:rsidP="00B50F94">
      <w:pPr>
        <w:ind w:firstLine="709"/>
        <w:jc w:val="both"/>
      </w:pPr>
    </w:p>
    <w:p w:rsidR="007C0F86" w:rsidRPr="00A9298D" w:rsidRDefault="007C0F86" w:rsidP="00B50F94">
      <w:pPr>
        <w:ind w:firstLine="709"/>
        <w:jc w:val="both"/>
      </w:pPr>
    </w:p>
    <w:p w:rsidR="00345838" w:rsidRDefault="00345838" w:rsidP="009B7A0E">
      <w:pPr>
        <w:jc w:val="both"/>
      </w:pPr>
    </w:p>
    <w:sectPr w:rsidR="00345838" w:rsidSect="007A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EE1"/>
    <w:multiLevelType w:val="hybridMultilevel"/>
    <w:tmpl w:val="42B807BE"/>
    <w:lvl w:ilvl="0" w:tplc="F70C51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F84"/>
    <w:rsid w:val="000F6267"/>
    <w:rsid w:val="00214DA7"/>
    <w:rsid w:val="00234007"/>
    <w:rsid w:val="0023784C"/>
    <w:rsid w:val="00326BF0"/>
    <w:rsid w:val="00341C42"/>
    <w:rsid w:val="00345838"/>
    <w:rsid w:val="00384125"/>
    <w:rsid w:val="00423B53"/>
    <w:rsid w:val="00571F5E"/>
    <w:rsid w:val="006F49EA"/>
    <w:rsid w:val="00790944"/>
    <w:rsid w:val="00791AA7"/>
    <w:rsid w:val="007A188F"/>
    <w:rsid w:val="007C0F86"/>
    <w:rsid w:val="008044E3"/>
    <w:rsid w:val="00862788"/>
    <w:rsid w:val="00895EDF"/>
    <w:rsid w:val="0094111A"/>
    <w:rsid w:val="00986B25"/>
    <w:rsid w:val="009B7A0E"/>
    <w:rsid w:val="009F1F84"/>
    <w:rsid w:val="00A63FDF"/>
    <w:rsid w:val="00A72F97"/>
    <w:rsid w:val="00A9298D"/>
    <w:rsid w:val="00B45D1B"/>
    <w:rsid w:val="00B50F94"/>
    <w:rsid w:val="00C35685"/>
    <w:rsid w:val="00C70862"/>
    <w:rsid w:val="00EF7034"/>
    <w:rsid w:val="00FC36FC"/>
    <w:rsid w:val="00FF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84C"/>
    <w:rPr>
      <w:color w:val="0000FF" w:themeColor="hyperlink"/>
      <w:u w:val="single"/>
    </w:rPr>
  </w:style>
  <w:style w:type="character" w:customStyle="1" w:styleId="a4">
    <w:name w:val="Текст сноски Знак"/>
    <w:basedOn w:val="a0"/>
    <w:link w:val="a5"/>
    <w:rsid w:val="0023784C"/>
    <w:rPr>
      <w:lang w:val="en-US"/>
    </w:rPr>
  </w:style>
  <w:style w:type="paragraph" w:styleId="a5">
    <w:name w:val="footnote text"/>
    <w:basedOn w:val="a"/>
    <w:link w:val="a4"/>
    <w:rsid w:val="0023784C"/>
    <w:pPr>
      <w:spacing w:before="0" w:beforeAutospacing="0" w:after="0" w:afterAutospacing="0"/>
      <w:jc w:val="left"/>
    </w:pPr>
    <w:rPr>
      <w:lang w:val="en-US"/>
    </w:rPr>
  </w:style>
  <w:style w:type="character" w:customStyle="1" w:styleId="1">
    <w:name w:val="Текст сноски Знак1"/>
    <w:basedOn w:val="a0"/>
    <w:link w:val="a5"/>
    <w:uiPriority w:val="99"/>
    <w:semiHidden/>
    <w:rsid w:val="0023784C"/>
    <w:rPr>
      <w:sz w:val="20"/>
      <w:szCs w:val="20"/>
    </w:rPr>
  </w:style>
  <w:style w:type="character" w:customStyle="1" w:styleId="apple-converted-space">
    <w:name w:val="apple-converted-space"/>
    <w:basedOn w:val="a0"/>
    <w:rsid w:val="00571F5E"/>
  </w:style>
  <w:style w:type="paragraph" w:styleId="a6">
    <w:name w:val="Normal (Web)"/>
    <w:basedOn w:val="a"/>
    <w:uiPriority w:val="99"/>
    <w:semiHidden/>
    <w:unhideWhenUsed/>
    <w:rsid w:val="00326BF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91A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Timonti</dc:creator>
  <cp:keywords/>
  <dc:description/>
  <cp:lastModifiedBy>Timonti</cp:lastModifiedBy>
  <cp:revision>3</cp:revision>
  <dcterms:created xsi:type="dcterms:W3CDTF">2019-02-05T19:22:00Z</dcterms:created>
  <dcterms:modified xsi:type="dcterms:W3CDTF">2019-02-06T21:57:00Z</dcterms:modified>
</cp:coreProperties>
</file>