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EF" w:rsidRPr="00C64A61" w:rsidRDefault="002C11EF" w:rsidP="006133B3">
      <w:pPr>
        <w:spacing w:after="0" w:line="240" w:lineRule="auto"/>
        <w:jc w:val="right"/>
        <w:rPr>
          <w:rFonts w:ascii="Times New Roman" w:hAnsi="Times New Roman" w:cs="Times New Roman"/>
          <w:b/>
          <w:i/>
          <w:sz w:val="24"/>
          <w:szCs w:val="24"/>
        </w:rPr>
      </w:pPr>
      <w:r w:rsidRPr="00C64A61">
        <w:rPr>
          <w:rFonts w:ascii="Times New Roman" w:hAnsi="Times New Roman" w:cs="Times New Roman"/>
          <w:b/>
          <w:i/>
          <w:sz w:val="24"/>
          <w:szCs w:val="24"/>
        </w:rPr>
        <w:t xml:space="preserve">М.М. Мещерякова </w:t>
      </w:r>
    </w:p>
    <w:p w:rsidR="002C11EF" w:rsidRPr="00C64A61" w:rsidRDefault="00593698" w:rsidP="006133B3">
      <w:pPr>
        <w:spacing w:after="0" w:line="240" w:lineRule="auto"/>
        <w:jc w:val="right"/>
        <w:rPr>
          <w:rFonts w:ascii="Times New Roman" w:hAnsi="Times New Roman" w:cs="Times New Roman"/>
          <w:i/>
          <w:sz w:val="24"/>
          <w:szCs w:val="24"/>
        </w:rPr>
      </w:pPr>
      <w:r w:rsidRPr="00C64A61">
        <w:rPr>
          <w:rFonts w:ascii="Times New Roman" w:hAnsi="Times New Roman" w:cs="Times New Roman"/>
          <w:i/>
          <w:sz w:val="24"/>
          <w:szCs w:val="24"/>
        </w:rPr>
        <w:t xml:space="preserve"> </w:t>
      </w:r>
      <w:r w:rsidR="002C11EF" w:rsidRPr="00C64A61">
        <w:rPr>
          <w:rFonts w:ascii="Times New Roman" w:hAnsi="Times New Roman" w:cs="Times New Roman"/>
          <w:i/>
          <w:sz w:val="24"/>
          <w:szCs w:val="24"/>
        </w:rPr>
        <w:t>(РЭУ им. Г.В. Плеханова)</w:t>
      </w:r>
    </w:p>
    <w:p w:rsidR="002C11EF" w:rsidRPr="00C64A61" w:rsidRDefault="002C11EF" w:rsidP="006133B3">
      <w:pPr>
        <w:spacing w:after="0" w:line="240" w:lineRule="auto"/>
        <w:jc w:val="right"/>
        <w:rPr>
          <w:rFonts w:ascii="Times New Roman" w:hAnsi="Times New Roman" w:cs="Times New Roman"/>
          <w:sz w:val="24"/>
          <w:szCs w:val="24"/>
        </w:rPr>
      </w:pPr>
    </w:p>
    <w:p w:rsidR="002C11EF" w:rsidRDefault="00593698" w:rsidP="006133B3">
      <w:pPr>
        <w:spacing w:after="0" w:line="240" w:lineRule="auto"/>
        <w:jc w:val="center"/>
        <w:rPr>
          <w:rFonts w:ascii="Times New Roman" w:hAnsi="Times New Roman" w:cs="Times New Roman"/>
          <w:b/>
          <w:sz w:val="24"/>
          <w:szCs w:val="24"/>
        </w:rPr>
      </w:pPr>
      <w:r w:rsidRPr="00593698">
        <w:rPr>
          <w:rFonts w:ascii="Times New Roman" w:hAnsi="Times New Roman" w:cs="Times New Roman"/>
          <w:b/>
          <w:sz w:val="24"/>
          <w:szCs w:val="24"/>
        </w:rPr>
        <w:t>ЦИФРОВОЙ УКЛАД СОВРЕМЕННОГО ОБЩЕСТВО. НА ПУТИ К ЦИФРОВОЙ ОРГАНИЗАЦИИ.</w:t>
      </w:r>
    </w:p>
    <w:p w:rsidR="006133B3" w:rsidRPr="00C64A61" w:rsidRDefault="006133B3" w:rsidP="006133B3">
      <w:pPr>
        <w:spacing w:after="0" w:line="240" w:lineRule="auto"/>
        <w:jc w:val="center"/>
        <w:rPr>
          <w:rFonts w:ascii="Times New Roman" w:hAnsi="Times New Roman" w:cs="Times New Roman"/>
          <w:b/>
          <w:sz w:val="24"/>
          <w:szCs w:val="24"/>
        </w:rPr>
      </w:pPr>
    </w:p>
    <w:p w:rsidR="002C11EF" w:rsidRDefault="002C11EF" w:rsidP="006133B3">
      <w:pPr>
        <w:spacing w:after="0" w:line="240" w:lineRule="auto"/>
        <w:jc w:val="both"/>
        <w:rPr>
          <w:rFonts w:ascii="Times New Roman" w:hAnsi="Times New Roman" w:cs="Times New Roman"/>
          <w:sz w:val="24"/>
          <w:szCs w:val="24"/>
        </w:rPr>
      </w:pPr>
      <w:r w:rsidRPr="00C64A61">
        <w:rPr>
          <w:rFonts w:ascii="Times New Roman" w:hAnsi="Times New Roman" w:cs="Times New Roman"/>
          <w:sz w:val="24"/>
          <w:szCs w:val="24"/>
        </w:rPr>
        <w:t xml:space="preserve"> Аннотация: Данная работа посвящена рассмотрению такого, нового для современного общества термина, как цифровая экономика. Рассматривается вопрос влияния цифровой экономики на институциональную среду, технологический уклад. Освещается вопрос определения цифровой экономики как базиса развития общества.</w:t>
      </w:r>
    </w:p>
    <w:p w:rsidR="006133B3" w:rsidRPr="00C64A61" w:rsidRDefault="006133B3" w:rsidP="006133B3">
      <w:pPr>
        <w:spacing w:after="0" w:line="240" w:lineRule="auto"/>
        <w:jc w:val="both"/>
        <w:rPr>
          <w:rFonts w:ascii="Times New Roman" w:hAnsi="Times New Roman" w:cs="Times New Roman"/>
          <w:sz w:val="24"/>
          <w:szCs w:val="24"/>
        </w:rPr>
      </w:pPr>
    </w:p>
    <w:p w:rsidR="002C11EF" w:rsidRPr="00C64A61" w:rsidRDefault="002C11EF" w:rsidP="006133B3">
      <w:pPr>
        <w:spacing w:after="0" w:line="240" w:lineRule="auto"/>
        <w:jc w:val="both"/>
        <w:rPr>
          <w:rFonts w:ascii="Times New Roman" w:hAnsi="Times New Roman" w:cs="Times New Roman"/>
          <w:sz w:val="24"/>
          <w:szCs w:val="24"/>
        </w:rPr>
      </w:pPr>
      <w:r w:rsidRPr="00C64A61">
        <w:rPr>
          <w:rFonts w:ascii="Times New Roman" w:hAnsi="Times New Roman" w:cs="Times New Roman"/>
          <w:sz w:val="24"/>
          <w:szCs w:val="24"/>
        </w:rPr>
        <w:t>Ключевые слова: цифровая экономика, новац</w:t>
      </w:r>
      <w:bookmarkStart w:id="0" w:name="_GoBack"/>
      <w:bookmarkEnd w:id="0"/>
      <w:r w:rsidRPr="00C64A61">
        <w:rPr>
          <w:rFonts w:ascii="Times New Roman" w:hAnsi="Times New Roman" w:cs="Times New Roman"/>
          <w:sz w:val="24"/>
          <w:szCs w:val="24"/>
        </w:rPr>
        <w:t>ия, инновационная экономика, электронная коммерция, технологический уклад, институциональная среда, институциональная новация, национальная инновационная сфера.</w:t>
      </w:r>
    </w:p>
    <w:p w:rsidR="002C11EF" w:rsidRPr="00C64A61" w:rsidRDefault="002C11EF" w:rsidP="006133B3">
      <w:pPr>
        <w:spacing w:after="0" w:line="240" w:lineRule="auto"/>
        <w:ind w:firstLine="567"/>
        <w:jc w:val="right"/>
        <w:rPr>
          <w:rFonts w:ascii="Times New Roman" w:hAnsi="Times New Roman" w:cs="Times New Roman"/>
          <w:i/>
          <w:sz w:val="24"/>
          <w:szCs w:val="24"/>
          <w:lang w:val="en-US"/>
        </w:rPr>
      </w:pPr>
      <w:r w:rsidRPr="00C64A61">
        <w:rPr>
          <w:rFonts w:ascii="Times New Roman" w:hAnsi="Times New Roman" w:cs="Times New Roman"/>
          <w:b/>
          <w:i/>
          <w:sz w:val="24"/>
          <w:szCs w:val="24"/>
          <w:lang w:val="en-US"/>
        </w:rPr>
        <w:t xml:space="preserve">M. M. </w:t>
      </w:r>
      <w:proofErr w:type="spellStart"/>
      <w:r w:rsidRPr="00C64A61">
        <w:rPr>
          <w:rFonts w:ascii="Times New Roman" w:hAnsi="Times New Roman" w:cs="Times New Roman"/>
          <w:b/>
          <w:i/>
          <w:sz w:val="24"/>
          <w:szCs w:val="24"/>
          <w:lang w:val="en-US"/>
        </w:rPr>
        <w:t>Mescheryakova</w:t>
      </w:r>
      <w:proofErr w:type="spellEnd"/>
      <w:r w:rsidRPr="00C64A61">
        <w:rPr>
          <w:rFonts w:ascii="Times New Roman" w:hAnsi="Times New Roman" w:cs="Times New Roman"/>
          <w:b/>
          <w:i/>
          <w:sz w:val="24"/>
          <w:szCs w:val="24"/>
          <w:lang w:val="en-US"/>
        </w:rPr>
        <w:t xml:space="preserve"> </w:t>
      </w:r>
      <w:r w:rsidRPr="00C64A61">
        <w:rPr>
          <w:rFonts w:ascii="Times New Roman" w:hAnsi="Times New Roman" w:cs="Times New Roman"/>
          <w:b/>
          <w:i/>
          <w:sz w:val="24"/>
          <w:szCs w:val="24"/>
          <w:lang w:val="en-US"/>
        </w:rPr>
        <w:br/>
      </w:r>
      <w:r w:rsidRPr="00C64A61">
        <w:rPr>
          <w:rFonts w:ascii="Times New Roman" w:hAnsi="Times New Roman" w:cs="Times New Roman"/>
          <w:i/>
          <w:sz w:val="24"/>
          <w:szCs w:val="24"/>
          <w:lang w:val="en-US"/>
        </w:rPr>
        <w:t>(Plekhanov Russian University</w:t>
      </w:r>
    </w:p>
    <w:p w:rsidR="002C11EF" w:rsidRDefault="002C11EF" w:rsidP="006133B3">
      <w:pPr>
        <w:spacing w:after="0" w:line="240" w:lineRule="auto"/>
        <w:ind w:firstLine="567"/>
        <w:jc w:val="right"/>
        <w:rPr>
          <w:rFonts w:ascii="Times New Roman" w:hAnsi="Times New Roman" w:cs="Times New Roman"/>
          <w:i/>
          <w:sz w:val="24"/>
          <w:szCs w:val="24"/>
          <w:lang w:val="en-US"/>
        </w:rPr>
      </w:pPr>
      <w:proofErr w:type="gramStart"/>
      <w:r w:rsidRPr="00C64A61">
        <w:rPr>
          <w:rFonts w:ascii="Times New Roman" w:hAnsi="Times New Roman" w:cs="Times New Roman"/>
          <w:i/>
          <w:sz w:val="24"/>
          <w:szCs w:val="24"/>
          <w:lang w:val="en-US"/>
        </w:rPr>
        <w:t>of</w:t>
      </w:r>
      <w:proofErr w:type="gramEnd"/>
      <w:r w:rsidRPr="00C64A61">
        <w:rPr>
          <w:rFonts w:ascii="Times New Roman" w:hAnsi="Times New Roman" w:cs="Times New Roman"/>
          <w:i/>
          <w:sz w:val="24"/>
          <w:szCs w:val="24"/>
          <w:lang w:val="en-US"/>
        </w:rPr>
        <w:t xml:space="preserve"> Economics)</w:t>
      </w:r>
    </w:p>
    <w:p w:rsidR="006133B3" w:rsidRPr="00C64A61" w:rsidRDefault="006133B3" w:rsidP="006133B3">
      <w:pPr>
        <w:spacing w:after="0" w:line="240" w:lineRule="auto"/>
        <w:ind w:firstLine="567"/>
        <w:jc w:val="right"/>
        <w:rPr>
          <w:rFonts w:ascii="Times New Roman" w:hAnsi="Times New Roman" w:cs="Times New Roman"/>
          <w:b/>
          <w:i/>
          <w:sz w:val="24"/>
          <w:szCs w:val="24"/>
          <w:lang w:val="en-US"/>
        </w:rPr>
      </w:pPr>
    </w:p>
    <w:p w:rsidR="002C11EF" w:rsidRPr="00593698" w:rsidRDefault="00593698" w:rsidP="006133B3">
      <w:pPr>
        <w:spacing w:after="0" w:line="240" w:lineRule="auto"/>
        <w:ind w:firstLine="567"/>
        <w:jc w:val="center"/>
        <w:rPr>
          <w:rFonts w:ascii="Times New Roman" w:hAnsi="Times New Roman" w:cs="Times New Roman"/>
          <w:b/>
          <w:sz w:val="24"/>
          <w:szCs w:val="24"/>
        </w:rPr>
      </w:pPr>
      <w:r w:rsidRPr="00593698">
        <w:rPr>
          <w:rFonts w:ascii="Times New Roman" w:hAnsi="Times New Roman" w:cs="Times New Roman"/>
          <w:b/>
          <w:sz w:val="24"/>
          <w:szCs w:val="24"/>
          <w:lang w:val="en-US"/>
        </w:rPr>
        <w:t>DIGITAL WAY OF MODERN SOCIETY. TOWARDS A DIGITAL ORGANIZATION</w:t>
      </w:r>
      <w:r>
        <w:rPr>
          <w:rFonts w:ascii="Times New Roman" w:hAnsi="Times New Roman" w:cs="Times New Roman"/>
          <w:b/>
          <w:sz w:val="24"/>
          <w:szCs w:val="24"/>
        </w:rPr>
        <w:t>.</w:t>
      </w:r>
    </w:p>
    <w:p w:rsidR="006133B3" w:rsidRPr="00C64A61" w:rsidRDefault="006133B3" w:rsidP="006133B3">
      <w:pPr>
        <w:spacing w:after="0" w:line="240" w:lineRule="auto"/>
        <w:ind w:firstLine="567"/>
        <w:jc w:val="center"/>
        <w:rPr>
          <w:rFonts w:ascii="Times New Roman" w:hAnsi="Times New Roman" w:cs="Times New Roman"/>
          <w:b/>
          <w:sz w:val="24"/>
          <w:szCs w:val="24"/>
          <w:lang w:val="en-US"/>
        </w:rPr>
      </w:pPr>
    </w:p>
    <w:p w:rsidR="002C11EF" w:rsidRDefault="002C11EF" w:rsidP="006133B3">
      <w:pPr>
        <w:spacing w:after="0" w:line="240" w:lineRule="auto"/>
        <w:rPr>
          <w:rFonts w:ascii="Times New Roman" w:hAnsi="Times New Roman" w:cs="Times New Roman"/>
          <w:sz w:val="24"/>
          <w:szCs w:val="24"/>
          <w:lang w:val="en-US"/>
        </w:rPr>
      </w:pPr>
      <w:r w:rsidRPr="00C64A61">
        <w:rPr>
          <w:rFonts w:ascii="Times New Roman" w:hAnsi="Times New Roman" w:cs="Times New Roman"/>
          <w:sz w:val="24"/>
          <w:szCs w:val="24"/>
          <w:lang w:val="en-US"/>
        </w:rPr>
        <w:t>Abstract: This work is devoted to such new for modern society term as digital economy. Discusses the impact of digital economy on the institutional environment, technological way. Discusses the issue of defining the digital economy as a basis for the development of society.</w:t>
      </w:r>
    </w:p>
    <w:p w:rsidR="006133B3" w:rsidRPr="00C64A61" w:rsidRDefault="006133B3" w:rsidP="006133B3">
      <w:pPr>
        <w:spacing w:after="0" w:line="240" w:lineRule="auto"/>
        <w:rPr>
          <w:rFonts w:ascii="Times New Roman" w:hAnsi="Times New Roman" w:cs="Times New Roman"/>
          <w:sz w:val="24"/>
          <w:szCs w:val="24"/>
          <w:lang w:val="en-US"/>
        </w:rPr>
      </w:pPr>
    </w:p>
    <w:p w:rsidR="002C11EF" w:rsidRPr="00C64A61" w:rsidRDefault="002C11EF" w:rsidP="006133B3">
      <w:pPr>
        <w:spacing w:after="0" w:line="240" w:lineRule="auto"/>
        <w:rPr>
          <w:rFonts w:ascii="Times New Roman" w:hAnsi="Times New Roman" w:cs="Times New Roman"/>
          <w:sz w:val="24"/>
          <w:szCs w:val="24"/>
          <w:lang w:val="en-US"/>
        </w:rPr>
      </w:pPr>
      <w:r w:rsidRPr="00C64A61">
        <w:rPr>
          <w:rFonts w:ascii="Times New Roman" w:hAnsi="Times New Roman" w:cs="Times New Roman"/>
          <w:sz w:val="24"/>
          <w:szCs w:val="24"/>
          <w:lang w:val="en-US"/>
        </w:rPr>
        <w:t>Key words: digital economy, innovation, innovation economy, e-Commerce, technological structure, institutional environment, institutional innovation, national innovation sphere.</w:t>
      </w:r>
    </w:p>
    <w:p w:rsidR="002C11EF" w:rsidRPr="002C11EF" w:rsidRDefault="002C11EF" w:rsidP="00A8551A">
      <w:pPr>
        <w:spacing w:after="0"/>
        <w:ind w:firstLine="567"/>
        <w:jc w:val="both"/>
        <w:rPr>
          <w:rFonts w:ascii="Times New Roman" w:hAnsi="Times New Roman" w:cs="Times New Roman"/>
          <w:sz w:val="24"/>
          <w:szCs w:val="24"/>
          <w:lang w:val="en-US"/>
        </w:rPr>
      </w:pPr>
    </w:p>
    <w:p w:rsidR="0081217B" w:rsidRPr="00C75230" w:rsidRDefault="0081217B" w:rsidP="00A8551A">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За последние годы вопрос </w:t>
      </w:r>
      <w:proofErr w:type="spellStart"/>
      <w:r w:rsidRPr="00C75230">
        <w:rPr>
          <w:rFonts w:ascii="Times New Roman" w:hAnsi="Times New Roman" w:cs="Times New Roman"/>
          <w:sz w:val="24"/>
          <w:szCs w:val="24"/>
        </w:rPr>
        <w:t>цифровизации</w:t>
      </w:r>
      <w:proofErr w:type="spellEnd"/>
      <w:r w:rsidRPr="00C75230">
        <w:rPr>
          <w:rFonts w:ascii="Times New Roman" w:hAnsi="Times New Roman" w:cs="Times New Roman"/>
          <w:sz w:val="24"/>
          <w:szCs w:val="24"/>
        </w:rPr>
        <w:t xml:space="preserve"> различных социальных институтов общества приобрел особую актуальность. Надо отметить, что данная тема набирала значимость на протяжении всех стадий развития общества.</w:t>
      </w:r>
    </w:p>
    <w:p w:rsidR="0081217B" w:rsidRPr="00C75230" w:rsidRDefault="0081217B" w:rsidP="0081217B">
      <w:pPr>
        <w:spacing w:after="0" w:line="240" w:lineRule="auto"/>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С момента изобретения компьютеров первого поколения, которыми являлись ламповые ЭВМ, строящие логические цепи на основе электронных радиоламп, до момента создания, эксплуатации и не останавливающегося процесса совершенствования </w:t>
      </w:r>
      <w:proofErr w:type="spellStart"/>
      <w:r w:rsidRPr="00C75230">
        <w:rPr>
          <w:rFonts w:ascii="Times New Roman" w:hAnsi="Times New Roman" w:cs="Times New Roman"/>
          <w:sz w:val="24"/>
          <w:szCs w:val="24"/>
        </w:rPr>
        <w:t>мейнфреймов</w:t>
      </w:r>
      <w:proofErr w:type="spellEnd"/>
      <w:r w:rsidRPr="00C75230">
        <w:rPr>
          <w:rFonts w:ascii="Times New Roman" w:hAnsi="Times New Roman" w:cs="Times New Roman"/>
          <w:sz w:val="24"/>
          <w:szCs w:val="24"/>
        </w:rPr>
        <w:t xml:space="preserve"> (супермощных отказоустойчивых серверов), от начала автоматизации труда, во многом определившей индустриальную стадию развития экономики и общества, до умножающегося опыта внедрения АИС СУЗ – автоматизированных информационных систем управления знаниями в организациях различного масштаба, разработки АИС интеллектуального анализа данных, построенных на принципе искусственных нейронных сетей, генетических алгоритмов и других методах.</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Специалисты и ученые всего мира не перестают задаваться вопросом: как в условиях растущего объёма данных, расширяющего набора институциональных задач не просто сохранять, но и увеличивать темпы экономического роста, поддерживая тенденцию и ускоряя процесс перехода к фазе роста шестого технологического уклада?</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Этот вопрос и следующая из него задача оптимизации управления социально-экономическими отношениями постоянно получают новое развитие.</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На данный момент практически ни один из секторов экономики не может функционировать без применения информационно-коммуникационных технологий, по сути являющихся проводником взаимодействий между экономическими объектами и </w:t>
      </w:r>
      <w:r w:rsidRPr="00C75230">
        <w:rPr>
          <w:rFonts w:ascii="Times New Roman" w:hAnsi="Times New Roman" w:cs="Times New Roman"/>
          <w:sz w:val="24"/>
          <w:szCs w:val="24"/>
        </w:rPr>
        <w:lastRenderedPageBreak/>
        <w:t xml:space="preserve">субъектами. Электронная коммерция уже давно стала одной из сфер экономики, к которой относятся: </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электронный обмен информацией,</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электронное движение капитала,</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электронную торговлю,</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электронные деньги,</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электронный маркетинг,</w:t>
      </w:r>
    </w:p>
    <w:p w:rsidR="0081217B" w:rsidRPr="00C75230" w:rsidRDefault="0081217B" w:rsidP="0081217B">
      <w:pPr>
        <w:pStyle w:val="a3"/>
        <w:numPr>
          <w:ilvl w:val="0"/>
          <w:numId w:val="1"/>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электронный банкинг,</w:t>
      </w:r>
    </w:p>
    <w:p w:rsidR="0081217B" w:rsidRPr="00C75230" w:rsidRDefault="0081217B" w:rsidP="0081217B">
      <w:pPr>
        <w:pStyle w:val="a3"/>
        <w:numPr>
          <w:ilvl w:val="0"/>
          <w:numId w:val="1"/>
        </w:numPr>
        <w:spacing w:after="0"/>
        <w:ind w:left="360" w:firstLine="567"/>
        <w:jc w:val="both"/>
        <w:rPr>
          <w:rFonts w:ascii="Times New Roman" w:hAnsi="Times New Roman" w:cs="Times New Roman"/>
          <w:b/>
          <w:sz w:val="24"/>
          <w:szCs w:val="24"/>
        </w:rPr>
      </w:pPr>
      <w:r w:rsidRPr="00C75230">
        <w:rPr>
          <w:rFonts w:ascii="Times New Roman" w:hAnsi="Times New Roman" w:cs="Times New Roman"/>
          <w:sz w:val="24"/>
          <w:szCs w:val="24"/>
        </w:rPr>
        <w:t>электронные страховые услуги.</w:t>
      </w:r>
      <w:r w:rsidRPr="00C75230">
        <w:rPr>
          <w:rFonts w:ascii="Times New Roman" w:hAnsi="Times New Roman" w:cs="Times New Roman"/>
          <w:b/>
          <w:sz w:val="24"/>
          <w:szCs w:val="24"/>
        </w:rPr>
        <w:t xml:space="preserve">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Обеспечение безопасности и целостности финансовых транзакций, электронная социализация потребителей, улучшение качества и сервиса государственных и частных услуг – одни из преимуществ институционального внедрения цифровых технологий, которые уже ощущает на себе современное общество в нашем государстве.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Научный мир приходит к уверенному выводу: грамотное управление социальными институтами не может быть достаточным без использования современных информационных технологий.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На ПМЭФ-</w:t>
      </w:r>
      <w:r w:rsidR="001D2F50">
        <w:rPr>
          <w:rFonts w:ascii="Times New Roman" w:hAnsi="Times New Roman" w:cs="Times New Roman"/>
          <w:sz w:val="24"/>
          <w:szCs w:val="24"/>
        </w:rPr>
        <w:t xml:space="preserve">2017 президент России В.В. </w:t>
      </w:r>
      <w:r w:rsidRPr="00C75230">
        <w:rPr>
          <w:rFonts w:ascii="Times New Roman" w:hAnsi="Times New Roman" w:cs="Times New Roman"/>
          <w:sz w:val="24"/>
          <w:szCs w:val="24"/>
        </w:rPr>
        <w:t>Путин обозначил контуры цифровой экономики, как экономической деятельности, основанной на передовых цифровых технологиях, внедрённых во все сферы жизни, подчеркнув, что Россия вступает в шестой технологический уклад.</w:t>
      </w:r>
      <w:r w:rsidR="001D2F50">
        <w:rPr>
          <w:rFonts w:ascii="Times New Roman" w:hAnsi="Times New Roman" w:cs="Times New Roman"/>
          <w:sz w:val="24"/>
          <w:szCs w:val="24"/>
        </w:rPr>
        <w:t xml:space="preserve"> </w:t>
      </w:r>
      <w:r w:rsidRPr="00C75230">
        <w:rPr>
          <w:rFonts w:ascii="Times New Roman" w:hAnsi="Times New Roman" w:cs="Times New Roman"/>
          <w:sz w:val="24"/>
          <w:szCs w:val="24"/>
        </w:rPr>
        <w:t xml:space="preserve">Разумеется, планы по глобальной </w:t>
      </w:r>
      <w:proofErr w:type="spellStart"/>
      <w:r w:rsidRPr="00C75230">
        <w:rPr>
          <w:rFonts w:ascii="Times New Roman" w:hAnsi="Times New Roman" w:cs="Times New Roman"/>
          <w:sz w:val="24"/>
          <w:szCs w:val="24"/>
        </w:rPr>
        <w:t>цифровизации</w:t>
      </w:r>
      <w:proofErr w:type="spellEnd"/>
      <w:r w:rsidRPr="00C75230">
        <w:rPr>
          <w:rFonts w:ascii="Times New Roman" w:hAnsi="Times New Roman" w:cs="Times New Roman"/>
          <w:sz w:val="24"/>
          <w:szCs w:val="24"/>
        </w:rPr>
        <w:t xml:space="preserve"> будут достижимы при условии обеспечения отраслей компетентными специалистами и постоянного приращения интеллектуального капитала и его продуктов в сфере инноваций.</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Что касается нового технологического уклада, на пороге которого сейчас находятся развитые и развивающиеся страны, в том числе и Россия, то здесь нужно внести ясность.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Каждый из пяти известных технологических укладов, а также шестой, эмбриональная фаза которого была зафиксирована экспертами международного форума технологического развития «Технопром-2013» во временном промежутке 2010 – 2020 гг., имеет свои основные ресурсы, главные отрасли, ключевые факторы, а также условия, необходимые для достижения данного уклада.</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Шестой технологический уклад, по прогнозам специалистов, охватывает различные отрасли: нано- и биотехнологии, новые виды транспорта, бытовой техники, коммуникаций, инженерия живых тканей и органов. Ключевым фактором нового уклада должны стать микроэлектронные компоненты. Но достижение такого уклада может стать возможным только за счёт инновационных прорывов в производстве: резкое снижение энерго- и материалоёмкости, конструирование организмов или материалов с заранее заданными свойствами.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Как мы видим цифровая экономика является одним из базисов нового технологического уклада. Информационные технологии становятся неотъемлемой частью институциональной среды, выполняя две важнейшие функции:</w:t>
      </w:r>
    </w:p>
    <w:p w:rsidR="0081217B" w:rsidRPr="00C75230" w:rsidRDefault="0081217B" w:rsidP="0081217B">
      <w:pPr>
        <w:pStyle w:val="a3"/>
        <w:numPr>
          <w:ilvl w:val="0"/>
          <w:numId w:val="3"/>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Поддержка различными средствами автоматизации, интеллектуального анализа и прочими методами всех сфер жизни человека.</w:t>
      </w:r>
    </w:p>
    <w:p w:rsidR="0081217B" w:rsidRPr="00C75230" w:rsidRDefault="0081217B" w:rsidP="0081217B">
      <w:pPr>
        <w:pStyle w:val="a3"/>
        <w:numPr>
          <w:ilvl w:val="0"/>
          <w:numId w:val="3"/>
        </w:numPr>
        <w:spacing w:after="0"/>
        <w:ind w:left="360" w:firstLine="567"/>
        <w:jc w:val="both"/>
        <w:rPr>
          <w:rFonts w:ascii="Times New Roman" w:hAnsi="Times New Roman" w:cs="Times New Roman"/>
          <w:sz w:val="24"/>
          <w:szCs w:val="24"/>
        </w:rPr>
      </w:pPr>
      <w:r w:rsidRPr="00C75230">
        <w:rPr>
          <w:rFonts w:ascii="Times New Roman" w:hAnsi="Times New Roman" w:cs="Times New Roman"/>
          <w:sz w:val="24"/>
          <w:szCs w:val="24"/>
        </w:rPr>
        <w:t>Обеспечение условий для построения национальной инновационной системы (НИС).</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lastRenderedPageBreak/>
        <w:t>НИС представляет собой совокупности объектов и институтов, деятельность которых направлена на развитие инновационной экономики, постоянном технологическом совершенствовании.</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Так что же являет собой цифровая экономика в силу обозначенного функционала? Можно ли определить её, как новый технологический уклад или институциональную новацию?</w:t>
      </w:r>
      <w:r w:rsidR="00F730FA">
        <w:rPr>
          <w:rFonts w:ascii="Times New Roman" w:hAnsi="Times New Roman" w:cs="Times New Roman"/>
          <w:sz w:val="24"/>
          <w:szCs w:val="24"/>
        </w:rPr>
        <w:t xml:space="preserve"> </w:t>
      </w:r>
      <w:r w:rsidRPr="00C75230">
        <w:rPr>
          <w:rFonts w:ascii="Times New Roman" w:hAnsi="Times New Roman" w:cs="Times New Roman"/>
          <w:sz w:val="24"/>
          <w:szCs w:val="24"/>
        </w:rPr>
        <w:t xml:space="preserve">Институциональные новшества призваны разрешать противоречия между меняющимися для общества в целом и индивида в частности, условиями среды и традиционными проявлениями экономического поведения агентов. Инновационная деятельность, как основной факторов институционального развития, невозможна без информационно-технологического сопровождения. Таким образом прослеживается интересная взаимосвязь: инновация, с каждым витком технологического развития, сама по себе не может существовать без информационных технологий, в то время как современность и </w:t>
      </w:r>
      <w:proofErr w:type="spellStart"/>
      <w:r w:rsidRPr="00C75230">
        <w:rPr>
          <w:rFonts w:ascii="Times New Roman" w:hAnsi="Times New Roman" w:cs="Times New Roman"/>
          <w:sz w:val="24"/>
          <w:szCs w:val="24"/>
        </w:rPr>
        <w:t>инновационность</w:t>
      </w:r>
      <w:proofErr w:type="spellEnd"/>
      <w:r w:rsidRPr="00C75230">
        <w:rPr>
          <w:rFonts w:ascii="Times New Roman" w:hAnsi="Times New Roman" w:cs="Times New Roman"/>
          <w:sz w:val="24"/>
          <w:szCs w:val="24"/>
        </w:rPr>
        <w:t xml:space="preserve"> информационных технологий достижима путём ведения инновационной деятельности.</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Подобную же взаимосвязь мы наблюдаем говоря о новом технологическом укладе и информационной экономике: последняя обеспечивает возникновения нового технологического витка, но и развивается сама, по мере роста уклада. </w:t>
      </w:r>
    </w:p>
    <w:p w:rsidR="0081217B" w:rsidRPr="00C75230"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Мы рассмотрели в статье значение термина цифровая экономика, отметили многовековую историю становления этого понятия, привели политическую позицию и взгляды учёных, проанализировали влияние цифровой экономики на институциональную среду. </w:t>
      </w:r>
    </w:p>
    <w:p w:rsidR="0081217B" w:rsidRDefault="0081217B" w:rsidP="0081217B">
      <w:pPr>
        <w:spacing w:after="0"/>
        <w:ind w:firstLine="567"/>
        <w:jc w:val="both"/>
        <w:rPr>
          <w:rFonts w:ascii="Times New Roman" w:hAnsi="Times New Roman" w:cs="Times New Roman"/>
          <w:sz w:val="24"/>
          <w:szCs w:val="24"/>
        </w:rPr>
      </w:pPr>
      <w:r w:rsidRPr="00C75230">
        <w:rPr>
          <w:rFonts w:ascii="Times New Roman" w:hAnsi="Times New Roman" w:cs="Times New Roman"/>
          <w:sz w:val="24"/>
          <w:szCs w:val="24"/>
        </w:rPr>
        <w:t xml:space="preserve">Отвечая на вопрос, чем является цифровая экономика – новый технологический уклад или институциональная новацией, мы пришли к выводу, что однозначно нельзя ее назвать ни тем, ни другим. Цифровая экономика есть деятельность, основанная на цифровых технологиях, а такой вид деятельности будет служить базисом, как для технологического развития, так и для институциональных новаций, в то же время сам развиваясь по мере развития социальной, экономической, информационной и прочих сфер жизнедеятельности человека. </w:t>
      </w:r>
    </w:p>
    <w:p w:rsidR="006133B3" w:rsidRDefault="006133B3" w:rsidP="0081217B">
      <w:pPr>
        <w:spacing w:after="0"/>
        <w:ind w:firstLine="567"/>
        <w:jc w:val="both"/>
        <w:rPr>
          <w:rFonts w:ascii="Times New Roman" w:hAnsi="Times New Roman" w:cs="Times New Roman"/>
          <w:sz w:val="24"/>
          <w:szCs w:val="24"/>
        </w:rPr>
      </w:pPr>
    </w:p>
    <w:p w:rsidR="006133B3" w:rsidRDefault="006133B3" w:rsidP="0070140E">
      <w:pPr>
        <w:spacing w:after="0"/>
        <w:ind w:firstLine="567"/>
        <w:jc w:val="center"/>
        <w:rPr>
          <w:rFonts w:ascii="Times New Roman" w:hAnsi="Times New Roman" w:cs="Times New Roman"/>
          <w:sz w:val="24"/>
          <w:szCs w:val="24"/>
        </w:rPr>
      </w:pPr>
      <w:r w:rsidRPr="006133B3">
        <w:rPr>
          <w:rFonts w:ascii="Times New Roman" w:hAnsi="Times New Roman" w:cs="Times New Roman"/>
          <w:sz w:val="24"/>
          <w:szCs w:val="24"/>
        </w:rPr>
        <w:t xml:space="preserve">Список </w:t>
      </w:r>
      <w:r>
        <w:rPr>
          <w:rFonts w:ascii="Times New Roman" w:hAnsi="Times New Roman" w:cs="Times New Roman"/>
          <w:sz w:val="24"/>
          <w:szCs w:val="24"/>
        </w:rPr>
        <w:t>литературы.</w:t>
      </w:r>
    </w:p>
    <w:p w:rsidR="006133B3" w:rsidRPr="006133B3" w:rsidRDefault="006133B3" w:rsidP="006A5D47">
      <w:pPr>
        <w:spacing w:after="0"/>
        <w:ind w:firstLine="567"/>
        <w:jc w:val="both"/>
        <w:rPr>
          <w:rFonts w:ascii="Times New Roman" w:hAnsi="Times New Roman" w:cs="Times New Roman"/>
          <w:sz w:val="24"/>
          <w:szCs w:val="24"/>
          <w:lang w:val="en-US"/>
        </w:rPr>
      </w:pPr>
    </w:p>
    <w:p w:rsidR="006133B3" w:rsidRPr="0070140E" w:rsidRDefault="006133B3" w:rsidP="001D2F50">
      <w:pPr>
        <w:pStyle w:val="a3"/>
        <w:numPr>
          <w:ilvl w:val="0"/>
          <w:numId w:val="4"/>
        </w:numPr>
        <w:spacing w:after="0"/>
        <w:ind w:left="0" w:firstLine="567"/>
        <w:jc w:val="both"/>
        <w:rPr>
          <w:rFonts w:ascii="Times New Roman" w:hAnsi="Times New Roman" w:cs="Times New Roman"/>
          <w:sz w:val="24"/>
          <w:szCs w:val="24"/>
          <w:lang w:val="en-US"/>
        </w:rPr>
      </w:pPr>
      <w:r w:rsidRPr="0070140E">
        <w:rPr>
          <w:rFonts w:ascii="Times New Roman" w:hAnsi="Times New Roman" w:cs="Times New Roman"/>
          <w:sz w:val="24"/>
          <w:szCs w:val="24"/>
          <w:lang w:val="en-US"/>
        </w:rPr>
        <w:t>Schneider</w:t>
      </w:r>
      <w:r w:rsidR="0070140E" w:rsidRPr="0070140E">
        <w:rPr>
          <w:rFonts w:ascii="Times New Roman" w:hAnsi="Times New Roman" w:cs="Times New Roman"/>
          <w:sz w:val="24"/>
          <w:szCs w:val="24"/>
          <w:lang w:val="en-US"/>
        </w:rPr>
        <w:t xml:space="preserve"> </w:t>
      </w:r>
      <w:r w:rsidR="0070140E">
        <w:rPr>
          <w:rFonts w:ascii="Times New Roman" w:hAnsi="Times New Roman" w:cs="Times New Roman"/>
          <w:sz w:val="24"/>
          <w:szCs w:val="24"/>
          <w:lang w:val="en-US"/>
        </w:rPr>
        <w:t>G.</w:t>
      </w:r>
      <w:r w:rsidR="0070140E" w:rsidRPr="0070140E">
        <w:rPr>
          <w:rFonts w:ascii="Times New Roman" w:hAnsi="Times New Roman" w:cs="Times New Roman"/>
          <w:sz w:val="24"/>
          <w:szCs w:val="24"/>
          <w:lang w:val="en-US"/>
        </w:rPr>
        <w:t xml:space="preserve">, </w:t>
      </w:r>
      <w:r w:rsidR="0070140E">
        <w:rPr>
          <w:rFonts w:ascii="Times New Roman" w:hAnsi="Times New Roman" w:cs="Times New Roman"/>
          <w:sz w:val="24"/>
          <w:szCs w:val="24"/>
          <w:lang w:val="en-US"/>
        </w:rPr>
        <w:t xml:space="preserve">Electronic Commerce / </w:t>
      </w:r>
      <w:r w:rsidR="006A5D47">
        <w:rPr>
          <w:rFonts w:ascii="Times New Roman" w:hAnsi="Times New Roman" w:cs="Times New Roman"/>
          <w:sz w:val="24"/>
          <w:szCs w:val="24"/>
          <w:lang w:val="en-US"/>
        </w:rPr>
        <w:t xml:space="preserve">G. </w:t>
      </w:r>
      <w:r w:rsidR="006A5D47" w:rsidRPr="006A5D47">
        <w:rPr>
          <w:rFonts w:ascii="Times New Roman" w:hAnsi="Times New Roman" w:cs="Times New Roman"/>
          <w:sz w:val="24"/>
          <w:szCs w:val="24"/>
          <w:lang w:val="en-US"/>
        </w:rPr>
        <w:t>Schneider</w:t>
      </w:r>
      <w:r w:rsidR="0070140E">
        <w:rPr>
          <w:rFonts w:ascii="Times New Roman" w:hAnsi="Times New Roman" w:cs="Times New Roman"/>
          <w:sz w:val="24"/>
          <w:szCs w:val="24"/>
          <w:lang w:val="en-US"/>
        </w:rPr>
        <w:t xml:space="preserve"> // Course Technology. – </w:t>
      </w:r>
      <w:r w:rsidRPr="0070140E">
        <w:rPr>
          <w:rFonts w:ascii="Times New Roman" w:hAnsi="Times New Roman" w:cs="Times New Roman"/>
          <w:sz w:val="24"/>
          <w:szCs w:val="24"/>
          <w:lang w:val="en-US"/>
        </w:rPr>
        <w:t>2008</w:t>
      </w:r>
      <w:r w:rsidR="0070140E">
        <w:rPr>
          <w:rFonts w:ascii="Times New Roman" w:hAnsi="Times New Roman" w:cs="Times New Roman"/>
          <w:sz w:val="24"/>
          <w:szCs w:val="24"/>
          <w:lang w:val="en-US"/>
        </w:rPr>
        <w:t>.</w:t>
      </w:r>
    </w:p>
    <w:p w:rsidR="006A5D47" w:rsidRDefault="006A5D47" w:rsidP="001D2F50">
      <w:pPr>
        <w:pStyle w:val="a3"/>
        <w:numPr>
          <w:ilvl w:val="0"/>
          <w:numId w:val="4"/>
        </w:numPr>
        <w:spacing w:after="0"/>
        <w:ind w:left="0" w:firstLine="567"/>
        <w:jc w:val="both"/>
        <w:rPr>
          <w:rFonts w:ascii="Times New Roman" w:hAnsi="Times New Roman" w:cs="Times New Roman"/>
          <w:sz w:val="24"/>
          <w:szCs w:val="24"/>
        </w:rPr>
      </w:pPr>
      <w:r w:rsidRPr="006A5D47">
        <w:rPr>
          <w:rFonts w:ascii="Times New Roman" w:hAnsi="Times New Roman" w:cs="Times New Roman"/>
          <w:sz w:val="24"/>
          <w:szCs w:val="24"/>
        </w:rPr>
        <w:t>Юрасов А.В. Основы электронной коммерции: Учебник. – М.: Горячая линия-Телеком, 2008. – 480 с</w:t>
      </w:r>
    </w:p>
    <w:p w:rsidR="006133B3" w:rsidRPr="006A5D47" w:rsidRDefault="006133B3" w:rsidP="001D2F50">
      <w:pPr>
        <w:pStyle w:val="a3"/>
        <w:numPr>
          <w:ilvl w:val="0"/>
          <w:numId w:val="4"/>
        </w:numPr>
        <w:spacing w:after="0"/>
        <w:ind w:left="0" w:firstLine="567"/>
        <w:jc w:val="both"/>
        <w:rPr>
          <w:rFonts w:ascii="Times New Roman" w:hAnsi="Times New Roman" w:cs="Times New Roman"/>
          <w:sz w:val="24"/>
          <w:szCs w:val="24"/>
          <w:lang w:val="en-US"/>
        </w:rPr>
      </w:pPr>
      <w:r w:rsidRPr="006A5D47">
        <w:rPr>
          <w:rFonts w:ascii="Times New Roman" w:hAnsi="Times New Roman" w:cs="Times New Roman"/>
          <w:sz w:val="24"/>
          <w:szCs w:val="24"/>
        </w:rPr>
        <w:t xml:space="preserve">Пленарное заседание Петербургского международного экономического форума 2017 г. </w:t>
      </w:r>
      <w:r w:rsidR="006A5D47" w:rsidRPr="006A5D47">
        <w:rPr>
          <w:rFonts w:ascii="Times New Roman" w:hAnsi="Times New Roman" w:cs="Times New Roman"/>
          <w:sz w:val="24"/>
          <w:szCs w:val="24"/>
        </w:rPr>
        <w:t>[Электронный ресурс]. URL</w:t>
      </w:r>
      <w:r w:rsidR="006A5D47">
        <w:rPr>
          <w:rFonts w:ascii="Times New Roman" w:hAnsi="Times New Roman" w:cs="Times New Roman"/>
          <w:sz w:val="24"/>
          <w:szCs w:val="24"/>
        </w:rPr>
        <w:t xml:space="preserve">: </w:t>
      </w:r>
      <w:r w:rsidRPr="006A5D47">
        <w:rPr>
          <w:rFonts w:ascii="Times New Roman" w:hAnsi="Times New Roman" w:cs="Times New Roman"/>
          <w:sz w:val="24"/>
          <w:szCs w:val="24"/>
          <w:lang w:val="en-US"/>
        </w:rPr>
        <w:t>http://www.kremlin.ru/events/president/news/54667</w:t>
      </w:r>
    </w:p>
    <w:p w:rsidR="006133B3" w:rsidRPr="001D2F50" w:rsidRDefault="006133B3" w:rsidP="001D2F50">
      <w:pPr>
        <w:pStyle w:val="a3"/>
        <w:numPr>
          <w:ilvl w:val="0"/>
          <w:numId w:val="4"/>
        </w:numPr>
        <w:spacing w:after="0"/>
        <w:ind w:left="0" w:firstLine="567"/>
        <w:jc w:val="both"/>
        <w:rPr>
          <w:rFonts w:ascii="Times New Roman" w:hAnsi="Times New Roman" w:cs="Times New Roman"/>
          <w:sz w:val="24"/>
          <w:szCs w:val="24"/>
        </w:rPr>
      </w:pPr>
      <w:r w:rsidRPr="001D2F50">
        <w:rPr>
          <w:rFonts w:ascii="Times New Roman" w:hAnsi="Times New Roman" w:cs="Times New Roman"/>
          <w:sz w:val="24"/>
          <w:szCs w:val="24"/>
        </w:rPr>
        <w:t>Россия вступает в новый технологический уклад</w:t>
      </w:r>
      <w:r w:rsidR="001D2F50">
        <w:rPr>
          <w:rFonts w:ascii="Times New Roman" w:hAnsi="Times New Roman" w:cs="Times New Roman"/>
          <w:sz w:val="24"/>
          <w:szCs w:val="24"/>
        </w:rPr>
        <w:t>.</w:t>
      </w:r>
      <w:r w:rsidRPr="001D2F50">
        <w:rPr>
          <w:rFonts w:ascii="Times New Roman" w:hAnsi="Times New Roman" w:cs="Times New Roman"/>
          <w:sz w:val="24"/>
          <w:szCs w:val="24"/>
        </w:rPr>
        <w:t xml:space="preserve"> </w:t>
      </w:r>
      <w:r w:rsidR="001D2F50" w:rsidRPr="006A5D47">
        <w:rPr>
          <w:rFonts w:ascii="Times New Roman" w:hAnsi="Times New Roman" w:cs="Times New Roman"/>
          <w:sz w:val="24"/>
          <w:szCs w:val="24"/>
        </w:rPr>
        <w:t xml:space="preserve">[Электронный ресурс]. </w:t>
      </w:r>
      <w:r w:rsidR="001D2F50" w:rsidRPr="001D2F50">
        <w:rPr>
          <w:rFonts w:ascii="Times New Roman" w:hAnsi="Times New Roman" w:cs="Times New Roman"/>
          <w:sz w:val="24"/>
          <w:szCs w:val="24"/>
          <w:lang w:val="en-US"/>
        </w:rPr>
        <w:t>URL</w:t>
      </w:r>
      <w:r w:rsidR="001D2F50" w:rsidRPr="001D2F50">
        <w:rPr>
          <w:rFonts w:ascii="Times New Roman" w:hAnsi="Times New Roman" w:cs="Times New Roman"/>
          <w:sz w:val="24"/>
          <w:szCs w:val="24"/>
        </w:rPr>
        <w:t xml:space="preserve">: </w:t>
      </w:r>
      <w:r w:rsidRPr="006A5D47">
        <w:rPr>
          <w:rFonts w:ascii="Times New Roman" w:hAnsi="Times New Roman" w:cs="Times New Roman"/>
          <w:sz w:val="24"/>
          <w:szCs w:val="24"/>
          <w:lang w:val="en-US"/>
        </w:rPr>
        <w:t>https</w:t>
      </w:r>
      <w:r w:rsidRPr="001D2F50">
        <w:rPr>
          <w:rFonts w:ascii="Times New Roman" w:hAnsi="Times New Roman" w:cs="Times New Roman"/>
          <w:sz w:val="24"/>
          <w:szCs w:val="24"/>
        </w:rPr>
        <w:t>://</w:t>
      </w:r>
      <w:r w:rsidRPr="006A5D47">
        <w:rPr>
          <w:rFonts w:ascii="Times New Roman" w:hAnsi="Times New Roman" w:cs="Times New Roman"/>
          <w:sz w:val="24"/>
          <w:szCs w:val="24"/>
          <w:lang w:val="en-US"/>
        </w:rPr>
        <w:t>www</w:t>
      </w:r>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pnp</w:t>
      </w:r>
      <w:proofErr w:type="spellEnd"/>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ru</w:t>
      </w:r>
      <w:proofErr w:type="spellEnd"/>
      <w:r w:rsidRPr="001D2F50">
        <w:rPr>
          <w:rFonts w:ascii="Times New Roman" w:hAnsi="Times New Roman" w:cs="Times New Roman"/>
          <w:sz w:val="24"/>
          <w:szCs w:val="24"/>
        </w:rPr>
        <w:t>/</w:t>
      </w:r>
      <w:r w:rsidRPr="006A5D47">
        <w:rPr>
          <w:rFonts w:ascii="Times New Roman" w:hAnsi="Times New Roman" w:cs="Times New Roman"/>
          <w:sz w:val="24"/>
          <w:szCs w:val="24"/>
          <w:lang w:val="en-US"/>
        </w:rPr>
        <w:t>politics</w:t>
      </w:r>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rossiya</w:t>
      </w:r>
      <w:proofErr w:type="spellEnd"/>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vstupaet</w:t>
      </w:r>
      <w:proofErr w:type="spellEnd"/>
      <w:r w:rsidRPr="001D2F50">
        <w:rPr>
          <w:rFonts w:ascii="Times New Roman" w:hAnsi="Times New Roman" w:cs="Times New Roman"/>
          <w:sz w:val="24"/>
          <w:szCs w:val="24"/>
        </w:rPr>
        <w:t>-</w:t>
      </w:r>
      <w:r w:rsidRPr="006A5D47">
        <w:rPr>
          <w:rFonts w:ascii="Times New Roman" w:hAnsi="Times New Roman" w:cs="Times New Roman"/>
          <w:sz w:val="24"/>
          <w:szCs w:val="24"/>
          <w:lang w:val="en-US"/>
        </w:rPr>
        <w:t>v</w:t>
      </w:r>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novyy</w:t>
      </w:r>
      <w:proofErr w:type="spellEnd"/>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tekhnologicheskiy</w:t>
      </w:r>
      <w:proofErr w:type="spellEnd"/>
      <w:r w:rsidRPr="001D2F50">
        <w:rPr>
          <w:rFonts w:ascii="Times New Roman" w:hAnsi="Times New Roman" w:cs="Times New Roman"/>
          <w:sz w:val="24"/>
          <w:szCs w:val="24"/>
        </w:rPr>
        <w:t>-</w:t>
      </w:r>
      <w:proofErr w:type="spellStart"/>
      <w:r w:rsidRPr="006A5D47">
        <w:rPr>
          <w:rFonts w:ascii="Times New Roman" w:hAnsi="Times New Roman" w:cs="Times New Roman"/>
          <w:sz w:val="24"/>
          <w:szCs w:val="24"/>
          <w:lang w:val="en-US"/>
        </w:rPr>
        <w:t>uklad</w:t>
      </w:r>
      <w:proofErr w:type="spellEnd"/>
      <w:r w:rsidRPr="001D2F50">
        <w:rPr>
          <w:rFonts w:ascii="Times New Roman" w:hAnsi="Times New Roman" w:cs="Times New Roman"/>
          <w:sz w:val="24"/>
          <w:szCs w:val="24"/>
        </w:rPr>
        <w:t>.</w:t>
      </w:r>
      <w:r w:rsidRPr="006A5D47">
        <w:rPr>
          <w:rFonts w:ascii="Times New Roman" w:hAnsi="Times New Roman" w:cs="Times New Roman"/>
          <w:sz w:val="24"/>
          <w:szCs w:val="24"/>
          <w:lang w:val="en-US"/>
        </w:rPr>
        <w:t>html</w:t>
      </w:r>
    </w:p>
    <w:p w:rsidR="006133B3" w:rsidRPr="00593698" w:rsidRDefault="006133B3" w:rsidP="001D2F50">
      <w:pPr>
        <w:pStyle w:val="a3"/>
        <w:numPr>
          <w:ilvl w:val="0"/>
          <w:numId w:val="4"/>
        </w:numPr>
        <w:spacing w:after="0"/>
        <w:ind w:left="0" w:firstLine="567"/>
        <w:jc w:val="both"/>
        <w:rPr>
          <w:rFonts w:ascii="Times New Roman" w:hAnsi="Times New Roman" w:cs="Times New Roman"/>
          <w:sz w:val="24"/>
          <w:szCs w:val="24"/>
          <w:lang w:val="en-US"/>
        </w:rPr>
      </w:pPr>
      <w:proofErr w:type="spellStart"/>
      <w:r w:rsidRPr="001D2F50">
        <w:rPr>
          <w:rFonts w:ascii="Times New Roman" w:hAnsi="Times New Roman" w:cs="Times New Roman"/>
          <w:sz w:val="24"/>
          <w:szCs w:val="24"/>
        </w:rPr>
        <w:t>Инфографика</w:t>
      </w:r>
      <w:proofErr w:type="spellEnd"/>
      <w:r w:rsidRPr="001D2F50">
        <w:rPr>
          <w:rFonts w:ascii="Times New Roman" w:hAnsi="Times New Roman" w:cs="Times New Roman"/>
          <w:sz w:val="24"/>
          <w:szCs w:val="24"/>
        </w:rPr>
        <w:t xml:space="preserve"> о технологических укладах</w:t>
      </w:r>
      <w:r w:rsidR="001D2F50" w:rsidRPr="001D2F50">
        <w:rPr>
          <w:rFonts w:ascii="Times New Roman" w:hAnsi="Times New Roman" w:cs="Times New Roman"/>
          <w:sz w:val="24"/>
          <w:szCs w:val="24"/>
        </w:rPr>
        <w:t>.</w:t>
      </w:r>
      <w:r w:rsidRPr="001D2F50">
        <w:rPr>
          <w:rFonts w:ascii="Times New Roman" w:hAnsi="Times New Roman" w:cs="Times New Roman"/>
          <w:sz w:val="24"/>
          <w:szCs w:val="24"/>
        </w:rPr>
        <w:t xml:space="preserve"> </w:t>
      </w:r>
      <w:r w:rsidR="001D2F50" w:rsidRPr="001D2F50">
        <w:rPr>
          <w:rFonts w:ascii="Times New Roman" w:hAnsi="Times New Roman" w:cs="Times New Roman"/>
          <w:sz w:val="24"/>
          <w:szCs w:val="24"/>
        </w:rPr>
        <w:t>[</w:t>
      </w:r>
      <w:r w:rsidR="001D2F50" w:rsidRPr="006A5D47">
        <w:rPr>
          <w:rFonts w:ascii="Times New Roman" w:hAnsi="Times New Roman" w:cs="Times New Roman"/>
          <w:sz w:val="24"/>
          <w:szCs w:val="24"/>
        </w:rPr>
        <w:t>Электронный</w:t>
      </w:r>
      <w:r w:rsidR="001D2F50" w:rsidRPr="001D2F50">
        <w:rPr>
          <w:rFonts w:ascii="Times New Roman" w:hAnsi="Times New Roman" w:cs="Times New Roman"/>
          <w:sz w:val="24"/>
          <w:szCs w:val="24"/>
        </w:rPr>
        <w:t xml:space="preserve"> </w:t>
      </w:r>
      <w:r w:rsidR="001D2F50" w:rsidRPr="006A5D47">
        <w:rPr>
          <w:rFonts w:ascii="Times New Roman" w:hAnsi="Times New Roman" w:cs="Times New Roman"/>
          <w:sz w:val="24"/>
          <w:szCs w:val="24"/>
        </w:rPr>
        <w:t>ресурс</w:t>
      </w:r>
      <w:r w:rsidR="001D2F50" w:rsidRPr="001D2F50">
        <w:rPr>
          <w:rFonts w:ascii="Times New Roman" w:hAnsi="Times New Roman" w:cs="Times New Roman"/>
          <w:sz w:val="24"/>
          <w:szCs w:val="24"/>
        </w:rPr>
        <w:t xml:space="preserve">]. </w:t>
      </w:r>
      <w:r w:rsidR="001D2F50" w:rsidRPr="001D2F50">
        <w:rPr>
          <w:rFonts w:ascii="Times New Roman" w:hAnsi="Times New Roman" w:cs="Times New Roman"/>
          <w:sz w:val="24"/>
          <w:szCs w:val="24"/>
          <w:lang w:val="en-US"/>
        </w:rPr>
        <w:t>URL</w:t>
      </w:r>
      <w:r w:rsidR="001D2F50" w:rsidRPr="00593698">
        <w:rPr>
          <w:rFonts w:ascii="Times New Roman" w:hAnsi="Times New Roman" w:cs="Times New Roman"/>
          <w:sz w:val="24"/>
          <w:szCs w:val="24"/>
          <w:lang w:val="en-US"/>
        </w:rPr>
        <w:t xml:space="preserve">: </w:t>
      </w:r>
      <w:r w:rsidRPr="006A5D47">
        <w:rPr>
          <w:rFonts w:ascii="Times New Roman" w:hAnsi="Times New Roman" w:cs="Times New Roman"/>
          <w:sz w:val="24"/>
          <w:szCs w:val="24"/>
          <w:lang w:val="en-US"/>
        </w:rPr>
        <w:t>http</w:t>
      </w:r>
      <w:r w:rsidRPr="00593698">
        <w:rPr>
          <w:rFonts w:ascii="Times New Roman" w:hAnsi="Times New Roman" w:cs="Times New Roman"/>
          <w:sz w:val="24"/>
          <w:szCs w:val="24"/>
          <w:lang w:val="en-US"/>
        </w:rPr>
        <w:t>://</w:t>
      </w:r>
      <w:r w:rsidRPr="006A5D47">
        <w:rPr>
          <w:rFonts w:ascii="Times New Roman" w:hAnsi="Times New Roman" w:cs="Times New Roman"/>
          <w:sz w:val="24"/>
          <w:szCs w:val="24"/>
          <w:lang w:val="en-US"/>
        </w:rPr>
        <w:t>forumtechnoprom</w:t>
      </w:r>
      <w:r w:rsidRPr="00593698">
        <w:rPr>
          <w:rFonts w:ascii="Times New Roman" w:hAnsi="Times New Roman" w:cs="Times New Roman"/>
          <w:sz w:val="24"/>
          <w:szCs w:val="24"/>
          <w:lang w:val="en-US"/>
        </w:rPr>
        <w:t>.</w:t>
      </w:r>
      <w:r w:rsidRPr="006A5D47">
        <w:rPr>
          <w:rFonts w:ascii="Times New Roman" w:hAnsi="Times New Roman" w:cs="Times New Roman"/>
          <w:sz w:val="24"/>
          <w:szCs w:val="24"/>
          <w:lang w:val="en-US"/>
        </w:rPr>
        <w:t>com</w:t>
      </w:r>
      <w:r w:rsidRPr="00593698">
        <w:rPr>
          <w:rFonts w:ascii="Times New Roman" w:hAnsi="Times New Roman" w:cs="Times New Roman"/>
          <w:sz w:val="24"/>
          <w:szCs w:val="24"/>
          <w:lang w:val="en-US"/>
        </w:rPr>
        <w:t>/</w:t>
      </w:r>
      <w:r w:rsidRPr="006A5D47">
        <w:rPr>
          <w:rFonts w:ascii="Times New Roman" w:hAnsi="Times New Roman" w:cs="Times New Roman"/>
          <w:sz w:val="24"/>
          <w:szCs w:val="24"/>
          <w:lang w:val="en-US"/>
        </w:rPr>
        <w:t>page</w:t>
      </w:r>
      <w:r w:rsidRPr="00593698">
        <w:rPr>
          <w:rFonts w:ascii="Times New Roman" w:hAnsi="Times New Roman" w:cs="Times New Roman"/>
          <w:sz w:val="24"/>
          <w:szCs w:val="24"/>
          <w:lang w:val="en-US"/>
        </w:rPr>
        <w:t>/121</w:t>
      </w:r>
    </w:p>
    <w:p w:rsidR="001E515E" w:rsidRPr="00593698" w:rsidRDefault="001D2F50" w:rsidP="001D2F50">
      <w:pPr>
        <w:pStyle w:val="a3"/>
        <w:numPr>
          <w:ilvl w:val="0"/>
          <w:numId w:val="4"/>
        </w:numPr>
        <w:spacing w:after="0"/>
        <w:ind w:left="0" w:firstLine="567"/>
        <w:jc w:val="both"/>
        <w:rPr>
          <w:rFonts w:ascii="Times New Roman" w:hAnsi="Times New Roman" w:cs="Times New Roman"/>
          <w:sz w:val="24"/>
          <w:szCs w:val="24"/>
          <w:lang w:val="en-US"/>
        </w:rPr>
      </w:pPr>
      <w:proofErr w:type="spellStart"/>
      <w:r w:rsidRPr="00593698">
        <w:rPr>
          <w:rFonts w:ascii="Times New Roman" w:hAnsi="Times New Roman" w:cs="Times New Roman"/>
          <w:sz w:val="24"/>
          <w:szCs w:val="24"/>
          <w:lang w:val="en-US"/>
        </w:rPr>
        <w:t>Roco</w:t>
      </w:r>
      <w:proofErr w:type="spellEnd"/>
      <w:r w:rsidRPr="00593698">
        <w:rPr>
          <w:rFonts w:ascii="Times New Roman" w:hAnsi="Times New Roman" w:cs="Times New Roman"/>
          <w:sz w:val="24"/>
          <w:szCs w:val="24"/>
          <w:lang w:val="en-US"/>
        </w:rPr>
        <w:t xml:space="preserve"> M.C., </w:t>
      </w:r>
      <w:r w:rsidR="006133B3" w:rsidRPr="00593698">
        <w:rPr>
          <w:rFonts w:ascii="Times New Roman" w:hAnsi="Times New Roman" w:cs="Times New Roman"/>
          <w:sz w:val="24"/>
          <w:szCs w:val="24"/>
          <w:lang w:val="en-US"/>
        </w:rPr>
        <w:t>Convergence of Knowledge, Technology and Society: Beyond Convergence of Nano-Bio-Info-</w:t>
      </w:r>
      <w:proofErr w:type="spellStart"/>
      <w:r w:rsidR="006133B3" w:rsidRPr="00593698">
        <w:rPr>
          <w:rFonts w:ascii="Times New Roman" w:hAnsi="Times New Roman" w:cs="Times New Roman"/>
          <w:sz w:val="24"/>
          <w:szCs w:val="24"/>
          <w:lang w:val="en-US"/>
        </w:rPr>
        <w:t>CognitiveTechnologies</w:t>
      </w:r>
      <w:proofErr w:type="spellEnd"/>
      <w:r w:rsidRPr="00593698">
        <w:rPr>
          <w:rFonts w:ascii="Times New Roman" w:hAnsi="Times New Roman" w:cs="Times New Roman"/>
          <w:sz w:val="24"/>
          <w:szCs w:val="24"/>
          <w:lang w:val="en-US"/>
        </w:rPr>
        <w:t xml:space="preserve"> /</w:t>
      </w:r>
      <w:r w:rsidR="006133B3" w:rsidRPr="00593698">
        <w:rPr>
          <w:rFonts w:ascii="Times New Roman" w:hAnsi="Times New Roman" w:cs="Times New Roman"/>
          <w:sz w:val="24"/>
          <w:szCs w:val="24"/>
          <w:lang w:val="en-US"/>
        </w:rPr>
        <w:t xml:space="preserve"> M.C. </w:t>
      </w:r>
      <w:proofErr w:type="spellStart"/>
      <w:r w:rsidR="006133B3" w:rsidRPr="00593698">
        <w:rPr>
          <w:rFonts w:ascii="Times New Roman" w:hAnsi="Times New Roman" w:cs="Times New Roman"/>
          <w:sz w:val="24"/>
          <w:szCs w:val="24"/>
          <w:lang w:val="en-US"/>
        </w:rPr>
        <w:t>Roco</w:t>
      </w:r>
      <w:proofErr w:type="spellEnd"/>
      <w:r w:rsidR="006133B3" w:rsidRPr="00593698">
        <w:rPr>
          <w:rFonts w:ascii="Times New Roman" w:hAnsi="Times New Roman" w:cs="Times New Roman"/>
          <w:sz w:val="24"/>
          <w:szCs w:val="24"/>
          <w:lang w:val="en-US"/>
        </w:rPr>
        <w:t xml:space="preserve">, W.S. Bainbridge, B. </w:t>
      </w:r>
      <w:proofErr w:type="spellStart"/>
      <w:r w:rsidR="006133B3" w:rsidRPr="00593698">
        <w:rPr>
          <w:rFonts w:ascii="Times New Roman" w:hAnsi="Times New Roman" w:cs="Times New Roman"/>
          <w:sz w:val="24"/>
          <w:szCs w:val="24"/>
          <w:lang w:val="en-US"/>
        </w:rPr>
        <w:t>Tonn</w:t>
      </w:r>
      <w:proofErr w:type="spellEnd"/>
      <w:r w:rsidR="006133B3" w:rsidRPr="00593698">
        <w:rPr>
          <w:rFonts w:ascii="Times New Roman" w:hAnsi="Times New Roman" w:cs="Times New Roman"/>
          <w:sz w:val="24"/>
          <w:szCs w:val="24"/>
          <w:lang w:val="en-US"/>
        </w:rPr>
        <w:t xml:space="preserve">, G. </w:t>
      </w:r>
      <w:proofErr w:type="spellStart"/>
      <w:r w:rsidRPr="00593698">
        <w:rPr>
          <w:rFonts w:ascii="Times New Roman" w:hAnsi="Times New Roman" w:cs="Times New Roman"/>
          <w:sz w:val="24"/>
          <w:szCs w:val="24"/>
          <w:lang w:val="en-US"/>
        </w:rPr>
        <w:t>Whitesides</w:t>
      </w:r>
      <w:proofErr w:type="spellEnd"/>
      <w:r w:rsidRPr="00593698">
        <w:rPr>
          <w:rFonts w:ascii="Times New Roman" w:hAnsi="Times New Roman" w:cs="Times New Roman"/>
          <w:sz w:val="24"/>
          <w:szCs w:val="24"/>
          <w:lang w:val="en-US"/>
        </w:rPr>
        <w:t xml:space="preserve"> // </w:t>
      </w:r>
      <w:r w:rsidR="006133B3" w:rsidRPr="00593698">
        <w:rPr>
          <w:rFonts w:ascii="Times New Roman" w:hAnsi="Times New Roman" w:cs="Times New Roman"/>
          <w:sz w:val="24"/>
          <w:szCs w:val="24"/>
          <w:lang w:val="en-US"/>
        </w:rPr>
        <w:t>Dordrecht, Heidelberg, New York,</w:t>
      </w:r>
      <w:r w:rsidR="0070140E" w:rsidRPr="00593698">
        <w:rPr>
          <w:rFonts w:ascii="Times New Roman" w:hAnsi="Times New Roman" w:cs="Times New Roman"/>
          <w:sz w:val="24"/>
          <w:szCs w:val="24"/>
          <w:lang w:val="en-US"/>
        </w:rPr>
        <w:t xml:space="preserve"> </w:t>
      </w:r>
      <w:r w:rsidR="006133B3" w:rsidRPr="00593698">
        <w:rPr>
          <w:rFonts w:ascii="Times New Roman" w:hAnsi="Times New Roman" w:cs="Times New Roman"/>
          <w:sz w:val="24"/>
          <w:szCs w:val="24"/>
          <w:lang w:val="en-US"/>
        </w:rPr>
        <w:t>London: Springer</w:t>
      </w:r>
      <w:r w:rsidRPr="00593698">
        <w:rPr>
          <w:rFonts w:ascii="Times New Roman" w:hAnsi="Times New Roman" w:cs="Times New Roman"/>
          <w:sz w:val="24"/>
          <w:szCs w:val="24"/>
          <w:lang w:val="en-US"/>
        </w:rPr>
        <w:t xml:space="preserve">. – </w:t>
      </w:r>
      <w:r w:rsidR="006133B3" w:rsidRPr="00593698">
        <w:rPr>
          <w:rFonts w:ascii="Times New Roman" w:hAnsi="Times New Roman" w:cs="Times New Roman"/>
          <w:sz w:val="24"/>
          <w:szCs w:val="24"/>
          <w:lang w:val="en-US"/>
        </w:rPr>
        <w:t>2013</w:t>
      </w:r>
      <w:r w:rsidRPr="00593698">
        <w:rPr>
          <w:rFonts w:ascii="Times New Roman" w:hAnsi="Times New Roman" w:cs="Times New Roman"/>
          <w:sz w:val="24"/>
          <w:szCs w:val="24"/>
          <w:lang w:val="en-US"/>
        </w:rPr>
        <w:t>.</w:t>
      </w:r>
    </w:p>
    <w:sectPr w:rsidR="001E515E" w:rsidRPr="00593698" w:rsidSect="0081217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FFC"/>
    <w:multiLevelType w:val="hybridMultilevel"/>
    <w:tmpl w:val="70701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B3A2F"/>
    <w:multiLevelType w:val="hybridMultilevel"/>
    <w:tmpl w:val="D72E8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5823FE"/>
    <w:multiLevelType w:val="hybridMultilevel"/>
    <w:tmpl w:val="26F0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51C27"/>
    <w:multiLevelType w:val="hybridMultilevel"/>
    <w:tmpl w:val="C2EA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5E"/>
    <w:rsid w:val="00081A65"/>
    <w:rsid w:val="00106C44"/>
    <w:rsid w:val="001B0B70"/>
    <w:rsid w:val="001D2F50"/>
    <w:rsid w:val="001E515E"/>
    <w:rsid w:val="002C11EF"/>
    <w:rsid w:val="002F679C"/>
    <w:rsid w:val="00322C77"/>
    <w:rsid w:val="00407437"/>
    <w:rsid w:val="00417918"/>
    <w:rsid w:val="004A3B88"/>
    <w:rsid w:val="00593698"/>
    <w:rsid w:val="006133B3"/>
    <w:rsid w:val="0061701A"/>
    <w:rsid w:val="00641557"/>
    <w:rsid w:val="006A5D47"/>
    <w:rsid w:val="006A5D85"/>
    <w:rsid w:val="0070140E"/>
    <w:rsid w:val="0081217B"/>
    <w:rsid w:val="00832316"/>
    <w:rsid w:val="00875816"/>
    <w:rsid w:val="00903204"/>
    <w:rsid w:val="0093761C"/>
    <w:rsid w:val="009A7638"/>
    <w:rsid w:val="00A45071"/>
    <w:rsid w:val="00A8551A"/>
    <w:rsid w:val="00AA55EE"/>
    <w:rsid w:val="00B27B17"/>
    <w:rsid w:val="00C40964"/>
    <w:rsid w:val="00C727BA"/>
    <w:rsid w:val="00C75230"/>
    <w:rsid w:val="00C97B69"/>
    <w:rsid w:val="00D33BD0"/>
    <w:rsid w:val="00D43809"/>
    <w:rsid w:val="00E94864"/>
    <w:rsid w:val="00F3382A"/>
    <w:rsid w:val="00F730FA"/>
    <w:rsid w:val="00FD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3E3DE-A836-4E20-ADFF-8894E6EC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4EA"/>
    <w:pPr>
      <w:ind w:left="720"/>
      <w:contextualSpacing/>
    </w:pPr>
  </w:style>
  <w:style w:type="table" w:styleId="a4">
    <w:name w:val="Table Grid"/>
    <w:basedOn w:val="a1"/>
    <w:uiPriority w:val="39"/>
    <w:rsid w:val="00C4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Мария Михайловна</dc:creator>
  <cp:keywords/>
  <dc:description/>
  <cp:lastModifiedBy>Мещерякова Мария Михайловна</cp:lastModifiedBy>
  <cp:revision>3</cp:revision>
  <dcterms:created xsi:type="dcterms:W3CDTF">2019-04-09T08:15:00Z</dcterms:created>
  <dcterms:modified xsi:type="dcterms:W3CDTF">2019-04-09T08:17:00Z</dcterms:modified>
</cp:coreProperties>
</file>