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EEC" w:rsidRDefault="007B7EEC" w:rsidP="009661F1">
      <w:pPr>
        <w:spacing w:before="120" w:after="120" w:line="240" w:lineRule="auto"/>
        <w:jc w:val="center"/>
        <w:textAlignment w:val="baseline"/>
        <w:rPr>
          <w:rFonts w:ascii="Times New Roman" w:eastAsia="Times New Roman" w:hAnsi="Times New Roman" w:cs="Times New Roman"/>
          <w:color w:val="313131"/>
          <w:sz w:val="28"/>
          <w:szCs w:val="28"/>
          <w:lang w:eastAsia="ru-RU"/>
        </w:rPr>
      </w:pPr>
    </w:p>
    <w:p w:rsidR="007B7EEC" w:rsidRPr="00F51841" w:rsidRDefault="007B7EEC" w:rsidP="00F51841">
      <w:pPr>
        <w:spacing w:before="120" w:after="120" w:line="240" w:lineRule="auto"/>
        <w:textAlignment w:val="baseline"/>
        <w:rPr>
          <w:rFonts w:ascii="Times New Roman" w:eastAsia="Times New Roman" w:hAnsi="Times New Roman" w:cs="Times New Roman"/>
          <w:b/>
          <w:color w:val="313131"/>
          <w:sz w:val="28"/>
          <w:szCs w:val="28"/>
          <w:lang w:eastAsia="ru-RU"/>
        </w:rPr>
      </w:pPr>
      <w:r w:rsidRPr="00F51841">
        <w:rPr>
          <w:rFonts w:ascii="Times New Roman" w:eastAsia="Times New Roman" w:hAnsi="Times New Roman" w:cs="Times New Roman"/>
          <w:b/>
          <w:color w:val="313131"/>
          <w:sz w:val="28"/>
          <w:szCs w:val="28"/>
          <w:lang w:eastAsia="ru-RU"/>
        </w:rPr>
        <w:t>А.А. Жирова, аспирант 1  курса</w:t>
      </w:r>
      <w:r w:rsidR="00F51841" w:rsidRPr="00F51841">
        <w:rPr>
          <w:rFonts w:ascii="Times New Roman" w:eastAsia="Times New Roman" w:hAnsi="Times New Roman" w:cs="Times New Roman"/>
          <w:b/>
          <w:color w:val="313131"/>
          <w:sz w:val="28"/>
          <w:szCs w:val="28"/>
          <w:lang w:eastAsia="ru-RU"/>
        </w:rPr>
        <w:t xml:space="preserve">, </w:t>
      </w:r>
      <w:r w:rsidR="00F51841">
        <w:rPr>
          <w:rFonts w:ascii="Times New Roman" w:eastAsia="Times New Roman" w:hAnsi="Times New Roman" w:cs="Times New Roman"/>
          <w:b/>
          <w:color w:val="313131"/>
          <w:sz w:val="28"/>
          <w:szCs w:val="28"/>
          <w:lang w:eastAsia="ru-RU"/>
        </w:rPr>
        <w:t xml:space="preserve"> Киров, </w:t>
      </w:r>
      <w:r w:rsidR="00F51841" w:rsidRPr="00F51841">
        <w:rPr>
          <w:rFonts w:ascii="Times New Roman" w:eastAsia="Times New Roman" w:hAnsi="Times New Roman" w:cs="Times New Roman"/>
          <w:b/>
          <w:color w:val="313131"/>
          <w:sz w:val="28"/>
          <w:szCs w:val="28"/>
          <w:lang w:eastAsia="ru-RU"/>
        </w:rPr>
        <w:t>2019 г.</w:t>
      </w:r>
    </w:p>
    <w:p w:rsidR="007B7EEC" w:rsidRDefault="007B7EEC" w:rsidP="00F51841">
      <w:pPr>
        <w:spacing w:before="120" w:after="120" w:line="240" w:lineRule="auto"/>
        <w:textAlignment w:val="baseline"/>
        <w:rPr>
          <w:rFonts w:ascii="Times New Roman" w:eastAsia="Times New Roman" w:hAnsi="Times New Roman" w:cs="Times New Roman"/>
          <w:color w:val="313131"/>
          <w:sz w:val="28"/>
          <w:szCs w:val="28"/>
          <w:lang w:eastAsia="ru-RU"/>
        </w:rPr>
      </w:pPr>
      <w:r>
        <w:rPr>
          <w:rFonts w:ascii="Times New Roman" w:eastAsia="Times New Roman" w:hAnsi="Times New Roman" w:cs="Times New Roman"/>
          <w:color w:val="313131"/>
          <w:sz w:val="28"/>
          <w:szCs w:val="28"/>
          <w:lang w:eastAsia="ru-RU"/>
        </w:rPr>
        <w:t>Вятский государственный Университет (</w:t>
      </w:r>
      <w:proofErr w:type="spellStart"/>
      <w:r>
        <w:rPr>
          <w:rFonts w:ascii="Times New Roman" w:eastAsia="Times New Roman" w:hAnsi="Times New Roman" w:cs="Times New Roman"/>
          <w:color w:val="313131"/>
          <w:sz w:val="28"/>
          <w:szCs w:val="28"/>
          <w:lang w:eastAsia="ru-RU"/>
        </w:rPr>
        <w:t>ВятГУ</w:t>
      </w:r>
      <w:proofErr w:type="spellEnd"/>
      <w:r>
        <w:rPr>
          <w:rFonts w:ascii="Times New Roman" w:eastAsia="Times New Roman" w:hAnsi="Times New Roman" w:cs="Times New Roman"/>
          <w:color w:val="313131"/>
          <w:sz w:val="28"/>
          <w:szCs w:val="28"/>
          <w:lang w:eastAsia="ru-RU"/>
        </w:rPr>
        <w:t>), Юридический институт</w:t>
      </w:r>
    </w:p>
    <w:p w:rsidR="009661F1" w:rsidRPr="00F51841" w:rsidRDefault="009661F1" w:rsidP="009661F1">
      <w:pPr>
        <w:spacing w:before="120" w:after="120" w:line="240" w:lineRule="auto"/>
        <w:jc w:val="center"/>
        <w:textAlignment w:val="baseline"/>
        <w:rPr>
          <w:rFonts w:ascii="Times New Roman" w:eastAsia="Times New Roman" w:hAnsi="Times New Roman" w:cs="Times New Roman"/>
          <w:b/>
          <w:color w:val="313131"/>
          <w:sz w:val="28"/>
          <w:szCs w:val="28"/>
          <w:lang w:eastAsia="ru-RU"/>
        </w:rPr>
      </w:pPr>
      <w:r w:rsidRPr="00F51841">
        <w:rPr>
          <w:rFonts w:ascii="Times New Roman" w:eastAsia="Times New Roman" w:hAnsi="Times New Roman" w:cs="Times New Roman"/>
          <w:b/>
          <w:color w:val="313131"/>
          <w:sz w:val="28"/>
          <w:szCs w:val="28"/>
          <w:lang w:eastAsia="ru-RU"/>
        </w:rPr>
        <w:t>Реализация принципа процессуальной экономии в приказном производстве: актуальные проблемы.</w:t>
      </w:r>
    </w:p>
    <w:p w:rsidR="009661F1" w:rsidRPr="00F51841" w:rsidRDefault="00F51841" w:rsidP="009661F1">
      <w:pPr>
        <w:spacing w:before="120" w:after="120" w:line="240" w:lineRule="auto"/>
        <w:jc w:val="both"/>
        <w:textAlignment w:val="baseline"/>
        <w:rPr>
          <w:rFonts w:ascii="Times New Roman" w:eastAsia="Times New Roman" w:hAnsi="Times New Roman" w:cs="Times New Roman"/>
          <w:i/>
          <w:color w:val="313131"/>
          <w:sz w:val="27"/>
          <w:szCs w:val="27"/>
          <w:lang w:eastAsia="ru-RU"/>
        </w:rPr>
      </w:pPr>
      <w:r w:rsidRPr="00F51841">
        <w:rPr>
          <w:rFonts w:ascii="Times New Roman" w:eastAsia="Times New Roman" w:hAnsi="Times New Roman" w:cs="Times New Roman"/>
          <w:i/>
          <w:color w:val="313131"/>
          <w:sz w:val="27"/>
          <w:szCs w:val="27"/>
          <w:lang w:eastAsia="ru-RU"/>
        </w:rPr>
        <w:t>В статье автор рассматривает приказное производство с точки зрения реализации принципа процессуальной экономии, приводя анализ проблем его реализации при отмене судебного приказа.</w:t>
      </w:r>
    </w:p>
    <w:p w:rsidR="00F51841" w:rsidRDefault="00F51841" w:rsidP="009661F1">
      <w:pPr>
        <w:spacing w:before="120" w:after="120" w:line="240" w:lineRule="auto"/>
        <w:jc w:val="both"/>
        <w:textAlignment w:val="baseline"/>
        <w:rPr>
          <w:rFonts w:ascii="Times New Roman" w:eastAsia="Times New Roman" w:hAnsi="Times New Roman" w:cs="Times New Roman"/>
          <w:i/>
          <w:color w:val="313131"/>
          <w:sz w:val="27"/>
          <w:szCs w:val="27"/>
          <w:lang w:eastAsia="ru-RU"/>
        </w:rPr>
      </w:pPr>
      <w:r w:rsidRPr="00F51841">
        <w:rPr>
          <w:rFonts w:ascii="Times New Roman" w:eastAsia="Times New Roman" w:hAnsi="Times New Roman" w:cs="Times New Roman"/>
          <w:b/>
          <w:color w:val="313131"/>
          <w:sz w:val="27"/>
          <w:szCs w:val="27"/>
          <w:lang w:eastAsia="ru-RU"/>
        </w:rPr>
        <w:t>Ключевые слова:</w:t>
      </w:r>
      <w:r w:rsidRPr="00F51841">
        <w:rPr>
          <w:rFonts w:ascii="Times New Roman" w:eastAsia="Times New Roman" w:hAnsi="Times New Roman" w:cs="Times New Roman"/>
          <w:color w:val="313131"/>
          <w:sz w:val="27"/>
          <w:szCs w:val="27"/>
          <w:lang w:eastAsia="ru-RU"/>
        </w:rPr>
        <w:t xml:space="preserve"> </w:t>
      </w:r>
      <w:r w:rsidRPr="00F51841">
        <w:rPr>
          <w:rFonts w:ascii="Times New Roman" w:eastAsia="Times New Roman" w:hAnsi="Times New Roman" w:cs="Times New Roman"/>
          <w:i/>
          <w:color w:val="313131"/>
          <w:sz w:val="27"/>
          <w:szCs w:val="27"/>
          <w:lang w:eastAsia="ru-RU"/>
        </w:rPr>
        <w:t>гражданский процесс, судебный приказ, мировой судья, принципы.</w:t>
      </w:r>
    </w:p>
    <w:p w:rsidR="00F51841" w:rsidRDefault="00F51841" w:rsidP="009661F1">
      <w:pPr>
        <w:spacing w:before="120" w:after="120" w:line="240" w:lineRule="auto"/>
        <w:jc w:val="both"/>
        <w:textAlignment w:val="baseline"/>
        <w:rPr>
          <w:rFonts w:ascii="Times New Roman" w:eastAsia="Times New Roman" w:hAnsi="Times New Roman" w:cs="Times New Roman"/>
          <w:i/>
          <w:color w:val="313131"/>
          <w:sz w:val="27"/>
          <w:szCs w:val="27"/>
          <w:lang w:eastAsia="ru-RU"/>
        </w:rPr>
      </w:pPr>
    </w:p>
    <w:p w:rsidR="00F51841" w:rsidRPr="00F51841" w:rsidRDefault="00F51841" w:rsidP="00F51841">
      <w:pPr>
        <w:spacing w:before="120" w:after="120" w:line="240" w:lineRule="auto"/>
        <w:jc w:val="both"/>
        <w:textAlignment w:val="baseline"/>
        <w:rPr>
          <w:rFonts w:ascii="Times New Roman" w:eastAsia="Times New Roman" w:hAnsi="Times New Roman" w:cs="Times New Roman"/>
          <w:b/>
          <w:color w:val="313131"/>
          <w:sz w:val="27"/>
          <w:szCs w:val="27"/>
          <w:lang w:val="en-US" w:eastAsia="ru-RU"/>
        </w:rPr>
      </w:pPr>
      <w:proofErr w:type="spellStart"/>
      <w:r w:rsidRPr="00F51841">
        <w:rPr>
          <w:rFonts w:ascii="Times New Roman" w:eastAsia="Times New Roman" w:hAnsi="Times New Roman" w:cs="Times New Roman"/>
          <w:b/>
          <w:color w:val="313131"/>
          <w:sz w:val="27"/>
          <w:szCs w:val="27"/>
          <w:lang w:val="en-US" w:eastAsia="ru-RU"/>
        </w:rPr>
        <w:t>Zhirova</w:t>
      </w:r>
      <w:proofErr w:type="spellEnd"/>
      <w:r w:rsidRPr="00F51841">
        <w:rPr>
          <w:rFonts w:ascii="Times New Roman" w:eastAsia="Times New Roman" w:hAnsi="Times New Roman" w:cs="Times New Roman"/>
          <w:b/>
          <w:color w:val="313131"/>
          <w:sz w:val="27"/>
          <w:szCs w:val="27"/>
          <w:lang w:val="en-US" w:eastAsia="ru-RU"/>
        </w:rPr>
        <w:t xml:space="preserve"> A.</w:t>
      </w:r>
      <w:r w:rsidRPr="00F51841">
        <w:rPr>
          <w:rFonts w:ascii="Times New Roman" w:eastAsia="Times New Roman" w:hAnsi="Times New Roman" w:cs="Times New Roman"/>
          <w:b/>
          <w:color w:val="313131"/>
          <w:sz w:val="27"/>
          <w:szCs w:val="27"/>
          <w:lang w:eastAsia="ru-RU"/>
        </w:rPr>
        <w:t>А</w:t>
      </w:r>
      <w:r w:rsidRPr="00F51841">
        <w:rPr>
          <w:rFonts w:ascii="Times New Roman" w:eastAsia="Times New Roman" w:hAnsi="Times New Roman" w:cs="Times New Roman"/>
          <w:b/>
          <w:color w:val="313131"/>
          <w:sz w:val="27"/>
          <w:szCs w:val="27"/>
          <w:lang w:val="en-US" w:eastAsia="ru-RU"/>
        </w:rPr>
        <w:t>.</w:t>
      </w:r>
    </w:p>
    <w:p w:rsidR="00F51841" w:rsidRPr="00F51841" w:rsidRDefault="00F51841" w:rsidP="00F51841">
      <w:pPr>
        <w:spacing w:before="120" w:after="120" w:line="240" w:lineRule="auto"/>
        <w:jc w:val="both"/>
        <w:textAlignment w:val="baseline"/>
        <w:rPr>
          <w:rFonts w:ascii="Times New Roman" w:eastAsia="Times New Roman" w:hAnsi="Times New Roman" w:cs="Times New Roman"/>
          <w:color w:val="313131"/>
          <w:sz w:val="27"/>
          <w:szCs w:val="27"/>
          <w:lang w:val="en-US" w:eastAsia="ru-RU"/>
        </w:rPr>
      </w:pPr>
      <w:proofErr w:type="gramStart"/>
      <w:r w:rsidRPr="00F51841">
        <w:rPr>
          <w:rFonts w:ascii="Times New Roman" w:eastAsia="Times New Roman" w:hAnsi="Times New Roman" w:cs="Times New Roman"/>
          <w:color w:val="313131"/>
          <w:sz w:val="27"/>
          <w:szCs w:val="27"/>
          <w:lang w:val="en-US" w:eastAsia="ru-RU"/>
        </w:rPr>
        <w:t>Vyatka State University</w:t>
      </w:r>
      <w:r w:rsidRPr="00F51841">
        <w:rPr>
          <w:rFonts w:ascii="Times New Roman" w:eastAsia="Times New Roman" w:hAnsi="Times New Roman" w:cs="Times New Roman"/>
          <w:color w:val="313131"/>
          <w:sz w:val="27"/>
          <w:szCs w:val="27"/>
          <w:lang w:val="en-US" w:eastAsia="ru-RU"/>
        </w:rPr>
        <w:t xml:space="preserve">, </w:t>
      </w:r>
      <w:r>
        <w:rPr>
          <w:rFonts w:ascii="Times New Roman" w:eastAsia="Times New Roman" w:hAnsi="Times New Roman" w:cs="Times New Roman"/>
          <w:color w:val="313131"/>
          <w:sz w:val="27"/>
          <w:szCs w:val="27"/>
          <w:lang w:val="en-US" w:eastAsia="ru-RU"/>
        </w:rPr>
        <w:t>Kirov, 2019.</w:t>
      </w:r>
      <w:proofErr w:type="gramEnd"/>
    </w:p>
    <w:p w:rsidR="00F51841" w:rsidRPr="00F51841" w:rsidRDefault="00F51841" w:rsidP="00F51841">
      <w:pPr>
        <w:spacing w:before="120" w:after="120" w:line="240" w:lineRule="auto"/>
        <w:jc w:val="center"/>
        <w:textAlignment w:val="baseline"/>
        <w:rPr>
          <w:rFonts w:ascii="Times New Roman" w:eastAsia="Times New Roman" w:hAnsi="Times New Roman" w:cs="Times New Roman"/>
          <w:b/>
          <w:color w:val="313131"/>
          <w:sz w:val="27"/>
          <w:szCs w:val="27"/>
          <w:lang w:val="en-US" w:eastAsia="ru-RU"/>
        </w:rPr>
      </w:pPr>
      <w:r w:rsidRPr="00F51841">
        <w:rPr>
          <w:rFonts w:ascii="Times New Roman" w:eastAsia="Times New Roman" w:hAnsi="Times New Roman" w:cs="Times New Roman"/>
          <w:b/>
          <w:color w:val="313131"/>
          <w:sz w:val="27"/>
          <w:szCs w:val="27"/>
          <w:lang w:val="en-US" w:eastAsia="ru-RU"/>
        </w:rPr>
        <w:t xml:space="preserve">The implementation of the principle of procedural economy in the </w:t>
      </w:r>
      <w:proofErr w:type="spellStart"/>
      <w:r w:rsidRPr="00F51841">
        <w:rPr>
          <w:rFonts w:ascii="Times New Roman" w:eastAsia="Times New Roman" w:hAnsi="Times New Roman" w:cs="Times New Roman"/>
          <w:b/>
          <w:color w:val="313131"/>
          <w:sz w:val="27"/>
          <w:szCs w:val="27"/>
          <w:lang w:val="en-US" w:eastAsia="ru-RU"/>
        </w:rPr>
        <w:t>mandative</w:t>
      </w:r>
      <w:proofErr w:type="spellEnd"/>
      <w:r w:rsidRPr="00F51841">
        <w:rPr>
          <w:rFonts w:ascii="Times New Roman" w:eastAsia="Times New Roman" w:hAnsi="Times New Roman" w:cs="Times New Roman"/>
          <w:b/>
          <w:color w:val="313131"/>
          <w:sz w:val="27"/>
          <w:szCs w:val="27"/>
          <w:lang w:val="en-US" w:eastAsia="ru-RU"/>
        </w:rPr>
        <w:t xml:space="preserve"> proceedings: actual problems.</w:t>
      </w:r>
    </w:p>
    <w:p w:rsidR="00F51841" w:rsidRPr="00F51841" w:rsidRDefault="00F51841" w:rsidP="00F51841">
      <w:pPr>
        <w:spacing w:before="120" w:after="120" w:line="240" w:lineRule="auto"/>
        <w:jc w:val="both"/>
        <w:textAlignment w:val="baseline"/>
        <w:rPr>
          <w:rFonts w:ascii="Times New Roman" w:eastAsia="Times New Roman" w:hAnsi="Times New Roman" w:cs="Times New Roman"/>
          <w:i/>
          <w:color w:val="313131"/>
          <w:sz w:val="27"/>
          <w:szCs w:val="27"/>
          <w:lang w:val="en-US" w:eastAsia="ru-RU"/>
        </w:rPr>
      </w:pPr>
      <w:r w:rsidRPr="00F51841">
        <w:rPr>
          <w:rFonts w:ascii="Times New Roman" w:eastAsia="Times New Roman" w:hAnsi="Times New Roman" w:cs="Times New Roman"/>
          <w:i/>
          <w:color w:val="313131"/>
          <w:sz w:val="27"/>
          <w:szCs w:val="27"/>
          <w:lang w:val="en-US" w:eastAsia="ru-RU"/>
        </w:rPr>
        <w:t>In the article, the author examines the order proceedings from the point of view of the implementation of the principle of procedural economy, giving an analysis of the problems of its implementation when a court order is canceled</w:t>
      </w:r>
      <w:r w:rsidRPr="00F51841">
        <w:rPr>
          <w:rFonts w:ascii="Times New Roman" w:eastAsia="Times New Roman" w:hAnsi="Times New Roman" w:cs="Times New Roman"/>
          <w:i/>
          <w:color w:val="313131"/>
          <w:sz w:val="27"/>
          <w:szCs w:val="27"/>
          <w:lang w:val="en-US" w:eastAsia="ru-RU"/>
        </w:rPr>
        <w:t>.</w:t>
      </w:r>
    </w:p>
    <w:p w:rsidR="00F51841" w:rsidRPr="00F51841" w:rsidRDefault="00F51841" w:rsidP="00F51841">
      <w:pPr>
        <w:spacing w:before="120" w:after="120" w:line="240" w:lineRule="auto"/>
        <w:jc w:val="both"/>
        <w:textAlignment w:val="baseline"/>
        <w:rPr>
          <w:rFonts w:ascii="Times New Roman" w:eastAsia="Times New Roman" w:hAnsi="Times New Roman" w:cs="Times New Roman"/>
          <w:i/>
          <w:color w:val="313131"/>
          <w:sz w:val="27"/>
          <w:szCs w:val="27"/>
          <w:lang w:val="en-US" w:eastAsia="ru-RU"/>
        </w:rPr>
      </w:pPr>
      <w:r w:rsidRPr="00F51841">
        <w:rPr>
          <w:rFonts w:ascii="Times New Roman" w:eastAsia="Times New Roman" w:hAnsi="Times New Roman" w:cs="Times New Roman"/>
          <w:b/>
          <w:color w:val="313131"/>
          <w:sz w:val="27"/>
          <w:szCs w:val="27"/>
          <w:lang w:val="en-US" w:eastAsia="ru-RU"/>
        </w:rPr>
        <w:t>Keywords</w:t>
      </w:r>
      <w:r w:rsidRPr="00F51841">
        <w:rPr>
          <w:rFonts w:ascii="Times New Roman" w:eastAsia="Times New Roman" w:hAnsi="Times New Roman" w:cs="Times New Roman"/>
          <w:i/>
          <w:color w:val="313131"/>
          <w:sz w:val="27"/>
          <w:szCs w:val="27"/>
          <w:lang w:val="en-US" w:eastAsia="ru-RU"/>
        </w:rPr>
        <w:t>:</w:t>
      </w:r>
      <w:r w:rsidRPr="00F51841">
        <w:rPr>
          <w:lang w:val="en-US"/>
        </w:rPr>
        <w:t xml:space="preserve"> </w:t>
      </w:r>
      <w:r w:rsidRPr="00F51841">
        <w:rPr>
          <w:rFonts w:ascii="Times New Roman" w:eastAsia="Times New Roman" w:hAnsi="Times New Roman" w:cs="Times New Roman"/>
          <w:i/>
          <w:color w:val="313131"/>
          <w:sz w:val="27"/>
          <w:szCs w:val="27"/>
          <w:lang w:val="en-US" w:eastAsia="ru-RU"/>
        </w:rPr>
        <w:t>civil procedure, court order, justice of the peace, principles.</w:t>
      </w:r>
    </w:p>
    <w:p w:rsidR="009661F1" w:rsidRPr="007B7EEC" w:rsidRDefault="009661F1" w:rsidP="009661F1">
      <w:pPr>
        <w:spacing w:before="120" w:after="120" w:line="240" w:lineRule="auto"/>
        <w:jc w:val="both"/>
        <w:textAlignment w:val="baseline"/>
        <w:rPr>
          <w:rFonts w:ascii="Times New Roman" w:eastAsia="Times New Roman" w:hAnsi="Times New Roman" w:cs="Times New Roman"/>
          <w:color w:val="313131"/>
          <w:sz w:val="28"/>
          <w:szCs w:val="28"/>
          <w:lang w:eastAsia="ru-RU"/>
        </w:rPr>
      </w:pPr>
      <w:r w:rsidRPr="007B7EEC">
        <w:rPr>
          <w:rFonts w:ascii="Times New Roman" w:eastAsia="Times New Roman" w:hAnsi="Times New Roman" w:cs="Times New Roman"/>
          <w:color w:val="313131"/>
          <w:sz w:val="28"/>
          <w:szCs w:val="28"/>
          <w:lang w:eastAsia="ru-RU"/>
        </w:rPr>
        <w:t>В современном мире передовых технологий и скоростей, оптимизации всех сфер жизни человека одним из приоритетных направлений развития судебных процессуальных процедур является их ускорение, особенно если они носят бесспорный характер.</w:t>
      </w:r>
    </w:p>
    <w:p w:rsidR="00AE5341" w:rsidRPr="007B7EEC" w:rsidRDefault="00AE5341" w:rsidP="00AE5341">
      <w:pPr>
        <w:spacing w:before="120" w:after="120" w:line="240" w:lineRule="auto"/>
        <w:jc w:val="both"/>
        <w:textAlignment w:val="baseline"/>
        <w:rPr>
          <w:rFonts w:ascii="Times New Roman" w:eastAsia="Times New Roman" w:hAnsi="Times New Roman" w:cs="Times New Roman"/>
          <w:color w:val="313131"/>
          <w:sz w:val="28"/>
          <w:szCs w:val="28"/>
          <w:lang w:eastAsia="ru-RU"/>
        </w:rPr>
      </w:pPr>
      <w:r w:rsidRPr="007B7EEC">
        <w:rPr>
          <w:rFonts w:ascii="Times New Roman" w:eastAsia="Times New Roman" w:hAnsi="Times New Roman" w:cs="Times New Roman"/>
          <w:color w:val="313131"/>
          <w:sz w:val="28"/>
          <w:szCs w:val="28"/>
          <w:lang w:eastAsia="ru-RU"/>
        </w:rPr>
        <w:t xml:space="preserve">Упрощенные формы гражданского судопроизводства являются необходимыми и востребованными, о чем свидетельствует сохранение в Концепции существующих на сегодняшний </w:t>
      </w:r>
      <w:r w:rsidRPr="007B7EEC">
        <w:rPr>
          <w:rFonts w:ascii="Times New Roman" w:eastAsia="Times New Roman" w:hAnsi="Times New Roman" w:cs="Times New Roman"/>
          <w:color w:val="313131"/>
          <w:sz w:val="28"/>
          <w:szCs w:val="28"/>
          <w:lang w:eastAsia="ru-RU"/>
        </w:rPr>
        <w:t xml:space="preserve">день всех трех форм упрощенного </w:t>
      </w:r>
      <w:r w:rsidRPr="007B7EEC">
        <w:rPr>
          <w:rFonts w:ascii="Times New Roman" w:eastAsia="Times New Roman" w:hAnsi="Times New Roman" w:cs="Times New Roman"/>
          <w:color w:val="313131"/>
          <w:sz w:val="28"/>
          <w:szCs w:val="28"/>
          <w:lang w:eastAsia="ru-RU"/>
        </w:rPr>
        <w:t>гражданского судопроизводства — приказного, заочного и упрощенного.</w:t>
      </w:r>
    </w:p>
    <w:p w:rsidR="00AE5341" w:rsidRPr="007B7EEC" w:rsidRDefault="009661F1" w:rsidP="009661F1">
      <w:pPr>
        <w:spacing w:before="120" w:after="120" w:line="240" w:lineRule="auto"/>
        <w:jc w:val="both"/>
        <w:textAlignment w:val="baseline"/>
        <w:rPr>
          <w:rFonts w:ascii="Times New Roman" w:eastAsia="Times New Roman" w:hAnsi="Times New Roman" w:cs="Times New Roman"/>
          <w:color w:val="313131"/>
          <w:sz w:val="28"/>
          <w:szCs w:val="28"/>
          <w:lang w:eastAsia="ru-RU"/>
        </w:rPr>
      </w:pPr>
      <w:r w:rsidRPr="007B7EEC">
        <w:rPr>
          <w:rFonts w:ascii="Times New Roman" w:eastAsia="Times New Roman" w:hAnsi="Times New Roman" w:cs="Times New Roman"/>
          <w:color w:val="313131"/>
          <w:sz w:val="28"/>
          <w:szCs w:val="28"/>
          <w:lang w:eastAsia="ru-RU"/>
        </w:rPr>
        <w:t>В данной статье будет рассмотрена одна из процессуальных форм гражданского процессуального права – приказное производство</w:t>
      </w:r>
      <w:r w:rsidR="00AE5341" w:rsidRPr="007B7EEC">
        <w:rPr>
          <w:rFonts w:ascii="Times New Roman" w:eastAsia="Times New Roman" w:hAnsi="Times New Roman" w:cs="Times New Roman"/>
          <w:color w:val="313131"/>
          <w:sz w:val="28"/>
          <w:szCs w:val="28"/>
          <w:lang w:eastAsia="ru-RU"/>
        </w:rPr>
        <w:t xml:space="preserve"> с точки зрения реализации в ней принципа процессуальной экономии.</w:t>
      </w:r>
    </w:p>
    <w:p w:rsidR="00AE5341" w:rsidRPr="007B7EEC" w:rsidRDefault="00AE5341" w:rsidP="00AE5341">
      <w:pPr>
        <w:spacing w:before="120" w:after="120" w:line="240" w:lineRule="auto"/>
        <w:textAlignment w:val="baseline"/>
        <w:rPr>
          <w:rFonts w:ascii="Times New Roman" w:eastAsia="Times New Roman" w:hAnsi="Times New Roman" w:cs="Times New Roman"/>
          <w:color w:val="313131"/>
          <w:sz w:val="28"/>
          <w:szCs w:val="28"/>
          <w:lang w:eastAsia="ru-RU"/>
        </w:rPr>
      </w:pPr>
      <w:proofErr w:type="gramStart"/>
      <w:r w:rsidRPr="007B7EEC">
        <w:rPr>
          <w:rFonts w:ascii="Times New Roman" w:eastAsia="Times New Roman" w:hAnsi="Times New Roman" w:cs="Times New Roman"/>
          <w:color w:val="313131"/>
          <w:sz w:val="28"/>
          <w:szCs w:val="28"/>
          <w:lang w:eastAsia="ru-RU"/>
        </w:rPr>
        <w:t>Сам термин «принцип» имеет латинское происхождение, так</w:t>
      </w:r>
      <w:r w:rsidRPr="007B7EEC">
        <w:rPr>
          <w:rFonts w:ascii="Times New Roman" w:eastAsia="Times New Roman" w:hAnsi="Times New Roman" w:cs="Times New Roman"/>
          <w:color w:val="313131"/>
          <w:sz w:val="28"/>
          <w:szCs w:val="28"/>
          <w:lang w:eastAsia="ru-RU"/>
        </w:rPr>
        <w:t xml:space="preserve"> </w:t>
      </w:r>
      <w:r w:rsidRPr="007B7EEC">
        <w:rPr>
          <w:rFonts w:ascii="Times New Roman" w:eastAsia="Times New Roman" w:hAnsi="Times New Roman" w:cs="Times New Roman"/>
          <w:color w:val="313131"/>
          <w:sz w:val="28"/>
          <w:szCs w:val="28"/>
          <w:lang w:eastAsia="ru-RU"/>
        </w:rPr>
        <w:t>«</w:t>
      </w:r>
      <w:proofErr w:type="spellStart"/>
      <w:r w:rsidRPr="007B7EEC">
        <w:rPr>
          <w:rFonts w:ascii="Times New Roman" w:eastAsia="Times New Roman" w:hAnsi="Times New Roman" w:cs="Times New Roman"/>
          <w:color w:val="313131"/>
          <w:sz w:val="28"/>
          <w:szCs w:val="28"/>
          <w:lang w:eastAsia="ru-RU"/>
        </w:rPr>
        <w:t>principium</w:t>
      </w:r>
      <w:proofErr w:type="spellEnd"/>
      <w:r w:rsidRPr="007B7EEC">
        <w:rPr>
          <w:rFonts w:ascii="Times New Roman" w:eastAsia="Times New Roman" w:hAnsi="Times New Roman" w:cs="Times New Roman"/>
          <w:color w:val="313131"/>
          <w:sz w:val="28"/>
          <w:szCs w:val="28"/>
          <w:lang w:eastAsia="ru-RU"/>
        </w:rPr>
        <w:t>» дословно проводится как «первооснова» или «начало».</w:t>
      </w:r>
      <w:proofErr w:type="gramEnd"/>
    </w:p>
    <w:p w:rsidR="009F239A" w:rsidRPr="007B7EEC" w:rsidRDefault="009F239A" w:rsidP="009F239A">
      <w:pPr>
        <w:spacing w:before="120" w:after="120" w:line="240" w:lineRule="auto"/>
        <w:textAlignment w:val="baseline"/>
        <w:rPr>
          <w:rFonts w:ascii="Times New Roman" w:eastAsia="Times New Roman" w:hAnsi="Times New Roman" w:cs="Times New Roman"/>
          <w:color w:val="313131"/>
          <w:sz w:val="28"/>
          <w:szCs w:val="28"/>
          <w:lang w:eastAsia="ru-RU"/>
        </w:rPr>
      </w:pPr>
      <w:r w:rsidRPr="007B7EEC">
        <w:rPr>
          <w:rFonts w:ascii="Times New Roman" w:eastAsia="Times New Roman" w:hAnsi="Times New Roman" w:cs="Times New Roman"/>
          <w:color w:val="313131"/>
          <w:sz w:val="28"/>
          <w:szCs w:val="28"/>
          <w:lang w:eastAsia="ru-RU"/>
        </w:rPr>
        <w:t>Таким образом, п</w:t>
      </w:r>
      <w:r w:rsidR="009661F1" w:rsidRPr="009661F1">
        <w:rPr>
          <w:rFonts w:ascii="Times New Roman" w:eastAsia="Times New Roman" w:hAnsi="Times New Roman" w:cs="Times New Roman"/>
          <w:color w:val="313131"/>
          <w:sz w:val="28"/>
          <w:szCs w:val="28"/>
          <w:lang w:eastAsia="ru-RU"/>
        </w:rPr>
        <w:t xml:space="preserve">ринципы – это основополагающие положения, которые выражены в нормах права, определяющие начала организации и деятельности суда по рассмотрению, разрешению дел в порядке гражданского судопроизводства. </w:t>
      </w:r>
    </w:p>
    <w:p w:rsidR="009661F1" w:rsidRPr="007B7EEC" w:rsidRDefault="009661F1" w:rsidP="009F239A">
      <w:pPr>
        <w:spacing w:before="120" w:after="120" w:line="240" w:lineRule="auto"/>
        <w:jc w:val="both"/>
        <w:textAlignment w:val="baseline"/>
        <w:rPr>
          <w:rFonts w:ascii="Times New Roman" w:eastAsia="Times New Roman" w:hAnsi="Times New Roman" w:cs="Times New Roman"/>
          <w:color w:val="313131"/>
          <w:sz w:val="28"/>
          <w:szCs w:val="28"/>
          <w:lang w:eastAsia="ru-RU"/>
        </w:rPr>
      </w:pPr>
      <w:r w:rsidRPr="009661F1">
        <w:rPr>
          <w:rFonts w:ascii="Times New Roman" w:eastAsia="Times New Roman" w:hAnsi="Times New Roman" w:cs="Times New Roman"/>
          <w:color w:val="313131"/>
          <w:sz w:val="28"/>
          <w:szCs w:val="28"/>
          <w:lang w:eastAsia="ru-RU"/>
        </w:rPr>
        <w:lastRenderedPageBreak/>
        <w:t>Вопрос о системе принципов гражданского процесса является актуальным</w:t>
      </w:r>
      <w:r w:rsidR="009F239A" w:rsidRPr="007B7EEC">
        <w:rPr>
          <w:rFonts w:ascii="Times New Roman" w:eastAsia="Times New Roman" w:hAnsi="Times New Roman" w:cs="Times New Roman"/>
          <w:color w:val="313131"/>
          <w:sz w:val="28"/>
          <w:szCs w:val="28"/>
          <w:lang w:eastAsia="ru-RU"/>
        </w:rPr>
        <w:t xml:space="preserve"> и дискуссионным</w:t>
      </w:r>
      <w:r w:rsidRPr="009661F1">
        <w:rPr>
          <w:rFonts w:ascii="Times New Roman" w:eastAsia="Times New Roman" w:hAnsi="Times New Roman" w:cs="Times New Roman"/>
          <w:color w:val="313131"/>
          <w:sz w:val="28"/>
          <w:szCs w:val="28"/>
          <w:lang w:eastAsia="ru-RU"/>
        </w:rPr>
        <w:t xml:space="preserve">, так как </w:t>
      </w:r>
      <w:r w:rsidR="009F239A" w:rsidRPr="007B7EEC">
        <w:rPr>
          <w:rFonts w:ascii="Times New Roman" w:eastAsia="Times New Roman" w:hAnsi="Times New Roman" w:cs="Times New Roman"/>
          <w:color w:val="313131"/>
          <w:sz w:val="28"/>
          <w:szCs w:val="28"/>
          <w:lang w:eastAsia="ru-RU"/>
        </w:rPr>
        <w:t xml:space="preserve">в научном сообществе </w:t>
      </w:r>
      <w:r w:rsidRPr="009661F1">
        <w:rPr>
          <w:rFonts w:ascii="Times New Roman" w:eastAsia="Times New Roman" w:hAnsi="Times New Roman" w:cs="Times New Roman"/>
          <w:color w:val="313131"/>
          <w:sz w:val="28"/>
          <w:szCs w:val="28"/>
          <w:lang w:eastAsia="ru-RU"/>
        </w:rPr>
        <w:t xml:space="preserve">не сложилось </w:t>
      </w:r>
      <w:r w:rsidR="009F239A" w:rsidRPr="007B7EEC">
        <w:rPr>
          <w:rFonts w:ascii="Times New Roman" w:eastAsia="Times New Roman" w:hAnsi="Times New Roman" w:cs="Times New Roman"/>
          <w:color w:val="313131"/>
          <w:sz w:val="28"/>
          <w:szCs w:val="28"/>
          <w:lang w:eastAsia="ru-RU"/>
        </w:rPr>
        <w:t>единого мнения об их количестве и классификации.</w:t>
      </w:r>
    </w:p>
    <w:p w:rsidR="009661F1" w:rsidRPr="009661F1" w:rsidRDefault="009661F1" w:rsidP="009661F1">
      <w:pPr>
        <w:spacing w:before="120" w:after="120" w:line="240" w:lineRule="auto"/>
        <w:jc w:val="both"/>
        <w:textAlignment w:val="baseline"/>
        <w:rPr>
          <w:rFonts w:ascii="Times New Roman" w:eastAsia="Times New Roman" w:hAnsi="Times New Roman" w:cs="Times New Roman"/>
          <w:color w:val="313131"/>
          <w:sz w:val="28"/>
          <w:szCs w:val="28"/>
          <w:lang w:eastAsia="ru-RU"/>
        </w:rPr>
      </w:pPr>
      <w:r w:rsidRPr="009661F1">
        <w:rPr>
          <w:rFonts w:ascii="Times New Roman" w:eastAsia="Times New Roman" w:hAnsi="Times New Roman" w:cs="Times New Roman"/>
          <w:color w:val="313131"/>
          <w:sz w:val="28"/>
          <w:szCs w:val="28"/>
          <w:lang w:eastAsia="ru-RU"/>
        </w:rPr>
        <w:t>Принцип процессуальной экономии в общем виде закреп</w:t>
      </w:r>
      <w:r w:rsidRPr="009661F1">
        <w:rPr>
          <w:rFonts w:ascii="Times New Roman" w:eastAsia="Times New Roman" w:hAnsi="Times New Roman" w:cs="Times New Roman"/>
          <w:color w:val="313131"/>
          <w:sz w:val="28"/>
          <w:szCs w:val="28"/>
          <w:lang w:eastAsia="ru-RU"/>
        </w:rPr>
        <w:softHyphen/>
        <w:t>лен в статье 2 ГПК РФ, которая устанавливает в качестве главных задач гражданского судопроизводства правильное и своевременное рас</w:t>
      </w:r>
      <w:r w:rsidRPr="009661F1">
        <w:rPr>
          <w:rFonts w:ascii="Times New Roman" w:eastAsia="Times New Roman" w:hAnsi="Times New Roman" w:cs="Times New Roman"/>
          <w:color w:val="313131"/>
          <w:sz w:val="28"/>
          <w:szCs w:val="28"/>
          <w:lang w:eastAsia="ru-RU"/>
        </w:rPr>
        <w:softHyphen/>
        <w:t>смотрение и разрешение судом гражданских дел. Его суть заключается в достижении процессуального результа</w:t>
      </w:r>
      <w:r w:rsidRPr="009661F1">
        <w:rPr>
          <w:rFonts w:ascii="Times New Roman" w:eastAsia="Times New Roman" w:hAnsi="Times New Roman" w:cs="Times New Roman"/>
          <w:color w:val="313131"/>
          <w:sz w:val="28"/>
          <w:szCs w:val="28"/>
          <w:lang w:eastAsia="ru-RU"/>
        </w:rPr>
        <w:softHyphen/>
        <w:t>та с наименьшими затратами труда за счет рационального использования процессуальных средств и методов защиты субъективных прав и охраняемых законом интересов [1].</w:t>
      </w:r>
    </w:p>
    <w:p w:rsidR="009661F1" w:rsidRPr="009661F1" w:rsidRDefault="009F239A" w:rsidP="009661F1">
      <w:pPr>
        <w:spacing w:before="120" w:after="120" w:line="240" w:lineRule="auto"/>
        <w:jc w:val="both"/>
        <w:textAlignment w:val="baseline"/>
        <w:rPr>
          <w:rFonts w:ascii="Times New Roman" w:eastAsia="Times New Roman" w:hAnsi="Times New Roman" w:cs="Times New Roman"/>
          <w:color w:val="313131"/>
          <w:sz w:val="28"/>
          <w:szCs w:val="28"/>
          <w:lang w:eastAsia="ru-RU"/>
        </w:rPr>
      </w:pPr>
      <w:r w:rsidRPr="007B7EEC">
        <w:rPr>
          <w:rFonts w:ascii="Times New Roman" w:eastAsia="Times New Roman" w:hAnsi="Times New Roman" w:cs="Times New Roman"/>
          <w:color w:val="313131"/>
          <w:sz w:val="28"/>
          <w:szCs w:val="28"/>
          <w:lang w:eastAsia="ru-RU"/>
        </w:rPr>
        <w:t>Т</w:t>
      </w:r>
      <w:r w:rsidR="009661F1" w:rsidRPr="009661F1">
        <w:rPr>
          <w:rFonts w:ascii="Times New Roman" w:eastAsia="Times New Roman" w:hAnsi="Times New Roman" w:cs="Times New Roman"/>
          <w:color w:val="313131"/>
          <w:sz w:val="28"/>
          <w:szCs w:val="28"/>
          <w:lang w:eastAsia="ru-RU"/>
        </w:rPr>
        <w:t xml:space="preserve">акие авторы, как </w:t>
      </w:r>
      <w:r w:rsidR="00584824" w:rsidRPr="007B7EEC">
        <w:rPr>
          <w:rFonts w:ascii="Times New Roman" w:eastAsia="Times New Roman" w:hAnsi="Times New Roman" w:cs="Times New Roman"/>
          <w:color w:val="313131"/>
          <w:sz w:val="28"/>
          <w:szCs w:val="28"/>
          <w:lang w:eastAsia="ru-RU"/>
        </w:rPr>
        <w:t>С.Ф. Афанасьева,</w:t>
      </w:r>
      <w:r w:rsidR="00E57910" w:rsidRPr="007B7EEC">
        <w:rPr>
          <w:rFonts w:ascii="Times New Roman" w:hAnsi="Times New Roman" w:cs="Times New Roman"/>
          <w:sz w:val="28"/>
          <w:szCs w:val="28"/>
        </w:rPr>
        <w:t xml:space="preserve"> </w:t>
      </w:r>
      <w:r w:rsidR="00E57910" w:rsidRPr="007B7EEC">
        <w:rPr>
          <w:rFonts w:ascii="Times New Roman" w:eastAsia="Times New Roman" w:hAnsi="Times New Roman" w:cs="Times New Roman"/>
          <w:color w:val="313131"/>
          <w:sz w:val="28"/>
          <w:szCs w:val="28"/>
          <w:lang w:eastAsia="ru-RU"/>
        </w:rPr>
        <w:t>Г.Л. Осокина</w:t>
      </w:r>
      <w:r w:rsidR="00584824" w:rsidRPr="007B7EEC">
        <w:rPr>
          <w:rFonts w:ascii="Times New Roman" w:eastAsia="Times New Roman" w:hAnsi="Times New Roman" w:cs="Times New Roman"/>
          <w:color w:val="313131"/>
          <w:sz w:val="28"/>
          <w:szCs w:val="28"/>
          <w:lang w:eastAsia="ru-RU"/>
        </w:rPr>
        <w:t xml:space="preserve"> </w:t>
      </w:r>
      <w:r w:rsidR="009661F1" w:rsidRPr="009661F1">
        <w:rPr>
          <w:rFonts w:ascii="Times New Roman" w:eastAsia="Times New Roman" w:hAnsi="Times New Roman" w:cs="Times New Roman"/>
          <w:color w:val="313131"/>
          <w:sz w:val="28"/>
          <w:szCs w:val="28"/>
          <w:lang w:eastAsia="ru-RU"/>
        </w:rPr>
        <w:t>В.В.</w:t>
      </w:r>
      <w:r w:rsidR="00E57910" w:rsidRPr="007B7EEC">
        <w:rPr>
          <w:rFonts w:ascii="Times New Roman" w:eastAsia="Times New Roman" w:hAnsi="Times New Roman" w:cs="Times New Roman"/>
          <w:color w:val="313131"/>
          <w:sz w:val="28"/>
          <w:szCs w:val="28"/>
          <w:lang w:eastAsia="ru-RU"/>
        </w:rPr>
        <w:t>,</w:t>
      </w:r>
      <w:r w:rsidR="009661F1" w:rsidRPr="009661F1">
        <w:rPr>
          <w:rFonts w:ascii="Times New Roman" w:eastAsia="Times New Roman" w:hAnsi="Times New Roman" w:cs="Times New Roman"/>
          <w:color w:val="313131"/>
          <w:sz w:val="28"/>
          <w:szCs w:val="28"/>
          <w:lang w:eastAsia="ru-RU"/>
        </w:rPr>
        <w:t xml:space="preserve"> Попова, В.В.</w:t>
      </w:r>
      <w:r w:rsidR="00E57910" w:rsidRPr="007B7EEC">
        <w:rPr>
          <w:rFonts w:ascii="Times New Roman" w:eastAsia="Times New Roman" w:hAnsi="Times New Roman" w:cs="Times New Roman"/>
          <w:color w:val="313131"/>
          <w:sz w:val="28"/>
          <w:szCs w:val="28"/>
          <w:lang w:eastAsia="ru-RU"/>
        </w:rPr>
        <w:t>, Плотников Д.А.,</w:t>
      </w:r>
      <w:r w:rsidR="00E57910" w:rsidRPr="007B7EEC">
        <w:rPr>
          <w:rFonts w:ascii="Times New Roman" w:hAnsi="Times New Roman" w:cs="Times New Roman"/>
          <w:sz w:val="28"/>
          <w:szCs w:val="28"/>
        </w:rPr>
        <w:t xml:space="preserve"> </w:t>
      </w:r>
      <w:r w:rsidR="00E57910" w:rsidRPr="007B7EEC">
        <w:rPr>
          <w:rFonts w:ascii="Times New Roman" w:eastAsia="Times New Roman" w:hAnsi="Times New Roman" w:cs="Times New Roman"/>
          <w:color w:val="313131"/>
          <w:sz w:val="28"/>
          <w:szCs w:val="28"/>
          <w:lang w:eastAsia="ru-RU"/>
        </w:rPr>
        <w:t xml:space="preserve">Л.А. Терехова, </w:t>
      </w:r>
      <w:r w:rsidR="00584824" w:rsidRPr="007B7EEC">
        <w:rPr>
          <w:rFonts w:ascii="Times New Roman" w:hAnsi="Times New Roman" w:cs="Times New Roman"/>
          <w:sz w:val="28"/>
          <w:szCs w:val="28"/>
        </w:rPr>
        <w:t xml:space="preserve"> </w:t>
      </w:r>
      <w:r w:rsidR="00584824" w:rsidRPr="007B7EEC">
        <w:rPr>
          <w:rFonts w:ascii="Times New Roman" w:eastAsia="Times New Roman" w:hAnsi="Times New Roman" w:cs="Times New Roman"/>
          <w:color w:val="313131"/>
          <w:sz w:val="28"/>
          <w:szCs w:val="28"/>
          <w:lang w:eastAsia="ru-RU"/>
        </w:rPr>
        <w:t xml:space="preserve">А.В. Юдина, </w:t>
      </w:r>
      <w:r w:rsidR="009661F1" w:rsidRPr="009661F1">
        <w:rPr>
          <w:rFonts w:ascii="Times New Roman" w:eastAsia="Times New Roman" w:hAnsi="Times New Roman" w:cs="Times New Roman"/>
          <w:color w:val="313131"/>
          <w:sz w:val="28"/>
          <w:szCs w:val="28"/>
          <w:lang w:eastAsia="ru-RU"/>
        </w:rPr>
        <w:t xml:space="preserve"> Ярков, и другие </w:t>
      </w:r>
      <w:r w:rsidRPr="007B7EEC">
        <w:rPr>
          <w:rFonts w:ascii="Times New Roman" w:eastAsia="Times New Roman" w:hAnsi="Times New Roman" w:cs="Times New Roman"/>
          <w:color w:val="313131"/>
          <w:sz w:val="28"/>
          <w:szCs w:val="28"/>
          <w:lang w:eastAsia="ru-RU"/>
        </w:rPr>
        <w:t xml:space="preserve"> в своих трудах признают данный принцип необходимым и обоснованным </w:t>
      </w:r>
      <w:r w:rsidR="00584824" w:rsidRPr="007B7EEC">
        <w:rPr>
          <w:rFonts w:ascii="Times New Roman" w:eastAsia="Times New Roman" w:hAnsi="Times New Roman" w:cs="Times New Roman"/>
          <w:color w:val="313131"/>
          <w:sz w:val="28"/>
          <w:szCs w:val="28"/>
          <w:lang w:eastAsia="ru-RU"/>
        </w:rPr>
        <w:t>[2</w:t>
      </w:r>
      <w:r w:rsidR="009661F1" w:rsidRPr="009661F1">
        <w:rPr>
          <w:rFonts w:ascii="Times New Roman" w:eastAsia="Times New Roman" w:hAnsi="Times New Roman" w:cs="Times New Roman"/>
          <w:color w:val="313131"/>
          <w:sz w:val="28"/>
          <w:szCs w:val="28"/>
          <w:lang w:eastAsia="ru-RU"/>
        </w:rPr>
        <w:t>, c. 68].</w:t>
      </w:r>
    </w:p>
    <w:p w:rsidR="009661F1" w:rsidRPr="009661F1" w:rsidRDefault="00584824" w:rsidP="009661F1">
      <w:pPr>
        <w:spacing w:before="120" w:after="120" w:line="240" w:lineRule="auto"/>
        <w:jc w:val="both"/>
        <w:textAlignment w:val="baseline"/>
        <w:rPr>
          <w:rFonts w:ascii="Times New Roman" w:eastAsia="Times New Roman" w:hAnsi="Times New Roman" w:cs="Times New Roman"/>
          <w:color w:val="313131"/>
          <w:sz w:val="28"/>
          <w:szCs w:val="28"/>
          <w:lang w:eastAsia="ru-RU"/>
        </w:rPr>
      </w:pPr>
      <w:r w:rsidRPr="007B7EEC">
        <w:rPr>
          <w:rFonts w:ascii="Times New Roman" w:eastAsia="Times New Roman" w:hAnsi="Times New Roman" w:cs="Times New Roman"/>
          <w:color w:val="313131"/>
          <w:sz w:val="28"/>
          <w:szCs w:val="28"/>
          <w:lang w:eastAsia="ru-RU"/>
        </w:rPr>
        <w:t xml:space="preserve">Российский правовед </w:t>
      </w:r>
      <w:r w:rsidR="009661F1" w:rsidRPr="009661F1">
        <w:rPr>
          <w:rFonts w:ascii="Times New Roman" w:eastAsia="Times New Roman" w:hAnsi="Times New Roman" w:cs="Times New Roman"/>
          <w:color w:val="313131"/>
          <w:sz w:val="28"/>
          <w:szCs w:val="28"/>
          <w:lang w:eastAsia="ru-RU"/>
        </w:rPr>
        <w:t xml:space="preserve">А.А. </w:t>
      </w:r>
      <w:proofErr w:type="spellStart"/>
      <w:r w:rsidR="009661F1" w:rsidRPr="009661F1">
        <w:rPr>
          <w:rFonts w:ascii="Times New Roman" w:eastAsia="Times New Roman" w:hAnsi="Times New Roman" w:cs="Times New Roman"/>
          <w:color w:val="313131"/>
          <w:sz w:val="28"/>
          <w:szCs w:val="28"/>
          <w:lang w:eastAsia="ru-RU"/>
        </w:rPr>
        <w:t>Ференс-Сороцкий</w:t>
      </w:r>
      <w:proofErr w:type="spellEnd"/>
      <w:r w:rsidR="009661F1" w:rsidRPr="009661F1">
        <w:rPr>
          <w:rFonts w:ascii="Times New Roman" w:eastAsia="Times New Roman" w:hAnsi="Times New Roman" w:cs="Times New Roman"/>
          <w:color w:val="313131"/>
          <w:sz w:val="28"/>
          <w:szCs w:val="28"/>
          <w:lang w:eastAsia="ru-RU"/>
        </w:rPr>
        <w:t>, сравнивал принцип процессуальной экономии с принципом процессуального формализма, который является противоположным. Он считает, что защита прав должна осуществляться быстрее, так как всякое нарушение права вызывает затруднения для людей, и чем скорее они закончатся, тем лучше. Пока право не защищено или не подтверждено, создаётся временная неопределённость, влекущая осложн</w:t>
      </w:r>
      <w:r w:rsidRPr="007B7EEC">
        <w:rPr>
          <w:rFonts w:ascii="Times New Roman" w:eastAsia="Times New Roman" w:hAnsi="Times New Roman" w:cs="Times New Roman"/>
          <w:color w:val="313131"/>
          <w:sz w:val="28"/>
          <w:szCs w:val="28"/>
          <w:lang w:eastAsia="ru-RU"/>
        </w:rPr>
        <w:t>ения для заинтересованных лиц [3</w:t>
      </w:r>
      <w:r w:rsidR="009661F1" w:rsidRPr="009661F1">
        <w:rPr>
          <w:rFonts w:ascii="Times New Roman" w:eastAsia="Times New Roman" w:hAnsi="Times New Roman" w:cs="Times New Roman"/>
          <w:color w:val="313131"/>
          <w:sz w:val="28"/>
          <w:szCs w:val="28"/>
          <w:lang w:eastAsia="ru-RU"/>
        </w:rPr>
        <w:t>, c. 32].</w:t>
      </w:r>
    </w:p>
    <w:p w:rsidR="009661F1" w:rsidRPr="009661F1" w:rsidRDefault="009661F1" w:rsidP="009661F1">
      <w:pPr>
        <w:spacing w:before="120" w:after="120" w:line="240" w:lineRule="auto"/>
        <w:jc w:val="both"/>
        <w:textAlignment w:val="baseline"/>
        <w:rPr>
          <w:rFonts w:ascii="Times New Roman" w:eastAsia="Times New Roman" w:hAnsi="Times New Roman" w:cs="Times New Roman"/>
          <w:color w:val="313131"/>
          <w:sz w:val="28"/>
          <w:szCs w:val="28"/>
          <w:lang w:eastAsia="ru-RU"/>
        </w:rPr>
      </w:pPr>
      <w:r w:rsidRPr="009661F1">
        <w:rPr>
          <w:rFonts w:ascii="Times New Roman" w:eastAsia="Times New Roman" w:hAnsi="Times New Roman" w:cs="Times New Roman"/>
          <w:color w:val="313131"/>
          <w:sz w:val="28"/>
          <w:szCs w:val="28"/>
          <w:lang w:eastAsia="ru-RU"/>
        </w:rPr>
        <w:t xml:space="preserve">О.Н. </w:t>
      </w:r>
      <w:proofErr w:type="spellStart"/>
      <w:r w:rsidRPr="009661F1">
        <w:rPr>
          <w:rFonts w:ascii="Times New Roman" w:eastAsia="Times New Roman" w:hAnsi="Times New Roman" w:cs="Times New Roman"/>
          <w:color w:val="313131"/>
          <w:sz w:val="28"/>
          <w:szCs w:val="28"/>
          <w:lang w:eastAsia="ru-RU"/>
        </w:rPr>
        <w:t>Шеменева</w:t>
      </w:r>
      <w:proofErr w:type="spellEnd"/>
      <w:r w:rsidRPr="009661F1">
        <w:rPr>
          <w:rFonts w:ascii="Times New Roman" w:eastAsia="Times New Roman" w:hAnsi="Times New Roman" w:cs="Times New Roman"/>
          <w:color w:val="313131"/>
          <w:sz w:val="28"/>
          <w:szCs w:val="28"/>
          <w:lang w:eastAsia="ru-RU"/>
        </w:rPr>
        <w:t xml:space="preserve"> считает, что институт оставления заявления без движения порядок передачи дела из одного суда в другой институты процессуальных сроков также направлены на обеспечение быстроты и экономичности</w:t>
      </w:r>
      <w:r w:rsidR="00584824" w:rsidRPr="007B7EEC">
        <w:rPr>
          <w:rFonts w:ascii="Times New Roman" w:eastAsia="Times New Roman" w:hAnsi="Times New Roman" w:cs="Times New Roman"/>
          <w:color w:val="313131"/>
          <w:sz w:val="28"/>
          <w:szCs w:val="28"/>
          <w:lang w:eastAsia="ru-RU"/>
        </w:rPr>
        <w:t xml:space="preserve"> [4, c. 37-39]. </w:t>
      </w:r>
    </w:p>
    <w:p w:rsidR="00E57910" w:rsidRPr="007B7EEC" w:rsidRDefault="00E57910" w:rsidP="009661F1">
      <w:pPr>
        <w:spacing w:before="120" w:after="120" w:line="240" w:lineRule="auto"/>
        <w:jc w:val="both"/>
        <w:textAlignment w:val="baseline"/>
        <w:rPr>
          <w:rFonts w:ascii="Times New Roman" w:eastAsia="Times New Roman" w:hAnsi="Times New Roman" w:cs="Times New Roman"/>
          <w:color w:val="313131"/>
          <w:sz w:val="28"/>
          <w:szCs w:val="28"/>
          <w:lang w:eastAsia="ru-RU"/>
        </w:rPr>
      </w:pPr>
      <w:r w:rsidRPr="007B7EEC">
        <w:rPr>
          <w:rFonts w:ascii="Times New Roman" w:eastAsia="Times New Roman" w:hAnsi="Times New Roman" w:cs="Times New Roman"/>
          <w:color w:val="313131"/>
          <w:sz w:val="28"/>
          <w:szCs w:val="28"/>
          <w:lang w:eastAsia="ru-RU"/>
        </w:rPr>
        <w:t xml:space="preserve">Иную позицию высказывают </w:t>
      </w:r>
      <w:r w:rsidRPr="007B7EEC">
        <w:rPr>
          <w:rFonts w:ascii="Times New Roman" w:hAnsi="Times New Roman" w:cs="Times New Roman"/>
          <w:sz w:val="28"/>
          <w:szCs w:val="28"/>
        </w:rPr>
        <w:t xml:space="preserve"> </w:t>
      </w:r>
      <w:r w:rsidRPr="007B7EEC">
        <w:rPr>
          <w:rFonts w:ascii="Times New Roman" w:eastAsia="Times New Roman" w:hAnsi="Times New Roman" w:cs="Times New Roman"/>
          <w:color w:val="313131"/>
          <w:sz w:val="28"/>
          <w:szCs w:val="28"/>
          <w:lang w:eastAsia="ru-RU"/>
        </w:rPr>
        <w:t xml:space="preserve">К.С. Юдельсон, Н.А. </w:t>
      </w:r>
      <w:proofErr w:type="spellStart"/>
      <w:r w:rsidRPr="007B7EEC">
        <w:rPr>
          <w:rFonts w:ascii="Times New Roman" w:eastAsia="Times New Roman" w:hAnsi="Times New Roman" w:cs="Times New Roman"/>
          <w:color w:val="313131"/>
          <w:sz w:val="28"/>
          <w:szCs w:val="28"/>
          <w:lang w:eastAsia="ru-RU"/>
        </w:rPr>
        <w:t>Чечина</w:t>
      </w:r>
      <w:proofErr w:type="spellEnd"/>
      <w:r w:rsidRPr="007B7EEC">
        <w:rPr>
          <w:rFonts w:ascii="Times New Roman" w:eastAsia="Times New Roman" w:hAnsi="Times New Roman" w:cs="Times New Roman"/>
          <w:color w:val="313131"/>
          <w:sz w:val="28"/>
          <w:szCs w:val="28"/>
          <w:lang w:eastAsia="ru-RU"/>
        </w:rPr>
        <w:t xml:space="preserve">, В.М. Семенов и другие, </w:t>
      </w:r>
      <w:r w:rsidR="009661F1" w:rsidRPr="009661F1">
        <w:rPr>
          <w:rFonts w:ascii="Times New Roman" w:eastAsia="Times New Roman" w:hAnsi="Times New Roman" w:cs="Times New Roman"/>
          <w:color w:val="313131"/>
          <w:sz w:val="28"/>
          <w:szCs w:val="28"/>
          <w:lang w:eastAsia="ru-RU"/>
        </w:rPr>
        <w:t>называ</w:t>
      </w:r>
      <w:r w:rsidRPr="007B7EEC">
        <w:rPr>
          <w:rFonts w:ascii="Times New Roman" w:eastAsia="Times New Roman" w:hAnsi="Times New Roman" w:cs="Times New Roman"/>
          <w:color w:val="313131"/>
          <w:sz w:val="28"/>
          <w:szCs w:val="28"/>
          <w:lang w:eastAsia="ru-RU"/>
        </w:rPr>
        <w:t>я</w:t>
      </w:r>
      <w:r w:rsidR="009661F1" w:rsidRPr="009661F1">
        <w:rPr>
          <w:rFonts w:ascii="Times New Roman" w:eastAsia="Times New Roman" w:hAnsi="Times New Roman" w:cs="Times New Roman"/>
          <w:color w:val="313131"/>
          <w:sz w:val="28"/>
          <w:szCs w:val="28"/>
          <w:lang w:eastAsia="ru-RU"/>
        </w:rPr>
        <w:t xml:space="preserve"> его отраслевым </w:t>
      </w:r>
      <w:proofErr w:type="spellStart"/>
      <w:r w:rsidR="009661F1" w:rsidRPr="009661F1">
        <w:rPr>
          <w:rFonts w:ascii="Times New Roman" w:eastAsia="Times New Roman" w:hAnsi="Times New Roman" w:cs="Times New Roman"/>
          <w:color w:val="313131"/>
          <w:sz w:val="28"/>
          <w:szCs w:val="28"/>
          <w:lang w:eastAsia="ru-RU"/>
        </w:rPr>
        <w:t>псевдопринципом</w:t>
      </w:r>
      <w:proofErr w:type="spellEnd"/>
      <w:r w:rsidR="009661F1" w:rsidRPr="009661F1">
        <w:rPr>
          <w:rFonts w:ascii="Times New Roman" w:eastAsia="Times New Roman" w:hAnsi="Times New Roman" w:cs="Times New Roman"/>
          <w:color w:val="313131"/>
          <w:sz w:val="28"/>
          <w:szCs w:val="28"/>
          <w:lang w:eastAsia="ru-RU"/>
        </w:rPr>
        <w:t>, который</w:t>
      </w:r>
      <w:r w:rsidRPr="007B7EEC">
        <w:rPr>
          <w:rFonts w:ascii="Times New Roman" w:eastAsia="Times New Roman" w:hAnsi="Times New Roman" w:cs="Times New Roman"/>
          <w:color w:val="313131"/>
          <w:sz w:val="28"/>
          <w:szCs w:val="28"/>
          <w:lang w:eastAsia="ru-RU"/>
        </w:rPr>
        <w:t xml:space="preserve"> не может являться полноценным ввиду его </w:t>
      </w:r>
      <w:r w:rsidR="009661F1" w:rsidRPr="009661F1">
        <w:rPr>
          <w:rFonts w:ascii="Times New Roman" w:eastAsia="Times New Roman" w:hAnsi="Times New Roman" w:cs="Times New Roman"/>
          <w:color w:val="313131"/>
          <w:sz w:val="28"/>
          <w:szCs w:val="28"/>
          <w:lang w:eastAsia="ru-RU"/>
        </w:rPr>
        <w:t>неблагоприятно</w:t>
      </w:r>
      <w:r w:rsidRPr="007B7EEC">
        <w:rPr>
          <w:rFonts w:ascii="Times New Roman" w:eastAsia="Times New Roman" w:hAnsi="Times New Roman" w:cs="Times New Roman"/>
          <w:color w:val="313131"/>
          <w:sz w:val="28"/>
          <w:szCs w:val="28"/>
          <w:lang w:eastAsia="ru-RU"/>
        </w:rPr>
        <w:t>го</w:t>
      </w:r>
      <w:r w:rsidR="009661F1" w:rsidRPr="009661F1">
        <w:rPr>
          <w:rFonts w:ascii="Times New Roman" w:eastAsia="Times New Roman" w:hAnsi="Times New Roman" w:cs="Times New Roman"/>
          <w:color w:val="313131"/>
          <w:sz w:val="28"/>
          <w:szCs w:val="28"/>
          <w:lang w:eastAsia="ru-RU"/>
        </w:rPr>
        <w:t xml:space="preserve"> влия</w:t>
      </w:r>
      <w:r w:rsidRPr="007B7EEC">
        <w:rPr>
          <w:rFonts w:ascii="Times New Roman" w:eastAsia="Times New Roman" w:hAnsi="Times New Roman" w:cs="Times New Roman"/>
          <w:color w:val="313131"/>
          <w:sz w:val="28"/>
          <w:szCs w:val="28"/>
          <w:lang w:eastAsia="ru-RU"/>
        </w:rPr>
        <w:t>ния</w:t>
      </w:r>
      <w:r w:rsidR="009661F1" w:rsidRPr="009661F1">
        <w:rPr>
          <w:rFonts w:ascii="Times New Roman" w:eastAsia="Times New Roman" w:hAnsi="Times New Roman" w:cs="Times New Roman"/>
          <w:color w:val="313131"/>
          <w:sz w:val="28"/>
          <w:szCs w:val="28"/>
          <w:lang w:eastAsia="ru-RU"/>
        </w:rPr>
        <w:t>, сниж</w:t>
      </w:r>
      <w:r w:rsidRPr="007B7EEC">
        <w:rPr>
          <w:rFonts w:ascii="Times New Roman" w:eastAsia="Times New Roman" w:hAnsi="Times New Roman" w:cs="Times New Roman"/>
          <w:color w:val="313131"/>
          <w:sz w:val="28"/>
          <w:szCs w:val="28"/>
          <w:lang w:eastAsia="ru-RU"/>
        </w:rPr>
        <w:t>ения</w:t>
      </w:r>
      <w:r w:rsidR="009661F1" w:rsidRPr="009661F1">
        <w:rPr>
          <w:rFonts w:ascii="Times New Roman" w:eastAsia="Times New Roman" w:hAnsi="Times New Roman" w:cs="Times New Roman"/>
          <w:color w:val="313131"/>
          <w:sz w:val="28"/>
          <w:szCs w:val="28"/>
          <w:lang w:eastAsia="ru-RU"/>
        </w:rPr>
        <w:t xml:space="preserve"> качеств</w:t>
      </w:r>
      <w:r w:rsidRPr="007B7EEC">
        <w:rPr>
          <w:rFonts w:ascii="Times New Roman" w:eastAsia="Times New Roman" w:hAnsi="Times New Roman" w:cs="Times New Roman"/>
          <w:color w:val="313131"/>
          <w:sz w:val="28"/>
          <w:szCs w:val="28"/>
          <w:lang w:eastAsia="ru-RU"/>
        </w:rPr>
        <w:t>а</w:t>
      </w:r>
      <w:r w:rsidR="009661F1" w:rsidRPr="009661F1">
        <w:rPr>
          <w:rFonts w:ascii="Times New Roman" w:eastAsia="Times New Roman" w:hAnsi="Times New Roman" w:cs="Times New Roman"/>
          <w:color w:val="313131"/>
          <w:sz w:val="28"/>
          <w:szCs w:val="28"/>
          <w:lang w:eastAsia="ru-RU"/>
        </w:rPr>
        <w:t xml:space="preserve"> судебного процесса</w:t>
      </w:r>
      <w:r w:rsidRPr="007B7EEC">
        <w:rPr>
          <w:rFonts w:ascii="Times New Roman" w:eastAsia="Times New Roman" w:hAnsi="Times New Roman" w:cs="Times New Roman"/>
          <w:color w:val="313131"/>
          <w:sz w:val="28"/>
          <w:szCs w:val="28"/>
          <w:lang w:eastAsia="ru-RU"/>
        </w:rPr>
        <w:t>, и, как следствия,</w:t>
      </w:r>
      <w:r w:rsidR="009661F1" w:rsidRPr="009661F1">
        <w:rPr>
          <w:rFonts w:ascii="Times New Roman" w:eastAsia="Times New Roman" w:hAnsi="Times New Roman" w:cs="Times New Roman"/>
          <w:color w:val="313131"/>
          <w:sz w:val="28"/>
          <w:szCs w:val="28"/>
          <w:lang w:eastAsia="ru-RU"/>
        </w:rPr>
        <w:t xml:space="preserve"> принятия</w:t>
      </w:r>
      <w:r w:rsidRPr="007B7EEC">
        <w:rPr>
          <w:rFonts w:ascii="Times New Roman" w:eastAsia="Times New Roman" w:hAnsi="Times New Roman" w:cs="Times New Roman"/>
          <w:color w:val="313131"/>
          <w:sz w:val="28"/>
          <w:szCs w:val="28"/>
          <w:lang w:eastAsia="ru-RU"/>
        </w:rPr>
        <w:t xml:space="preserve"> неправильных</w:t>
      </w:r>
      <w:r w:rsidR="009661F1" w:rsidRPr="009661F1">
        <w:rPr>
          <w:rFonts w:ascii="Times New Roman" w:eastAsia="Times New Roman" w:hAnsi="Times New Roman" w:cs="Times New Roman"/>
          <w:color w:val="313131"/>
          <w:sz w:val="28"/>
          <w:szCs w:val="28"/>
          <w:lang w:eastAsia="ru-RU"/>
        </w:rPr>
        <w:t xml:space="preserve"> решени</w:t>
      </w:r>
      <w:r w:rsidRPr="007B7EEC">
        <w:rPr>
          <w:rFonts w:ascii="Times New Roman" w:eastAsia="Times New Roman" w:hAnsi="Times New Roman" w:cs="Times New Roman"/>
          <w:color w:val="313131"/>
          <w:sz w:val="28"/>
          <w:szCs w:val="28"/>
          <w:lang w:eastAsia="ru-RU"/>
        </w:rPr>
        <w:t>й</w:t>
      </w:r>
      <w:r w:rsidR="009661F1" w:rsidRPr="009661F1">
        <w:rPr>
          <w:rFonts w:ascii="Times New Roman" w:eastAsia="Times New Roman" w:hAnsi="Times New Roman" w:cs="Times New Roman"/>
          <w:color w:val="313131"/>
          <w:sz w:val="28"/>
          <w:szCs w:val="28"/>
          <w:lang w:eastAsia="ru-RU"/>
        </w:rPr>
        <w:t xml:space="preserve"> в суде. </w:t>
      </w:r>
    </w:p>
    <w:p w:rsidR="009661F1" w:rsidRPr="007B7EEC" w:rsidRDefault="00E57910" w:rsidP="009661F1">
      <w:pPr>
        <w:spacing w:before="120" w:after="120" w:line="240" w:lineRule="auto"/>
        <w:jc w:val="both"/>
        <w:textAlignment w:val="baseline"/>
        <w:rPr>
          <w:rFonts w:ascii="Times New Roman" w:eastAsia="Times New Roman" w:hAnsi="Times New Roman" w:cs="Times New Roman"/>
          <w:color w:val="313131"/>
          <w:sz w:val="28"/>
          <w:szCs w:val="28"/>
          <w:lang w:eastAsia="ru-RU"/>
        </w:rPr>
      </w:pPr>
      <w:r w:rsidRPr="007B7EEC">
        <w:rPr>
          <w:rFonts w:ascii="Times New Roman" w:eastAsia="Times New Roman" w:hAnsi="Times New Roman" w:cs="Times New Roman"/>
          <w:color w:val="313131"/>
          <w:sz w:val="28"/>
          <w:szCs w:val="28"/>
          <w:lang w:eastAsia="ru-RU"/>
        </w:rPr>
        <w:t>С данной позицией сложно согласиться, поскольку н</w:t>
      </w:r>
      <w:r w:rsidR="009661F1" w:rsidRPr="009661F1">
        <w:rPr>
          <w:rFonts w:ascii="Times New Roman" w:eastAsia="Times New Roman" w:hAnsi="Times New Roman" w:cs="Times New Roman"/>
          <w:color w:val="313131"/>
          <w:sz w:val="28"/>
          <w:szCs w:val="28"/>
          <w:lang w:eastAsia="ru-RU"/>
        </w:rPr>
        <w:t>епременным условием действия принципа процессуальной экономии должно быть сочетание быстроты процесса с правильностью разрешения дела по суще</w:t>
      </w:r>
      <w:r w:rsidRPr="007B7EEC">
        <w:rPr>
          <w:rFonts w:ascii="Times New Roman" w:eastAsia="Times New Roman" w:hAnsi="Times New Roman" w:cs="Times New Roman"/>
          <w:color w:val="313131"/>
          <w:sz w:val="28"/>
          <w:szCs w:val="28"/>
          <w:lang w:eastAsia="ru-RU"/>
        </w:rPr>
        <w:t>ству в соответствии и законом [5</w:t>
      </w:r>
      <w:r w:rsidR="009661F1" w:rsidRPr="009661F1">
        <w:rPr>
          <w:rFonts w:ascii="Times New Roman" w:eastAsia="Times New Roman" w:hAnsi="Times New Roman" w:cs="Times New Roman"/>
          <w:color w:val="313131"/>
          <w:sz w:val="28"/>
          <w:szCs w:val="28"/>
          <w:lang w:eastAsia="ru-RU"/>
        </w:rPr>
        <w:t>, c. 46].</w:t>
      </w:r>
    </w:p>
    <w:p w:rsidR="007B062C" w:rsidRPr="007B7EEC" w:rsidRDefault="00E57910" w:rsidP="009661F1">
      <w:pPr>
        <w:spacing w:before="120" w:after="120" w:line="240" w:lineRule="auto"/>
        <w:jc w:val="both"/>
        <w:textAlignment w:val="baseline"/>
        <w:rPr>
          <w:rFonts w:ascii="Times New Roman" w:eastAsia="Times New Roman" w:hAnsi="Times New Roman" w:cs="Times New Roman"/>
          <w:color w:val="313131"/>
          <w:sz w:val="28"/>
          <w:szCs w:val="28"/>
          <w:lang w:eastAsia="ru-RU"/>
        </w:rPr>
      </w:pPr>
      <w:proofErr w:type="gramStart"/>
      <w:r w:rsidRPr="007B7EEC">
        <w:rPr>
          <w:rFonts w:ascii="Times New Roman" w:eastAsia="Times New Roman" w:hAnsi="Times New Roman" w:cs="Times New Roman"/>
          <w:color w:val="313131"/>
          <w:sz w:val="28"/>
          <w:szCs w:val="28"/>
          <w:lang w:eastAsia="ru-RU"/>
        </w:rPr>
        <w:t>Одной из самых быстрых форм гражданского судопроизводства является</w:t>
      </w:r>
      <w:r w:rsidR="0067485B" w:rsidRPr="007B7EEC">
        <w:rPr>
          <w:rFonts w:ascii="Times New Roman" w:eastAsia="Times New Roman" w:hAnsi="Times New Roman" w:cs="Times New Roman"/>
          <w:color w:val="313131"/>
          <w:sz w:val="28"/>
          <w:szCs w:val="28"/>
          <w:lang w:eastAsia="ru-RU"/>
        </w:rPr>
        <w:t>,</w:t>
      </w:r>
      <w:r w:rsidRPr="007B7EEC">
        <w:rPr>
          <w:rFonts w:ascii="Times New Roman" w:eastAsia="Times New Roman" w:hAnsi="Times New Roman" w:cs="Times New Roman"/>
          <w:color w:val="313131"/>
          <w:sz w:val="28"/>
          <w:szCs w:val="28"/>
          <w:lang w:eastAsia="ru-RU"/>
        </w:rPr>
        <w:t xml:space="preserve"> бесспорно</w:t>
      </w:r>
      <w:r w:rsidR="0067485B" w:rsidRPr="007B7EEC">
        <w:rPr>
          <w:rFonts w:ascii="Times New Roman" w:eastAsia="Times New Roman" w:hAnsi="Times New Roman" w:cs="Times New Roman"/>
          <w:color w:val="313131"/>
          <w:sz w:val="28"/>
          <w:szCs w:val="28"/>
          <w:lang w:eastAsia="ru-RU"/>
        </w:rPr>
        <w:t>,</w:t>
      </w:r>
      <w:r w:rsidRPr="007B7EEC">
        <w:rPr>
          <w:rFonts w:ascii="Times New Roman" w:eastAsia="Times New Roman" w:hAnsi="Times New Roman" w:cs="Times New Roman"/>
          <w:color w:val="313131"/>
          <w:sz w:val="28"/>
          <w:szCs w:val="28"/>
          <w:lang w:eastAsia="ru-RU"/>
        </w:rPr>
        <w:t xml:space="preserve"> приказное производство, поскольку срок принятия решения по поступившему мировому судье заявлению о выдаче судебного приказа</w:t>
      </w:r>
      <w:r w:rsidR="0067485B" w:rsidRPr="007B7EEC">
        <w:rPr>
          <w:rFonts w:ascii="Times New Roman" w:eastAsia="Times New Roman" w:hAnsi="Times New Roman" w:cs="Times New Roman"/>
          <w:color w:val="313131"/>
          <w:sz w:val="28"/>
          <w:szCs w:val="28"/>
          <w:lang w:eastAsia="ru-RU"/>
        </w:rPr>
        <w:t xml:space="preserve"> составляет 5 дней в случае его принятия</w:t>
      </w:r>
      <w:r w:rsidR="007B062C" w:rsidRPr="007B7EEC">
        <w:rPr>
          <w:rFonts w:ascii="Times New Roman" w:eastAsia="Times New Roman" w:hAnsi="Times New Roman" w:cs="Times New Roman"/>
          <w:color w:val="313131"/>
          <w:sz w:val="28"/>
          <w:szCs w:val="28"/>
          <w:lang w:eastAsia="ru-RU"/>
        </w:rPr>
        <w:t xml:space="preserve"> (ст. 126 ГПК РФ)</w:t>
      </w:r>
      <w:r w:rsidR="0067485B" w:rsidRPr="007B7EEC">
        <w:rPr>
          <w:rFonts w:ascii="Times New Roman" w:eastAsia="Times New Roman" w:hAnsi="Times New Roman" w:cs="Times New Roman"/>
          <w:color w:val="313131"/>
          <w:sz w:val="28"/>
          <w:szCs w:val="28"/>
          <w:lang w:eastAsia="ru-RU"/>
        </w:rPr>
        <w:t xml:space="preserve"> и 3 дня в случае отказа или возврата заявления о выдаче судебного приказа</w:t>
      </w:r>
      <w:r w:rsidR="007B062C" w:rsidRPr="007B7EEC">
        <w:rPr>
          <w:rFonts w:ascii="Times New Roman" w:eastAsia="Times New Roman" w:hAnsi="Times New Roman" w:cs="Times New Roman"/>
          <w:color w:val="313131"/>
          <w:sz w:val="28"/>
          <w:szCs w:val="28"/>
          <w:lang w:eastAsia="ru-RU"/>
        </w:rPr>
        <w:t xml:space="preserve"> </w:t>
      </w:r>
      <w:r w:rsidR="0067485B" w:rsidRPr="007B7EEC">
        <w:rPr>
          <w:rFonts w:ascii="Times New Roman" w:eastAsia="Times New Roman" w:hAnsi="Times New Roman" w:cs="Times New Roman"/>
          <w:color w:val="313131"/>
          <w:sz w:val="28"/>
          <w:szCs w:val="28"/>
          <w:lang w:eastAsia="ru-RU"/>
        </w:rPr>
        <w:t>(</w:t>
      </w:r>
      <w:r w:rsidR="007B062C" w:rsidRPr="007B7EEC">
        <w:rPr>
          <w:rFonts w:ascii="Times New Roman" w:eastAsia="Times New Roman" w:hAnsi="Times New Roman" w:cs="Times New Roman"/>
          <w:color w:val="313131"/>
          <w:sz w:val="28"/>
          <w:szCs w:val="28"/>
          <w:lang w:eastAsia="ru-RU"/>
        </w:rPr>
        <w:t>ст. 125 ГПК РФ</w:t>
      </w:r>
      <w:r w:rsidR="0067485B" w:rsidRPr="007B7EEC">
        <w:rPr>
          <w:rFonts w:ascii="Times New Roman" w:eastAsia="Times New Roman" w:hAnsi="Times New Roman" w:cs="Times New Roman"/>
          <w:color w:val="313131"/>
          <w:sz w:val="28"/>
          <w:szCs w:val="28"/>
          <w:lang w:eastAsia="ru-RU"/>
        </w:rPr>
        <w:t>)</w:t>
      </w:r>
      <w:r w:rsidR="007B062C" w:rsidRPr="007B7EEC">
        <w:rPr>
          <w:rFonts w:ascii="Times New Roman" w:eastAsia="Times New Roman" w:hAnsi="Times New Roman" w:cs="Times New Roman"/>
          <w:color w:val="313131"/>
          <w:sz w:val="28"/>
          <w:szCs w:val="28"/>
          <w:lang w:eastAsia="ru-RU"/>
        </w:rPr>
        <w:t>, кроме того, судебный приказ вступает в законную силу</w:t>
      </w:r>
      <w:proofErr w:type="gramEnd"/>
      <w:r w:rsidR="007B062C" w:rsidRPr="007B7EEC">
        <w:rPr>
          <w:rFonts w:ascii="Times New Roman" w:eastAsia="Times New Roman" w:hAnsi="Times New Roman" w:cs="Times New Roman"/>
          <w:color w:val="313131"/>
          <w:sz w:val="28"/>
          <w:szCs w:val="28"/>
          <w:lang w:eastAsia="ru-RU"/>
        </w:rPr>
        <w:t xml:space="preserve"> в течение 10 дней с момента вручения его должнику – данное положение вытекает из смысла ст. 128 ГПК РФ.</w:t>
      </w:r>
    </w:p>
    <w:p w:rsidR="00E57910" w:rsidRPr="007B7EEC" w:rsidRDefault="007B062C" w:rsidP="009661F1">
      <w:pPr>
        <w:spacing w:before="120" w:after="120" w:line="240" w:lineRule="auto"/>
        <w:jc w:val="both"/>
        <w:textAlignment w:val="baseline"/>
        <w:rPr>
          <w:rFonts w:ascii="Times New Roman" w:eastAsia="Times New Roman" w:hAnsi="Times New Roman" w:cs="Times New Roman"/>
          <w:color w:val="313131"/>
          <w:sz w:val="28"/>
          <w:szCs w:val="28"/>
          <w:lang w:eastAsia="ru-RU"/>
        </w:rPr>
      </w:pPr>
      <w:r w:rsidRPr="007B7EEC">
        <w:rPr>
          <w:rFonts w:ascii="Times New Roman" w:eastAsia="Times New Roman" w:hAnsi="Times New Roman" w:cs="Times New Roman"/>
          <w:color w:val="313131"/>
          <w:sz w:val="28"/>
          <w:szCs w:val="28"/>
          <w:lang w:eastAsia="ru-RU"/>
        </w:rPr>
        <w:lastRenderedPageBreak/>
        <w:t xml:space="preserve"> Таким образом, законодателем регламентирована в ГПК РФ процедура принятие мировым судьей решения по поступившему заявлению о выдаче судебного приказа. И в данном случае «работа» принципа процессуальной экономии «налицо», поскольку судья единолично по представленным документам, без вызова сторон принимает решение о выдаче судебного приказа либо его возврате/ отказе в выдаче.</w:t>
      </w:r>
    </w:p>
    <w:p w:rsidR="007525EC" w:rsidRPr="007B7EEC" w:rsidRDefault="007B062C" w:rsidP="009661F1">
      <w:pPr>
        <w:spacing w:before="120" w:after="120" w:line="240" w:lineRule="auto"/>
        <w:jc w:val="both"/>
        <w:textAlignment w:val="baseline"/>
        <w:rPr>
          <w:rFonts w:ascii="Times New Roman" w:eastAsia="Times New Roman" w:hAnsi="Times New Roman" w:cs="Times New Roman"/>
          <w:color w:val="313131"/>
          <w:sz w:val="28"/>
          <w:szCs w:val="28"/>
          <w:lang w:eastAsia="ru-RU"/>
        </w:rPr>
      </w:pPr>
      <w:proofErr w:type="gramStart"/>
      <w:r w:rsidRPr="007B7EEC">
        <w:rPr>
          <w:rFonts w:ascii="Times New Roman" w:eastAsia="Times New Roman" w:hAnsi="Times New Roman" w:cs="Times New Roman"/>
          <w:color w:val="313131"/>
          <w:sz w:val="28"/>
          <w:szCs w:val="28"/>
          <w:lang w:eastAsia="ru-RU"/>
        </w:rPr>
        <w:t>По другому</w:t>
      </w:r>
      <w:proofErr w:type="gramEnd"/>
      <w:r w:rsidRPr="007B7EEC">
        <w:rPr>
          <w:rFonts w:ascii="Times New Roman" w:eastAsia="Times New Roman" w:hAnsi="Times New Roman" w:cs="Times New Roman"/>
          <w:color w:val="313131"/>
          <w:sz w:val="28"/>
          <w:szCs w:val="28"/>
          <w:lang w:eastAsia="ru-RU"/>
        </w:rPr>
        <w:t xml:space="preserve"> обстоят дела с институтом отмены судебного приказа</w:t>
      </w:r>
      <w:r w:rsidR="007525EC" w:rsidRPr="007B7EEC">
        <w:rPr>
          <w:rFonts w:ascii="Times New Roman" w:eastAsia="Times New Roman" w:hAnsi="Times New Roman" w:cs="Times New Roman"/>
          <w:color w:val="313131"/>
          <w:sz w:val="28"/>
          <w:szCs w:val="28"/>
          <w:lang w:eastAsia="ru-RU"/>
        </w:rPr>
        <w:t>, поскольку ст. 129 ГПК РФ изложена в следующей редакции:</w:t>
      </w:r>
      <w:r w:rsidR="007525EC" w:rsidRPr="007B7EEC">
        <w:rPr>
          <w:rFonts w:ascii="Times New Roman" w:hAnsi="Times New Roman" w:cs="Times New Roman"/>
          <w:sz w:val="28"/>
          <w:szCs w:val="28"/>
        </w:rPr>
        <w:t xml:space="preserve"> «</w:t>
      </w:r>
      <w:r w:rsidR="007525EC" w:rsidRPr="007B7EEC">
        <w:rPr>
          <w:rFonts w:ascii="Times New Roman" w:eastAsia="Times New Roman" w:hAnsi="Times New Roman" w:cs="Times New Roman"/>
          <w:color w:val="313131"/>
          <w:sz w:val="28"/>
          <w:szCs w:val="28"/>
          <w:lang w:eastAsia="ru-RU"/>
        </w:rPr>
        <w:t>Судья отменяет судебный приказ, если от должника в установленный срок поступят возражения относительно его исполнения…»</w:t>
      </w:r>
    </w:p>
    <w:p w:rsidR="007B062C" w:rsidRPr="007B7EEC" w:rsidRDefault="007525EC" w:rsidP="009661F1">
      <w:pPr>
        <w:spacing w:before="120" w:after="120" w:line="240" w:lineRule="auto"/>
        <w:jc w:val="both"/>
        <w:textAlignment w:val="baseline"/>
        <w:rPr>
          <w:rFonts w:ascii="Times New Roman" w:eastAsia="Times New Roman" w:hAnsi="Times New Roman" w:cs="Times New Roman"/>
          <w:color w:val="313131"/>
          <w:sz w:val="28"/>
          <w:szCs w:val="28"/>
          <w:lang w:eastAsia="ru-RU"/>
        </w:rPr>
      </w:pPr>
      <w:r w:rsidRPr="007B7EEC">
        <w:rPr>
          <w:rFonts w:ascii="Times New Roman" w:eastAsia="Times New Roman" w:hAnsi="Times New Roman" w:cs="Times New Roman"/>
          <w:color w:val="313131"/>
          <w:sz w:val="28"/>
          <w:szCs w:val="28"/>
          <w:lang w:eastAsia="ru-RU"/>
        </w:rPr>
        <w:t>Понятие «установленный срок», на мой взгляд, является препятствием для реализации в данном случае принципа процессуальной экономии по следующим причинам:</w:t>
      </w:r>
    </w:p>
    <w:p w:rsidR="007525EC" w:rsidRPr="007B7EEC" w:rsidRDefault="007525EC" w:rsidP="009661F1">
      <w:pPr>
        <w:spacing w:before="120" w:after="120" w:line="240" w:lineRule="auto"/>
        <w:jc w:val="both"/>
        <w:textAlignment w:val="baseline"/>
        <w:rPr>
          <w:rFonts w:ascii="Times New Roman" w:eastAsia="Times New Roman" w:hAnsi="Times New Roman" w:cs="Times New Roman"/>
          <w:color w:val="313131"/>
          <w:sz w:val="28"/>
          <w:szCs w:val="28"/>
          <w:lang w:eastAsia="ru-RU"/>
        </w:rPr>
      </w:pPr>
      <w:r w:rsidRPr="007B7EEC">
        <w:rPr>
          <w:rFonts w:ascii="Times New Roman" w:eastAsia="Times New Roman" w:hAnsi="Times New Roman" w:cs="Times New Roman"/>
          <w:color w:val="313131"/>
          <w:sz w:val="28"/>
          <w:szCs w:val="28"/>
          <w:lang w:eastAsia="ru-RU"/>
        </w:rPr>
        <w:t>- копия судебного приказа, как показывает практика, зачастую рассылается простой корреспонденцией, что препятствует определению, когда у должника истек 10-дневный срок на его отмену;</w:t>
      </w:r>
    </w:p>
    <w:p w:rsidR="007525EC" w:rsidRPr="007B7EEC" w:rsidRDefault="007525EC" w:rsidP="009661F1">
      <w:pPr>
        <w:spacing w:before="120" w:after="120" w:line="240" w:lineRule="auto"/>
        <w:jc w:val="both"/>
        <w:textAlignment w:val="baseline"/>
        <w:rPr>
          <w:rFonts w:ascii="Times New Roman" w:eastAsia="Times New Roman" w:hAnsi="Times New Roman" w:cs="Times New Roman"/>
          <w:color w:val="313131"/>
          <w:sz w:val="28"/>
          <w:szCs w:val="28"/>
          <w:lang w:eastAsia="ru-RU"/>
        </w:rPr>
      </w:pPr>
      <w:r w:rsidRPr="007B7EEC">
        <w:rPr>
          <w:rFonts w:ascii="Times New Roman" w:eastAsia="Times New Roman" w:hAnsi="Times New Roman" w:cs="Times New Roman"/>
          <w:color w:val="313131"/>
          <w:sz w:val="28"/>
          <w:szCs w:val="28"/>
          <w:lang w:eastAsia="ru-RU"/>
        </w:rPr>
        <w:t xml:space="preserve">- в случае направления судебного приказа заказной корреспонденцией </w:t>
      </w:r>
      <w:proofErr w:type="gramStart"/>
      <w:r w:rsidRPr="007B7EEC">
        <w:rPr>
          <w:rFonts w:ascii="Times New Roman" w:eastAsia="Times New Roman" w:hAnsi="Times New Roman" w:cs="Times New Roman"/>
          <w:color w:val="313131"/>
          <w:sz w:val="28"/>
          <w:szCs w:val="28"/>
          <w:lang w:eastAsia="ru-RU"/>
        </w:rPr>
        <w:t>с</w:t>
      </w:r>
      <w:proofErr w:type="gramEnd"/>
      <w:r w:rsidRPr="007B7EEC">
        <w:rPr>
          <w:rFonts w:ascii="Times New Roman" w:eastAsia="Times New Roman" w:hAnsi="Times New Roman" w:cs="Times New Roman"/>
          <w:color w:val="313131"/>
          <w:sz w:val="28"/>
          <w:szCs w:val="28"/>
          <w:lang w:eastAsia="ru-RU"/>
        </w:rPr>
        <w:t xml:space="preserve"> штампом «судебное», которая имеет короткий срок хранения на почтовом отделении, больше половины приказов возвращаются на судебные участки с отметками об истечении срока хранения, в связи с чем должники просто не знают о вынесенном в отношении них судебном приказе, узнают о нем уже на стадии исполнения, от судебных приставов-исполнителей. В подобных случаях должник вынужден обращаться к мировому судье с ходатайством о восстановлении пропущенного процессуального срока на подачу возражений относительно </w:t>
      </w:r>
      <w:r w:rsidR="001D45EC" w:rsidRPr="007B7EEC">
        <w:rPr>
          <w:rFonts w:ascii="Times New Roman" w:eastAsia="Times New Roman" w:hAnsi="Times New Roman" w:cs="Times New Roman"/>
          <w:color w:val="313131"/>
          <w:sz w:val="28"/>
          <w:szCs w:val="28"/>
          <w:lang w:eastAsia="ru-RU"/>
        </w:rPr>
        <w:t>исполнения судебного приказа, поскольку для него наступили негативные правовые последствия. Мировым судьей назначается судебное заседание по вопросу восстановления пропущенного процессуального срока, вызываются заинтересованные стороны (взыскатель, должник, представитель службы судебных приставов, иные лица), составляется протокол судебного заседания, выносится определение, которое вступает в законную силу 15 дней с момента его вынесения. При этом становится очевидным, что принцип процессуальной экономии перестает быть актуальным для данной процедуры.</w:t>
      </w:r>
    </w:p>
    <w:p w:rsidR="001D45EC" w:rsidRPr="007B7EEC" w:rsidRDefault="001D45EC" w:rsidP="009661F1">
      <w:pPr>
        <w:spacing w:before="120" w:after="120" w:line="240" w:lineRule="auto"/>
        <w:jc w:val="both"/>
        <w:textAlignment w:val="baseline"/>
        <w:rPr>
          <w:rFonts w:ascii="Times New Roman" w:eastAsia="Times New Roman" w:hAnsi="Times New Roman" w:cs="Times New Roman"/>
          <w:color w:val="313131"/>
          <w:sz w:val="28"/>
          <w:szCs w:val="28"/>
          <w:lang w:eastAsia="ru-RU"/>
        </w:rPr>
      </w:pPr>
      <w:proofErr w:type="gramStart"/>
      <w:r w:rsidRPr="007B7EEC">
        <w:rPr>
          <w:rFonts w:ascii="Times New Roman" w:eastAsia="Times New Roman" w:hAnsi="Times New Roman" w:cs="Times New Roman"/>
          <w:color w:val="313131"/>
          <w:sz w:val="28"/>
          <w:szCs w:val="28"/>
          <w:lang w:eastAsia="ru-RU"/>
        </w:rPr>
        <w:t>Выход из сложившейся ситуации представляется в изменении ст.128 ГПК РФ по образцу КАС, изложив ее в редакции «Судья высылает копию судебного приказа должнику, который в течение двадцати дней со дня получения приказа имеет право представить возражения относительно его исполнения», что позволит в более разумные сроки вручать копии судебных приказов должникам.</w:t>
      </w:r>
      <w:proofErr w:type="gramEnd"/>
      <w:r w:rsidRPr="007B7EEC">
        <w:rPr>
          <w:rFonts w:ascii="Times New Roman" w:eastAsia="Times New Roman" w:hAnsi="Times New Roman" w:cs="Times New Roman"/>
          <w:color w:val="313131"/>
          <w:sz w:val="28"/>
          <w:szCs w:val="28"/>
          <w:lang w:eastAsia="ru-RU"/>
        </w:rPr>
        <w:t xml:space="preserve"> А так же </w:t>
      </w:r>
      <w:r w:rsidR="007B7EEC" w:rsidRPr="007B7EEC">
        <w:rPr>
          <w:rFonts w:ascii="Times New Roman" w:eastAsia="Times New Roman" w:hAnsi="Times New Roman" w:cs="Times New Roman"/>
          <w:color w:val="313131"/>
          <w:sz w:val="28"/>
          <w:szCs w:val="28"/>
          <w:lang w:eastAsia="ru-RU"/>
        </w:rPr>
        <w:t>уточнить ст. 129 ГПК РФ словами «Судья отменяет судебный приказ, если от должника в двадцатидневный срок с момента получения судебного приказа поступят возражения относительно его исполнения…».</w:t>
      </w:r>
    </w:p>
    <w:p w:rsidR="001D45EC" w:rsidRPr="009661F1" w:rsidRDefault="001D45EC" w:rsidP="009661F1">
      <w:pPr>
        <w:spacing w:before="120" w:after="120" w:line="240" w:lineRule="auto"/>
        <w:jc w:val="both"/>
        <w:textAlignment w:val="baseline"/>
        <w:rPr>
          <w:rFonts w:ascii="Arial" w:eastAsia="Times New Roman" w:hAnsi="Arial" w:cs="Arial"/>
          <w:color w:val="313131"/>
          <w:sz w:val="27"/>
          <w:szCs w:val="27"/>
          <w:lang w:eastAsia="ru-RU"/>
        </w:rPr>
      </w:pPr>
    </w:p>
    <w:p w:rsidR="009661F1" w:rsidRPr="009661F1" w:rsidRDefault="009661F1" w:rsidP="009661F1">
      <w:pPr>
        <w:spacing w:before="120" w:after="120" w:line="240" w:lineRule="auto"/>
        <w:ind w:left="567"/>
        <w:textAlignment w:val="baseline"/>
        <w:rPr>
          <w:rFonts w:ascii="Arial" w:eastAsia="Times New Roman" w:hAnsi="Arial" w:cs="Arial"/>
          <w:color w:val="313131"/>
          <w:sz w:val="27"/>
          <w:szCs w:val="27"/>
          <w:lang w:eastAsia="ru-RU"/>
        </w:rPr>
      </w:pPr>
      <w:r w:rsidRPr="009661F1">
        <w:rPr>
          <w:rFonts w:ascii="Arial" w:eastAsia="Times New Roman" w:hAnsi="Arial" w:cs="Arial"/>
          <w:color w:val="313131"/>
          <w:sz w:val="27"/>
          <w:szCs w:val="27"/>
          <w:lang w:eastAsia="ru-RU"/>
        </w:rPr>
        <w:lastRenderedPageBreak/>
        <w:t> </w:t>
      </w:r>
    </w:p>
    <w:p w:rsidR="009661F1" w:rsidRPr="009661F1" w:rsidRDefault="009661F1" w:rsidP="009661F1">
      <w:pPr>
        <w:spacing w:after="0" w:line="240" w:lineRule="auto"/>
        <w:jc w:val="both"/>
        <w:textAlignment w:val="baseline"/>
        <w:rPr>
          <w:rFonts w:ascii="Times New Roman" w:eastAsia="Times New Roman" w:hAnsi="Times New Roman" w:cs="Times New Roman"/>
          <w:color w:val="313131"/>
          <w:sz w:val="28"/>
          <w:szCs w:val="28"/>
          <w:lang w:eastAsia="ru-RU"/>
        </w:rPr>
      </w:pPr>
      <w:r w:rsidRPr="009661F1">
        <w:rPr>
          <w:rFonts w:ascii="Times New Roman" w:eastAsia="Times New Roman" w:hAnsi="Times New Roman" w:cs="Times New Roman"/>
          <w:b/>
          <w:bCs/>
          <w:color w:val="313131"/>
          <w:sz w:val="28"/>
          <w:szCs w:val="28"/>
          <w:bdr w:val="none" w:sz="0" w:space="0" w:color="auto" w:frame="1"/>
          <w:lang w:eastAsia="ru-RU"/>
        </w:rPr>
        <w:t>Список литературы:</w:t>
      </w:r>
    </w:p>
    <w:p w:rsidR="0067485B" w:rsidRPr="007B7EEC" w:rsidRDefault="009661F1" w:rsidP="00584824">
      <w:pPr>
        <w:pStyle w:val="a9"/>
        <w:numPr>
          <w:ilvl w:val="0"/>
          <w:numId w:val="1"/>
        </w:numPr>
        <w:spacing w:after="0" w:line="240" w:lineRule="auto"/>
        <w:jc w:val="both"/>
        <w:textAlignment w:val="baseline"/>
        <w:rPr>
          <w:rFonts w:ascii="Times New Roman" w:eastAsia="Times New Roman" w:hAnsi="Times New Roman" w:cs="Times New Roman"/>
          <w:color w:val="313131"/>
          <w:sz w:val="28"/>
          <w:szCs w:val="28"/>
          <w:lang w:eastAsia="ru-RU"/>
        </w:rPr>
      </w:pPr>
      <w:r w:rsidRPr="007B7EEC">
        <w:rPr>
          <w:rFonts w:ascii="Times New Roman" w:eastAsia="Times New Roman" w:hAnsi="Times New Roman" w:cs="Times New Roman"/>
          <w:color w:val="313131"/>
          <w:sz w:val="28"/>
          <w:szCs w:val="28"/>
          <w:lang w:eastAsia="ru-RU"/>
        </w:rPr>
        <w:t>Гражданский процессуаль</w:t>
      </w:r>
      <w:r w:rsidR="00466EFC">
        <w:rPr>
          <w:rFonts w:ascii="Times New Roman" w:eastAsia="Times New Roman" w:hAnsi="Times New Roman" w:cs="Times New Roman"/>
          <w:color w:val="313131"/>
          <w:sz w:val="28"/>
          <w:szCs w:val="28"/>
          <w:lang w:eastAsia="ru-RU"/>
        </w:rPr>
        <w:t>ный кодекс Российской Федерации</w:t>
      </w:r>
      <w:r w:rsidRPr="007B7EEC">
        <w:rPr>
          <w:rFonts w:ascii="Times New Roman" w:eastAsia="Times New Roman" w:hAnsi="Times New Roman" w:cs="Times New Roman"/>
          <w:color w:val="313131"/>
          <w:sz w:val="28"/>
          <w:szCs w:val="28"/>
          <w:lang w:eastAsia="ru-RU"/>
        </w:rPr>
        <w:t xml:space="preserve"> от</w:t>
      </w:r>
      <w:r w:rsidR="0067485B" w:rsidRPr="007B7EEC">
        <w:rPr>
          <w:rFonts w:ascii="Times New Roman" w:eastAsia="Times New Roman" w:hAnsi="Times New Roman" w:cs="Times New Roman"/>
          <w:color w:val="313131"/>
          <w:sz w:val="28"/>
          <w:szCs w:val="28"/>
          <w:lang w:eastAsia="ru-RU"/>
        </w:rPr>
        <w:t xml:space="preserve"> 14.11.2002 № 138-ФЗ (ред. от 27.12.2018</w:t>
      </w:r>
      <w:r w:rsidRPr="007B7EEC">
        <w:rPr>
          <w:rFonts w:ascii="Times New Roman" w:eastAsia="Times New Roman" w:hAnsi="Times New Roman" w:cs="Times New Roman"/>
          <w:color w:val="313131"/>
          <w:sz w:val="28"/>
          <w:szCs w:val="28"/>
          <w:lang w:eastAsia="ru-RU"/>
        </w:rPr>
        <w:t xml:space="preserve">). </w:t>
      </w:r>
    </w:p>
    <w:p w:rsidR="00584824" w:rsidRPr="007B7EEC" w:rsidRDefault="00584824" w:rsidP="00584824">
      <w:pPr>
        <w:pStyle w:val="a9"/>
        <w:numPr>
          <w:ilvl w:val="0"/>
          <w:numId w:val="1"/>
        </w:numPr>
        <w:spacing w:after="0" w:line="240" w:lineRule="auto"/>
        <w:jc w:val="both"/>
        <w:textAlignment w:val="baseline"/>
        <w:rPr>
          <w:rFonts w:ascii="Times New Roman" w:eastAsia="Times New Roman" w:hAnsi="Times New Roman" w:cs="Times New Roman"/>
          <w:color w:val="313131"/>
          <w:sz w:val="28"/>
          <w:szCs w:val="28"/>
          <w:lang w:eastAsia="ru-RU"/>
        </w:rPr>
      </w:pPr>
      <w:r w:rsidRPr="007B7EEC">
        <w:rPr>
          <w:rFonts w:ascii="Times New Roman" w:eastAsia="Times New Roman" w:hAnsi="Times New Roman" w:cs="Times New Roman"/>
          <w:color w:val="313131"/>
          <w:sz w:val="28"/>
          <w:szCs w:val="28"/>
          <w:lang w:eastAsia="ru-RU"/>
        </w:rPr>
        <w:t xml:space="preserve">Ярков В.В. Юридические факты в </w:t>
      </w:r>
      <w:proofErr w:type="spellStart"/>
      <w:r w:rsidRPr="007B7EEC">
        <w:rPr>
          <w:rFonts w:ascii="Times New Roman" w:eastAsia="Times New Roman" w:hAnsi="Times New Roman" w:cs="Times New Roman"/>
          <w:color w:val="313131"/>
          <w:sz w:val="28"/>
          <w:szCs w:val="28"/>
          <w:lang w:eastAsia="ru-RU"/>
        </w:rPr>
        <w:t>цивилистическом</w:t>
      </w:r>
      <w:proofErr w:type="spellEnd"/>
      <w:r w:rsidRPr="007B7EEC">
        <w:rPr>
          <w:rFonts w:ascii="Times New Roman" w:eastAsia="Times New Roman" w:hAnsi="Times New Roman" w:cs="Times New Roman"/>
          <w:color w:val="313131"/>
          <w:sz w:val="28"/>
          <w:szCs w:val="28"/>
          <w:lang w:eastAsia="ru-RU"/>
        </w:rPr>
        <w:t xml:space="preserve"> процессе. – М.: </w:t>
      </w:r>
      <w:proofErr w:type="spellStart"/>
      <w:r w:rsidRPr="007B7EEC">
        <w:rPr>
          <w:rFonts w:ascii="Times New Roman" w:eastAsia="Times New Roman" w:hAnsi="Times New Roman" w:cs="Times New Roman"/>
          <w:color w:val="313131"/>
          <w:sz w:val="28"/>
          <w:szCs w:val="28"/>
          <w:lang w:eastAsia="ru-RU"/>
        </w:rPr>
        <w:t>Инфотропик</w:t>
      </w:r>
      <w:proofErr w:type="spellEnd"/>
      <w:r w:rsidRPr="007B7EEC">
        <w:rPr>
          <w:rFonts w:ascii="Times New Roman" w:eastAsia="Times New Roman" w:hAnsi="Times New Roman" w:cs="Times New Roman"/>
          <w:color w:val="313131"/>
          <w:sz w:val="28"/>
          <w:szCs w:val="28"/>
          <w:lang w:eastAsia="ru-RU"/>
        </w:rPr>
        <w:t xml:space="preserve"> Медиа, 2012. – С. 68.</w:t>
      </w:r>
    </w:p>
    <w:p w:rsidR="00584824" w:rsidRPr="007B7EEC" w:rsidRDefault="00584824" w:rsidP="00584824">
      <w:pPr>
        <w:pStyle w:val="a9"/>
        <w:numPr>
          <w:ilvl w:val="0"/>
          <w:numId w:val="1"/>
        </w:numPr>
        <w:spacing w:after="0" w:line="240" w:lineRule="auto"/>
        <w:jc w:val="both"/>
        <w:textAlignment w:val="baseline"/>
        <w:rPr>
          <w:rFonts w:ascii="Times New Roman" w:eastAsia="Times New Roman" w:hAnsi="Times New Roman" w:cs="Times New Roman"/>
          <w:color w:val="313131"/>
          <w:sz w:val="28"/>
          <w:szCs w:val="28"/>
          <w:lang w:eastAsia="ru-RU"/>
        </w:rPr>
      </w:pPr>
      <w:proofErr w:type="spellStart"/>
      <w:r w:rsidRPr="007B7EEC">
        <w:rPr>
          <w:rFonts w:ascii="Times New Roman" w:eastAsia="Times New Roman" w:hAnsi="Times New Roman" w:cs="Times New Roman"/>
          <w:color w:val="313131"/>
          <w:sz w:val="28"/>
          <w:szCs w:val="28"/>
          <w:lang w:eastAsia="ru-RU"/>
        </w:rPr>
        <w:t>Ференс-Сороцкий</w:t>
      </w:r>
      <w:proofErr w:type="spellEnd"/>
      <w:r w:rsidRPr="007B7EEC">
        <w:rPr>
          <w:rFonts w:ascii="Times New Roman" w:eastAsia="Times New Roman" w:hAnsi="Times New Roman" w:cs="Times New Roman"/>
          <w:color w:val="313131"/>
          <w:sz w:val="28"/>
          <w:szCs w:val="28"/>
          <w:lang w:eastAsia="ru-RU"/>
        </w:rPr>
        <w:t xml:space="preserve"> А.А. Процессуальный формализм или процессуальная экономия? //Правоведение. – 1991. – № 4. – С. 31–35.</w:t>
      </w:r>
    </w:p>
    <w:p w:rsidR="00584824" w:rsidRPr="007B7EEC" w:rsidRDefault="00584824" w:rsidP="00584824">
      <w:pPr>
        <w:pStyle w:val="a9"/>
        <w:numPr>
          <w:ilvl w:val="0"/>
          <w:numId w:val="1"/>
        </w:numPr>
        <w:spacing w:after="0" w:line="240" w:lineRule="auto"/>
        <w:jc w:val="both"/>
        <w:textAlignment w:val="baseline"/>
        <w:rPr>
          <w:rFonts w:ascii="Times New Roman" w:eastAsia="Times New Roman" w:hAnsi="Times New Roman" w:cs="Times New Roman"/>
          <w:color w:val="313131"/>
          <w:sz w:val="28"/>
          <w:szCs w:val="28"/>
          <w:lang w:eastAsia="ru-RU"/>
        </w:rPr>
      </w:pPr>
      <w:proofErr w:type="spellStart"/>
      <w:r w:rsidRPr="007B7EEC">
        <w:rPr>
          <w:rFonts w:ascii="Times New Roman" w:eastAsia="Times New Roman" w:hAnsi="Times New Roman" w:cs="Times New Roman"/>
          <w:color w:val="313131"/>
          <w:sz w:val="28"/>
          <w:szCs w:val="28"/>
          <w:lang w:eastAsia="ru-RU"/>
        </w:rPr>
        <w:t>Шеменева</w:t>
      </w:r>
      <w:proofErr w:type="spellEnd"/>
      <w:r w:rsidRPr="007B7EEC">
        <w:rPr>
          <w:rFonts w:ascii="Times New Roman" w:eastAsia="Times New Roman" w:hAnsi="Times New Roman" w:cs="Times New Roman"/>
          <w:color w:val="313131"/>
          <w:sz w:val="28"/>
          <w:szCs w:val="28"/>
          <w:lang w:eastAsia="ru-RU"/>
        </w:rPr>
        <w:t xml:space="preserve"> О.Н. Мировой судья в гражданском процессе. Монография М.: Ось–89, 2006. С. 37-39 c.</w:t>
      </w:r>
    </w:p>
    <w:p w:rsidR="00E57910" w:rsidRPr="00540F29" w:rsidRDefault="00E57910" w:rsidP="00E57910">
      <w:pPr>
        <w:pStyle w:val="a9"/>
        <w:numPr>
          <w:ilvl w:val="0"/>
          <w:numId w:val="1"/>
        </w:numPr>
        <w:spacing w:after="0" w:line="240" w:lineRule="auto"/>
        <w:jc w:val="both"/>
        <w:textAlignment w:val="baseline"/>
        <w:rPr>
          <w:rFonts w:ascii="Times New Roman" w:eastAsia="Times New Roman" w:hAnsi="Times New Roman" w:cs="Times New Roman"/>
          <w:color w:val="313131"/>
          <w:sz w:val="28"/>
          <w:szCs w:val="28"/>
          <w:lang w:eastAsia="ru-RU"/>
        </w:rPr>
      </w:pPr>
      <w:proofErr w:type="spellStart"/>
      <w:r w:rsidRPr="007B7EEC">
        <w:rPr>
          <w:rFonts w:ascii="Times New Roman" w:eastAsia="Times New Roman" w:hAnsi="Times New Roman" w:cs="Times New Roman"/>
          <w:color w:val="313131"/>
          <w:sz w:val="28"/>
          <w:szCs w:val="28"/>
          <w:lang w:eastAsia="ru-RU"/>
        </w:rPr>
        <w:t>Шакирьянов</w:t>
      </w:r>
      <w:proofErr w:type="spellEnd"/>
      <w:r w:rsidRPr="007B7EEC">
        <w:rPr>
          <w:rFonts w:ascii="Times New Roman" w:eastAsia="Times New Roman" w:hAnsi="Times New Roman" w:cs="Times New Roman"/>
          <w:color w:val="313131"/>
          <w:sz w:val="28"/>
          <w:szCs w:val="28"/>
          <w:lang w:eastAsia="ru-RU"/>
        </w:rPr>
        <w:t xml:space="preserve"> Р.В. Действие принципа процессуальной экономии в гражданском судопроизводстве // Вестник гражданского процесса. – 2012. – № 4. – С. 46–67.</w:t>
      </w:r>
    </w:p>
    <w:p w:rsidR="00540F29" w:rsidRPr="007B7EEC" w:rsidRDefault="00540F29" w:rsidP="00540F29">
      <w:pPr>
        <w:pStyle w:val="a9"/>
        <w:numPr>
          <w:ilvl w:val="0"/>
          <w:numId w:val="1"/>
        </w:numPr>
        <w:spacing w:after="0" w:line="240" w:lineRule="auto"/>
        <w:jc w:val="both"/>
        <w:textAlignment w:val="baseline"/>
        <w:rPr>
          <w:rFonts w:ascii="Times New Roman" w:eastAsia="Times New Roman" w:hAnsi="Times New Roman" w:cs="Times New Roman"/>
          <w:color w:val="313131"/>
          <w:sz w:val="28"/>
          <w:szCs w:val="28"/>
          <w:lang w:eastAsia="ru-RU"/>
        </w:rPr>
      </w:pPr>
      <w:r w:rsidRPr="00540F29">
        <w:rPr>
          <w:rFonts w:ascii="Times New Roman" w:eastAsia="Times New Roman" w:hAnsi="Times New Roman" w:cs="Times New Roman"/>
          <w:color w:val="313131"/>
          <w:sz w:val="28"/>
          <w:szCs w:val="28"/>
          <w:lang w:eastAsia="ru-RU"/>
        </w:rPr>
        <w:t>Кодекс административного судопр</w:t>
      </w:r>
      <w:r w:rsidR="00466EFC">
        <w:rPr>
          <w:rFonts w:ascii="Times New Roman" w:eastAsia="Times New Roman" w:hAnsi="Times New Roman" w:cs="Times New Roman"/>
          <w:color w:val="313131"/>
          <w:sz w:val="28"/>
          <w:szCs w:val="28"/>
          <w:lang w:eastAsia="ru-RU"/>
        </w:rPr>
        <w:t>оизводства Российской Федерации</w:t>
      </w:r>
      <w:r w:rsidRPr="00540F29">
        <w:rPr>
          <w:rFonts w:ascii="Times New Roman" w:eastAsia="Times New Roman" w:hAnsi="Times New Roman" w:cs="Times New Roman"/>
          <w:color w:val="313131"/>
          <w:sz w:val="28"/>
          <w:szCs w:val="28"/>
          <w:lang w:eastAsia="ru-RU"/>
        </w:rPr>
        <w:t xml:space="preserve"> от 08.03.2015 N 21-ФЗ (ред. от 27.12.2018) (с изм. и доп., вступ. в силу с 28.12.2018)</w:t>
      </w:r>
      <w:r w:rsidR="00466EFC">
        <w:rPr>
          <w:rFonts w:ascii="Times New Roman" w:eastAsia="Times New Roman" w:hAnsi="Times New Roman" w:cs="Times New Roman"/>
          <w:color w:val="313131"/>
          <w:sz w:val="28"/>
          <w:szCs w:val="28"/>
          <w:lang w:eastAsia="ru-RU"/>
        </w:rPr>
        <w:t>.</w:t>
      </w:r>
      <w:bookmarkStart w:id="0" w:name="_GoBack"/>
      <w:bookmarkEnd w:id="0"/>
    </w:p>
    <w:p w:rsidR="00F94C70" w:rsidRPr="007B7EEC" w:rsidRDefault="00F94C70">
      <w:pPr>
        <w:rPr>
          <w:rFonts w:ascii="Times New Roman" w:hAnsi="Times New Roman" w:cs="Times New Roman"/>
          <w:sz w:val="28"/>
          <w:szCs w:val="28"/>
        </w:rPr>
      </w:pPr>
    </w:p>
    <w:sectPr w:rsidR="00F94C70" w:rsidRPr="007B7EE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863" w:rsidRDefault="00780863" w:rsidP="00584824">
      <w:pPr>
        <w:spacing w:after="0" w:line="240" w:lineRule="auto"/>
      </w:pPr>
      <w:r>
        <w:separator/>
      </w:r>
    </w:p>
  </w:endnote>
  <w:endnote w:type="continuationSeparator" w:id="0">
    <w:p w:rsidR="00780863" w:rsidRDefault="00780863" w:rsidP="00584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863" w:rsidRDefault="00780863" w:rsidP="00584824">
      <w:pPr>
        <w:spacing w:after="0" w:line="240" w:lineRule="auto"/>
      </w:pPr>
      <w:r>
        <w:separator/>
      </w:r>
    </w:p>
  </w:footnote>
  <w:footnote w:type="continuationSeparator" w:id="0">
    <w:p w:rsidR="00780863" w:rsidRDefault="00780863" w:rsidP="005848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97DEF"/>
    <w:multiLevelType w:val="hybridMultilevel"/>
    <w:tmpl w:val="904C5298"/>
    <w:lvl w:ilvl="0" w:tplc="98520CA6">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FC3"/>
    <w:rsid w:val="001D45EC"/>
    <w:rsid w:val="00466EFC"/>
    <w:rsid w:val="004D1FC3"/>
    <w:rsid w:val="00540F29"/>
    <w:rsid w:val="00584824"/>
    <w:rsid w:val="0067485B"/>
    <w:rsid w:val="007525EC"/>
    <w:rsid w:val="00780863"/>
    <w:rsid w:val="007B062C"/>
    <w:rsid w:val="007B7EEC"/>
    <w:rsid w:val="009661F1"/>
    <w:rsid w:val="009A4883"/>
    <w:rsid w:val="009F239A"/>
    <w:rsid w:val="00AE5341"/>
    <w:rsid w:val="00E57910"/>
    <w:rsid w:val="00F51841"/>
    <w:rsid w:val="00F94C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84824"/>
    <w:pPr>
      <w:spacing w:after="0" w:line="240" w:lineRule="auto"/>
    </w:pPr>
    <w:rPr>
      <w:sz w:val="20"/>
      <w:szCs w:val="20"/>
    </w:rPr>
  </w:style>
  <w:style w:type="character" w:customStyle="1" w:styleId="a4">
    <w:name w:val="Текст сноски Знак"/>
    <w:basedOn w:val="a0"/>
    <w:link w:val="a3"/>
    <w:uiPriority w:val="99"/>
    <w:semiHidden/>
    <w:rsid w:val="00584824"/>
    <w:rPr>
      <w:sz w:val="20"/>
      <w:szCs w:val="20"/>
    </w:rPr>
  </w:style>
  <w:style w:type="character" w:styleId="a5">
    <w:name w:val="footnote reference"/>
    <w:basedOn w:val="a0"/>
    <w:uiPriority w:val="99"/>
    <w:semiHidden/>
    <w:unhideWhenUsed/>
    <w:rsid w:val="00584824"/>
    <w:rPr>
      <w:vertAlign w:val="superscript"/>
    </w:rPr>
  </w:style>
  <w:style w:type="paragraph" w:styleId="a6">
    <w:name w:val="endnote text"/>
    <w:basedOn w:val="a"/>
    <w:link w:val="a7"/>
    <w:uiPriority w:val="99"/>
    <w:semiHidden/>
    <w:unhideWhenUsed/>
    <w:rsid w:val="00584824"/>
    <w:pPr>
      <w:spacing w:after="0" w:line="240" w:lineRule="auto"/>
    </w:pPr>
    <w:rPr>
      <w:sz w:val="20"/>
      <w:szCs w:val="20"/>
    </w:rPr>
  </w:style>
  <w:style w:type="character" w:customStyle="1" w:styleId="a7">
    <w:name w:val="Текст концевой сноски Знак"/>
    <w:basedOn w:val="a0"/>
    <w:link w:val="a6"/>
    <w:uiPriority w:val="99"/>
    <w:semiHidden/>
    <w:rsid w:val="00584824"/>
    <w:rPr>
      <w:sz w:val="20"/>
      <w:szCs w:val="20"/>
    </w:rPr>
  </w:style>
  <w:style w:type="character" w:styleId="a8">
    <w:name w:val="endnote reference"/>
    <w:basedOn w:val="a0"/>
    <w:uiPriority w:val="99"/>
    <w:semiHidden/>
    <w:unhideWhenUsed/>
    <w:rsid w:val="00584824"/>
    <w:rPr>
      <w:vertAlign w:val="superscript"/>
    </w:rPr>
  </w:style>
  <w:style w:type="paragraph" w:styleId="a9">
    <w:name w:val="List Paragraph"/>
    <w:basedOn w:val="a"/>
    <w:uiPriority w:val="34"/>
    <w:qFormat/>
    <w:rsid w:val="005848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84824"/>
    <w:pPr>
      <w:spacing w:after="0" w:line="240" w:lineRule="auto"/>
    </w:pPr>
    <w:rPr>
      <w:sz w:val="20"/>
      <w:szCs w:val="20"/>
    </w:rPr>
  </w:style>
  <w:style w:type="character" w:customStyle="1" w:styleId="a4">
    <w:name w:val="Текст сноски Знак"/>
    <w:basedOn w:val="a0"/>
    <w:link w:val="a3"/>
    <w:uiPriority w:val="99"/>
    <w:semiHidden/>
    <w:rsid w:val="00584824"/>
    <w:rPr>
      <w:sz w:val="20"/>
      <w:szCs w:val="20"/>
    </w:rPr>
  </w:style>
  <w:style w:type="character" w:styleId="a5">
    <w:name w:val="footnote reference"/>
    <w:basedOn w:val="a0"/>
    <w:uiPriority w:val="99"/>
    <w:semiHidden/>
    <w:unhideWhenUsed/>
    <w:rsid w:val="00584824"/>
    <w:rPr>
      <w:vertAlign w:val="superscript"/>
    </w:rPr>
  </w:style>
  <w:style w:type="paragraph" w:styleId="a6">
    <w:name w:val="endnote text"/>
    <w:basedOn w:val="a"/>
    <w:link w:val="a7"/>
    <w:uiPriority w:val="99"/>
    <w:semiHidden/>
    <w:unhideWhenUsed/>
    <w:rsid w:val="00584824"/>
    <w:pPr>
      <w:spacing w:after="0" w:line="240" w:lineRule="auto"/>
    </w:pPr>
    <w:rPr>
      <w:sz w:val="20"/>
      <w:szCs w:val="20"/>
    </w:rPr>
  </w:style>
  <w:style w:type="character" w:customStyle="1" w:styleId="a7">
    <w:name w:val="Текст концевой сноски Знак"/>
    <w:basedOn w:val="a0"/>
    <w:link w:val="a6"/>
    <w:uiPriority w:val="99"/>
    <w:semiHidden/>
    <w:rsid w:val="00584824"/>
    <w:rPr>
      <w:sz w:val="20"/>
      <w:szCs w:val="20"/>
    </w:rPr>
  </w:style>
  <w:style w:type="character" w:styleId="a8">
    <w:name w:val="endnote reference"/>
    <w:basedOn w:val="a0"/>
    <w:uiPriority w:val="99"/>
    <w:semiHidden/>
    <w:unhideWhenUsed/>
    <w:rsid w:val="00584824"/>
    <w:rPr>
      <w:vertAlign w:val="superscript"/>
    </w:rPr>
  </w:style>
  <w:style w:type="paragraph" w:styleId="a9">
    <w:name w:val="List Paragraph"/>
    <w:basedOn w:val="a"/>
    <w:uiPriority w:val="34"/>
    <w:qFormat/>
    <w:rsid w:val="005848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78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555AE-A4C8-4B16-B6D6-61D4F55E0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4</Pages>
  <Words>1175</Words>
  <Characters>6699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2019-06-09T19:04:00Z</dcterms:created>
  <dcterms:modified xsi:type="dcterms:W3CDTF">2019-06-09T20:47:00Z</dcterms:modified>
</cp:coreProperties>
</file>