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3A" w:rsidRDefault="00674C2E" w:rsidP="0040333A">
      <w:pPr>
        <w:suppressLineNumbers/>
        <w:spacing w:after="0" w:line="360" w:lineRule="auto"/>
        <w:ind w:firstLineChars="199" w:firstLine="559"/>
        <w:jc w:val="center"/>
        <w:rPr>
          <w:rFonts w:ascii="Times New Roman" w:hAnsi="Times New Roman" w:cs="Times New Roman"/>
          <w:b/>
          <w:bCs/>
          <w:sz w:val="28"/>
          <w:szCs w:val="28"/>
        </w:rPr>
      </w:pPr>
      <w:r>
        <w:rPr>
          <w:rFonts w:ascii="Times New Roman" w:hAnsi="Times New Roman" w:cs="Times New Roman"/>
          <w:b/>
          <w:bCs/>
          <w:sz w:val="28"/>
          <w:szCs w:val="28"/>
        </w:rPr>
        <w:t>РОЛЬ ЭКОНОМИЧЕСКОГО АНАЛИЗА В УПРАВЛЕНИИ ПРЕДПРИЯТИЕМ</w:t>
      </w:r>
      <w:bookmarkStart w:id="0" w:name="_GoBack"/>
      <w:bookmarkEnd w:id="0"/>
    </w:p>
    <w:p w:rsidR="00157DCA" w:rsidRDefault="00157DCA" w:rsidP="0040333A">
      <w:pPr>
        <w:suppressLineNumbers/>
        <w:spacing w:after="0" w:line="360" w:lineRule="auto"/>
        <w:jc w:val="both"/>
        <w:rPr>
          <w:rFonts w:ascii="Times New Roman" w:hAnsi="Times New Roman" w:cs="Times New Roman"/>
          <w:b/>
          <w:bCs/>
          <w:sz w:val="28"/>
          <w:szCs w:val="28"/>
        </w:rPr>
      </w:pPr>
    </w:p>
    <w:p w:rsidR="004E1B0A" w:rsidRPr="0040333A" w:rsidRDefault="00157DCA" w:rsidP="0040333A">
      <w:pPr>
        <w:suppressLineNumber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sidRPr="00157DCA">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40333A" w:rsidRPr="0040333A">
        <w:rPr>
          <w:rFonts w:ascii="Times New Roman" w:hAnsi="Times New Roman" w:cs="Times New Roman"/>
          <w:sz w:val="28"/>
          <w:szCs w:val="28"/>
        </w:rPr>
        <w:t xml:space="preserve">В данной статье рассматривается </w:t>
      </w:r>
      <w:r w:rsidR="0040333A">
        <w:rPr>
          <w:rFonts w:ascii="Times New Roman" w:hAnsi="Times New Roman" w:cs="Times New Roman"/>
          <w:sz w:val="28"/>
          <w:szCs w:val="28"/>
        </w:rPr>
        <w:t>сущность, принципы и методы</w:t>
      </w:r>
      <w:r w:rsidR="0040333A" w:rsidRPr="0040333A">
        <w:rPr>
          <w:rFonts w:ascii="Times New Roman" w:hAnsi="Times New Roman" w:cs="Times New Roman"/>
          <w:sz w:val="28"/>
          <w:szCs w:val="28"/>
        </w:rPr>
        <w:t> </w:t>
      </w:r>
      <w:r w:rsidR="0040333A">
        <w:rPr>
          <w:rFonts w:ascii="Times New Roman" w:hAnsi="Times New Roman" w:cs="Times New Roman"/>
          <w:sz w:val="28"/>
          <w:szCs w:val="28"/>
        </w:rPr>
        <w:t xml:space="preserve">экономического </w:t>
      </w:r>
      <w:r w:rsidR="0040333A" w:rsidRPr="0040333A">
        <w:rPr>
          <w:rStyle w:val="hl"/>
          <w:rFonts w:ascii="Times New Roman" w:hAnsi="Times New Roman" w:cs="Times New Roman"/>
          <w:sz w:val="28"/>
          <w:szCs w:val="28"/>
          <w:bdr w:val="none" w:sz="0" w:space="0" w:color="auto" w:frame="1"/>
        </w:rPr>
        <w:t>анализа</w:t>
      </w:r>
      <w:r w:rsidR="0040333A">
        <w:rPr>
          <w:rFonts w:ascii="Times New Roman" w:hAnsi="Times New Roman" w:cs="Times New Roman"/>
          <w:sz w:val="28"/>
          <w:szCs w:val="28"/>
        </w:rPr>
        <w:t>, а также важность его использования</w:t>
      </w:r>
      <w:r w:rsidR="0040333A" w:rsidRPr="0040333A">
        <w:rPr>
          <w:rFonts w:ascii="Times New Roman" w:hAnsi="Times New Roman" w:cs="Times New Roman"/>
          <w:sz w:val="28"/>
          <w:szCs w:val="28"/>
        </w:rPr>
        <w:t xml:space="preserve"> </w:t>
      </w:r>
      <w:r w:rsidR="0040333A">
        <w:rPr>
          <w:rFonts w:ascii="Times New Roman" w:hAnsi="Times New Roman" w:cs="Times New Roman"/>
          <w:sz w:val="28"/>
          <w:szCs w:val="28"/>
        </w:rPr>
        <w:t>для современных организаций</w:t>
      </w:r>
      <w:r w:rsidR="0040333A" w:rsidRPr="0040333A">
        <w:rPr>
          <w:rFonts w:ascii="Times New Roman" w:hAnsi="Times New Roman" w:cs="Times New Roman"/>
          <w:sz w:val="28"/>
          <w:szCs w:val="28"/>
        </w:rPr>
        <w:t>.</w:t>
      </w:r>
      <w:r>
        <w:rPr>
          <w:rFonts w:ascii="Times New Roman" w:hAnsi="Times New Roman" w:cs="Times New Roman"/>
          <w:sz w:val="28"/>
          <w:szCs w:val="28"/>
        </w:rPr>
        <w:t xml:space="preserve"> Актуальность данной проблемы заключается в нежелании или невозможности проведения экономического анализа в современных организациях, что в конечном итоге приводит к</w:t>
      </w:r>
      <w:r w:rsidR="0040333A" w:rsidRPr="0040333A">
        <w:rPr>
          <w:rFonts w:ascii="Times New Roman" w:hAnsi="Times New Roman" w:cs="Times New Roman"/>
          <w:sz w:val="28"/>
          <w:szCs w:val="28"/>
        </w:rPr>
        <w:t xml:space="preserve"> </w:t>
      </w:r>
      <w:r w:rsidRPr="0040333A">
        <w:rPr>
          <w:rFonts w:ascii="Times New Roman" w:hAnsi="Times New Roman" w:cs="Times New Roman"/>
          <w:sz w:val="28"/>
          <w:szCs w:val="28"/>
        </w:rPr>
        <w:t>проблемам внутрифирменного планирования, учета данных и принятия управленческого решения.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Pr="00157DCA">
        <w:rPr>
          <w:rFonts w:ascii="Times New Roman" w:hAnsi="Times New Roman" w:cs="Times New Roman"/>
          <w:b/>
          <w:sz w:val="28"/>
          <w:szCs w:val="28"/>
        </w:rPr>
        <w:t>Ключевые слова:</w:t>
      </w:r>
      <w:r>
        <w:rPr>
          <w:rFonts w:ascii="Times New Roman" w:hAnsi="Times New Roman" w:cs="Times New Roman"/>
          <w:sz w:val="28"/>
          <w:szCs w:val="28"/>
        </w:rPr>
        <w:t xml:space="preserve"> экономический анализ, управление организацией, управленческий процесс, хозяйствующий субъект, принципы экономического анализа, методы экономического анализа. </w:t>
      </w:r>
    </w:p>
    <w:p w:rsidR="004E1B0A" w:rsidRDefault="00157DCA" w:rsidP="00157DCA">
      <w:pPr>
        <w:suppressLineNumbers/>
        <w:spacing w:after="0" w:line="36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74C2E">
        <w:rPr>
          <w:rFonts w:ascii="Times New Roman" w:hAnsi="Times New Roman" w:cs="Times New Roman"/>
          <w:sz w:val="28"/>
          <w:szCs w:val="28"/>
        </w:rPr>
        <w:t xml:space="preserve">В нынешней экономической ситуации все шаги и действия руководителя организации должны базироваться на строгих расчетах, проведенных посредством экономического анализа. Ни одно управленческое решение не должно быть принято до подтверждения его рациональности. Нельзя недооценивать важность экономического анализа, поскольку это может привести к серьезным экономическим потерям. Организация, уделяющая больше времени анализу своих показателей, всегда будет иметь более высокую экономическую эффективность, показывать наилучшие результаты.  </w:t>
      </w:r>
    </w:p>
    <w:p w:rsidR="004E1B0A" w:rsidRDefault="00157DCA" w:rsidP="00157DCA">
      <w:pPr>
        <w:suppressLineNumber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674C2E">
        <w:rPr>
          <w:rFonts w:ascii="Times New Roman" w:hAnsi="Times New Roman" w:cs="Times New Roman"/>
          <w:sz w:val="28"/>
          <w:szCs w:val="28"/>
        </w:rPr>
        <w:t xml:space="preserve">В условиях современной экономики важную роль в функционировании организации занимает </w:t>
      </w:r>
      <w:proofErr w:type="spellStart"/>
      <w:r w:rsidR="00674C2E">
        <w:rPr>
          <w:rFonts w:ascii="Times New Roman" w:hAnsi="Times New Roman" w:cs="Times New Roman"/>
          <w:sz w:val="28"/>
          <w:szCs w:val="28"/>
        </w:rPr>
        <w:t>разрабатывание</w:t>
      </w:r>
      <w:proofErr w:type="spellEnd"/>
      <w:r w:rsidR="00674C2E">
        <w:rPr>
          <w:rFonts w:ascii="Times New Roman" w:hAnsi="Times New Roman" w:cs="Times New Roman"/>
          <w:sz w:val="28"/>
          <w:szCs w:val="28"/>
        </w:rPr>
        <w:t xml:space="preserve"> приемов и способов оптимизации затрат, уменьшение себестоимости изготавливаемой продукции, рост прибыли и рентабельности. Регулярное исследование экономической ситуации предприятия и контроль выполнением плана создают условия для обнаружения скрытых резервов, выявить и использовать которые невозможно без применения экономического анализа. </w:t>
      </w:r>
    </w:p>
    <w:p w:rsidR="004E1B0A" w:rsidRDefault="00157DCA" w:rsidP="0040333A">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00674C2E">
        <w:rPr>
          <w:rFonts w:ascii="Times New Roman" w:hAnsi="Times New Roman" w:cs="Times New Roman"/>
          <w:sz w:val="28"/>
          <w:szCs w:val="28"/>
        </w:rPr>
        <w:t xml:space="preserve">Анализ хозяйственной деятельности, или экономический анализ – </w:t>
      </w:r>
      <w:r w:rsidR="00674C2E">
        <w:rPr>
          <w:rFonts w:ascii="Times New Roman" w:hAnsi="Times New Roman" w:cs="Times New Roman"/>
          <w:color w:val="000000"/>
          <w:sz w:val="28"/>
          <w:szCs w:val="28"/>
          <w:shd w:val="clear" w:color="auto" w:fill="FFFFFF"/>
        </w:rPr>
        <w:t xml:space="preserve">это самостоятельная наука, связанная с изучением </w:t>
      </w:r>
      <w:proofErr w:type="gramStart"/>
      <w:r w:rsidR="00674C2E">
        <w:rPr>
          <w:rFonts w:ascii="Times New Roman" w:hAnsi="Times New Roman" w:cs="Times New Roman"/>
          <w:color w:val="000000"/>
          <w:sz w:val="28"/>
          <w:szCs w:val="28"/>
          <w:shd w:val="clear" w:color="auto" w:fill="FFFFFF"/>
        </w:rPr>
        <w:t>экономических процессов</w:t>
      </w:r>
      <w:proofErr w:type="gramEnd"/>
      <w:r w:rsidR="00674C2E">
        <w:rPr>
          <w:rFonts w:ascii="Times New Roman" w:hAnsi="Times New Roman" w:cs="Times New Roman"/>
          <w:color w:val="000000"/>
          <w:sz w:val="28"/>
          <w:szCs w:val="28"/>
          <w:shd w:val="clear" w:color="auto" w:fill="FFFFFF"/>
        </w:rPr>
        <w:t xml:space="preserve"> в их </w:t>
      </w:r>
      <w:r w:rsidR="00674C2E">
        <w:rPr>
          <w:rFonts w:ascii="Times New Roman" w:hAnsi="Times New Roman" w:cs="Times New Roman"/>
          <w:color w:val="000000"/>
          <w:sz w:val="28"/>
          <w:szCs w:val="28"/>
          <w:shd w:val="clear" w:color="auto" w:fill="FFFFFF"/>
        </w:rPr>
        <w:lastRenderedPageBreak/>
        <w:t>взаимосвязи, с раскрытием тенденций, закономерностей и пропорций развития, с обоснованием направлений развития и оценкой выполнения бизнес-плана, с выявлением факторов и количественным измерением их, с выявлением неиспользованных резервов, с принятием оптимальных управленческих решений.</w:t>
      </w:r>
    </w:p>
    <w:p w:rsidR="004E1B0A" w:rsidRDefault="00157DCA" w:rsidP="00157DCA">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 xml:space="preserve"> </w:t>
      </w:r>
      <w:r>
        <w:rPr>
          <w:rFonts w:ascii="Times New Roman" w:hAnsi="Times New Roman" w:cs="Times New Roman"/>
          <w:color w:val="000000"/>
          <w:sz w:val="28"/>
          <w:szCs w:val="28"/>
          <w:shd w:val="clear" w:color="auto" w:fill="FFFFFF"/>
        </w:rPr>
        <w:tab/>
      </w:r>
      <w:r w:rsidR="00674C2E">
        <w:rPr>
          <w:rFonts w:ascii="Times New Roman" w:hAnsi="Times New Roman" w:cs="Times New Roman"/>
          <w:color w:val="000000"/>
          <w:sz w:val="28"/>
          <w:szCs w:val="28"/>
          <w:shd w:val="clear" w:color="auto" w:fill="FFFFFF"/>
        </w:rPr>
        <w:t>М</w:t>
      </w:r>
      <w:r w:rsidR="00674C2E">
        <w:rPr>
          <w:rFonts w:ascii="Times New Roman" w:hAnsi="Times New Roman" w:cs="Times New Roman"/>
          <w:sz w:val="28"/>
          <w:szCs w:val="28"/>
        </w:rPr>
        <w:t>ожно выделить следующие задачи экономического анализа:</w:t>
      </w:r>
    </w:p>
    <w:p w:rsidR="004E1B0A" w:rsidRDefault="00674C2E" w:rsidP="004033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57DCA">
        <w:rPr>
          <w:rFonts w:ascii="Times New Roman" w:eastAsia="Times New Roman" w:hAnsi="Times New Roman" w:cs="Times New Roman"/>
          <w:color w:val="000000"/>
          <w:sz w:val="28"/>
          <w:szCs w:val="28"/>
        </w:rPr>
        <w:t xml:space="preserve">  </w:t>
      </w:r>
      <w:r w:rsidR="00157DCA">
        <w:rPr>
          <w:rFonts w:ascii="Times New Roman" w:eastAsia="Times New Roman" w:hAnsi="Times New Roman" w:cs="Times New Roman"/>
          <w:color w:val="000000"/>
          <w:sz w:val="28"/>
          <w:szCs w:val="28"/>
        </w:rPr>
        <w:tab/>
        <w:t>1.</w:t>
      </w:r>
      <w:r>
        <w:rPr>
          <w:rFonts w:ascii="Times New Roman" w:eastAsia="Times New Roman" w:hAnsi="Times New Roman" w:cs="Times New Roman"/>
          <w:color w:val="000000"/>
          <w:sz w:val="28"/>
          <w:szCs w:val="28"/>
        </w:rPr>
        <w:t xml:space="preserve"> увеличение обоснованности принятых научно-экономических решений; </w:t>
      </w:r>
    </w:p>
    <w:p w:rsidR="004E1B0A" w:rsidRDefault="00674C2E" w:rsidP="004033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57DCA">
        <w:rPr>
          <w:rFonts w:ascii="Times New Roman" w:eastAsia="Times New Roman" w:hAnsi="Times New Roman" w:cs="Times New Roman"/>
          <w:color w:val="000000"/>
          <w:sz w:val="28"/>
          <w:szCs w:val="28"/>
        </w:rPr>
        <w:t xml:space="preserve">  </w:t>
      </w:r>
      <w:r w:rsidR="00157DCA">
        <w:rPr>
          <w:rFonts w:ascii="Times New Roman" w:eastAsia="Times New Roman" w:hAnsi="Times New Roman" w:cs="Times New Roman"/>
          <w:color w:val="000000"/>
          <w:sz w:val="28"/>
          <w:szCs w:val="28"/>
        </w:rPr>
        <w:tab/>
        <w:t>2. м</w:t>
      </w:r>
      <w:r>
        <w:rPr>
          <w:rFonts w:ascii="Times New Roman" w:eastAsia="Times New Roman" w:hAnsi="Times New Roman" w:cs="Times New Roman"/>
          <w:color w:val="000000"/>
          <w:sz w:val="28"/>
          <w:szCs w:val="28"/>
        </w:rPr>
        <w:t xml:space="preserve">ногогранное исследование реализации бизнес-планов; </w:t>
      </w:r>
    </w:p>
    <w:p w:rsidR="004E1B0A" w:rsidRDefault="00674C2E" w:rsidP="004033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57DCA">
        <w:rPr>
          <w:rFonts w:ascii="Times New Roman" w:eastAsia="Times New Roman" w:hAnsi="Times New Roman" w:cs="Times New Roman"/>
          <w:color w:val="000000"/>
          <w:sz w:val="28"/>
          <w:szCs w:val="28"/>
        </w:rPr>
        <w:t xml:space="preserve">  </w:t>
      </w:r>
      <w:r w:rsidR="00157DCA">
        <w:rPr>
          <w:rFonts w:ascii="Times New Roman" w:eastAsia="Times New Roman" w:hAnsi="Times New Roman" w:cs="Times New Roman"/>
          <w:color w:val="000000"/>
          <w:sz w:val="28"/>
          <w:szCs w:val="28"/>
        </w:rPr>
        <w:tab/>
        <w:t xml:space="preserve">3. </w:t>
      </w:r>
      <w:r>
        <w:rPr>
          <w:rFonts w:ascii="Times New Roman" w:eastAsia="Times New Roman" w:hAnsi="Times New Roman" w:cs="Times New Roman"/>
          <w:color w:val="000000"/>
          <w:sz w:val="28"/>
          <w:szCs w:val="28"/>
        </w:rPr>
        <w:t>измерение эффективности использования ресурсов;</w:t>
      </w:r>
    </w:p>
    <w:p w:rsidR="004E1B0A" w:rsidRDefault="00674C2E" w:rsidP="004033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57DCA">
        <w:rPr>
          <w:rFonts w:ascii="Times New Roman" w:eastAsia="Times New Roman" w:hAnsi="Times New Roman" w:cs="Times New Roman"/>
          <w:color w:val="000000"/>
          <w:sz w:val="28"/>
          <w:szCs w:val="28"/>
        </w:rPr>
        <w:t xml:space="preserve">  </w:t>
      </w:r>
      <w:r w:rsidR="00157DCA">
        <w:rPr>
          <w:rFonts w:ascii="Times New Roman" w:eastAsia="Times New Roman" w:hAnsi="Times New Roman" w:cs="Times New Roman"/>
          <w:color w:val="000000"/>
          <w:sz w:val="28"/>
          <w:szCs w:val="28"/>
        </w:rPr>
        <w:tab/>
        <w:t xml:space="preserve">4. </w:t>
      </w:r>
      <w:r>
        <w:rPr>
          <w:rFonts w:ascii="Times New Roman" w:eastAsia="Times New Roman" w:hAnsi="Times New Roman" w:cs="Times New Roman"/>
          <w:color w:val="000000"/>
          <w:sz w:val="28"/>
          <w:szCs w:val="28"/>
        </w:rPr>
        <w:t>проверка выполнения требований коммерческого расчета;</w:t>
      </w:r>
    </w:p>
    <w:p w:rsidR="004E1B0A" w:rsidRDefault="00674C2E" w:rsidP="0040333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57DCA">
        <w:rPr>
          <w:rFonts w:ascii="Times New Roman" w:eastAsia="Times New Roman" w:hAnsi="Times New Roman" w:cs="Times New Roman"/>
          <w:color w:val="000000"/>
          <w:sz w:val="28"/>
          <w:szCs w:val="28"/>
        </w:rPr>
        <w:t xml:space="preserve">  </w:t>
      </w:r>
      <w:r w:rsidR="00157DCA">
        <w:rPr>
          <w:rFonts w:ascii="Times New Roman" w:eastAsia="Times New Roman" w:hAnsi="Times New Roman" w:cs="Times New Roman"/>
          <w:color w:val="000000"/>
          <w:sz w:val="28"/>
          <w:szCs w:val="28"/>
        </w:rPr>
        <w:tab/>
        <w:t xml:space="preserve">5. </w:t>
      </w:r>
      <w:r>
        <w:rPr>
          <w:rFonts w:ascii="Times New Roman" w:eastAsia="Times New Roman" w:hAnsi="Times New Roman" w:cs="Times New Roman"/>
          <w:color w:val="000000"/>
          <w:sz w:val="28"/>
          <w:szCs w:val="28"/>
        </w:rPr>
        <w:t>определение внутренних резервов;</w:t>
      </w:r>
    </w:p>
    <w:p w:rsidR="004E1B0A" w:rsidRPr="00157DCA" w:rsidRDefault="00674C2E" w:rsidP="00157DCA">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57DCA">
        <w:rPr>
          <w:rFonts w:ascii="Times New Roman" w:eastAsia="Times New Roman" w:hAnsi="Times New Roman" w:cs="Times New Roman"/>
          <w:color w:val="000000"/>
          <w:sz w:val="28"/>
          <w:szCs w:val="28"/>
        </w:rPr>
        <w:t xml:space="preserve">  </w:t>
      </w:r>
      <w:r w:rsidR="00157DCA">
        <w:rPr>
          <w:rFonts w:ascii="Times New Roman" w:eastAsia="Times New Roman" w:hAnsi="Times New Roman" w:cs="Times New Roman"/>
          <w:color w:val="000000"/>
          <w:sz w:val="28"/>
          <w:szCs w:val="28"/>
        </w:rPr>
        <w:tab/>
        <w:t xml:space="preserve">6. </w:t>
      </w:r>
      <w:r>
        <w:rPr>
          <w:rFonts w:ascii="Times New Roman" w:eastAsia="Times New Roman" w:hAnsi="Times New Roman" w:cs="Times New Roman"/>
          <w:color w:val="000000"/>
          <w:sz w:val="28"/>
          <w:szCs w:val="28"/>
        </w:rPr>
        <w:t>контролирование оптимальности управленческих решений.</w:t>
      </w:r>
    </w:p>
    <w:p w:rsidR="004E1B0A" w:rsidRDefault="00157DCA" w:rsidP="00157DCA">
      <w:pPr>
        <w:pStyle w:val="a4"/>
        <w:shd w:val="clear" w:color="auto" w:fill="FFFFFF"/>
        <w:spacing w:before="0" w:after="0" w:line="360" w:lineRule="auto"/>
        <w:ind w:leftChars="127" w:left="279"/>
        <w:jc w:val="both"/>
        <w:textAlignment w:val="baseline"/>
        <w:rPr>
          <w:kern w:val="0"/>
          <w:sz w:val="28"/>
          <w:szCs w:val="28"/>
          <w:lang w:eastAsia="ru-RU"/>
        </w:rPr>
      </w:pPr>
      <w:r>
        <w:rPr>
          <w:sz w:val="28"/>
          <w:szCs w:val="28"/>
        </w:rPr>
        <w:t xml:space="preserve"> </w:t>
      </w:r>
      <w:r>
        <w:rPr>
          <w:sz w:val="28"/>
          <w:szCs w:val="28"/>
        </w:rPr>
        <w:tab/>
        <w:t xml:space="preserve">  </w:t>
      </w:r>
      <w:r>
        <w:rPr>
          <w:sz w:val="28"/>
          <w:szCs w:val="28"/>
        </w:rPr>
        <w:tab/>
      </w:r>
      <w:r w:rsidR="00674C2E">
        <w:rPr>
          <w:sz w:val="28"/>
          <w:szCs w:val="28"/>
        </w:rPr>
        <w:t>Экономический анализ базируется на следующих основных принципах:</w:t>
      </w:r>
      <w:r w:rsidR="00674C2E">
        <w:rPr>
          <w:kern w:val="0"/>
          <w:sz w:val="28"/>
          <w:szCs w:val="28"/>
          <w:lang w:eastAsia="ru-RU"/>
        </w:rPr>
        <w:br/>
      </w:r>
      <w:r w:rsidR="00674C2E">
        <w:rPr>
          <w:kern w:val="0"/>
          <w:sz w:val="28"/>
          <w:szCs w:val="28"/>
          <w:lang w:eastAsia="ru-RU"/>
        </w:rPr>
        <w:tab/>
      </w:r>
      <w:r>
        <w:rPr>
          <w:kern w:val="0"/>
          <w:sz w:val="28"/>
          <w:szCs w:val="28"/>
          <w:lang w:eastAsia="ru-RU"/>
        </w:rPr>
        <w:t xml:space="preserve">  </w:t>
      </w:r>
      <w:r>
        <w:rPr>
          <w:kern w:val="0"/>
          <w:sz w:val="28"/>
          <w:szCs w:val="28"/>
          <w:lang w:eastAsia="ru-RU"/>
        </w:rPr>
        <w:tab/>
        <w:t xml:space="preserve">1. </w:t>
      </w:r>
      <w:r w:rsidR="00674C2E">
        <w:rPr>
          <w:kern w:val="0"/>
          <w:sz w:val="28"/>
          <w:szCs w:val="28"/>
          <w:lang w:eastAsia="ru-RU"/>
        </w:rPr>
        <w:t>Анализ должен быть всесторонним, т.е. охватывать все звенья и стороны деятельности организации;</w:t>
      </w:r>
    </w:p>
    <w:p w:rsidR="004E1B0A" w:rsidRDefault="00674C2E" w:rsidP="0040333A">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DCA">
        <w:rPr>
          <w:rFonts w:ascii="Times New Roman" w:eastAsia="Times New Roman" w:hAnsi="Times New Roman" w:cs="Times New Roman"/>
          <w:sz w:val="28"/>
          <w:szCs w:val="28"/>
        </w:rPr>
        <w:t xml:space="preserve">   </w:t>
      </w:r>
      <w:r w:rsidR="00157DCA">
        <w:rPr>
          <w:rFonts w:ascii="Times New Roman" w:eastAsia="Times New Roman" w:hAnsi="Times New Roman" w:cs="Times New Roman"/>
          <w:sz w:val="28"/>
          <w:szCs w:val="28"/>
        </w:rPr>
        <w:tab/>
      </w:r>
      <w:r>
        <w:rPr>
          <w:rFonts w:ascii="Times New Roman" w:eastAsia="Times New Roman" w:hAnsi="Times New Roman" w:cs="Times New Roman"/>
          <w:sz w:val="28"/>
          <w:szCs w:val="28"/>
        </w:rPr>
        <w:t>2. Анализ должен быть системным, т.е. изучать каждый элемент в совокупности с другими;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157DCA">
        <w:rPr>
          <w:rFonts w:ascii="Times New Roman" w:eastAsia="Times New Roman" w:hAnsi="Times New Roman" w:cs="Times New Roman"/>
          <w:sz w:val="28"/>
          <w:szCs w:val="28"/>
        </w:rPr>
        <w:t xml:space="preserve">  </w:t>
      </w:r>
      <w:r w:rsidR="00157DCA">
        <w:rPr>
          <w:rFonts w:ascii="Times New Roman" w:eastAsia="Times New Roman" w:hAnsi="Times New Roman" w:cs="Times New Roman"/>
          <w:sz w:val="28"/>
          <w:szCs w:val="28"/>
        </w:rPr>
        <w:tab/>
        <w:t xml:space="preserve">3. </w:t>
      </w:r>
      <w:r>
        <w:rPr>
          <w:rFonts w:ascii="Times New Roman" w:eastAsia="Times New Roman" w:hAnsi="Times New Roman" w:cs="Times New Roman"/>
          <w:sz w:val="28"/>
          <w:szCs w:val="28"/>
        </w:rPr>
        <w:t>Анализ должен быть объективным, т.е. основываться на информации, достоверно отражающей действительность;</w:t>
      </w:r>
    </w:p>
    <w:p w:rsidR="004E1B0A" w:rsidRDefault="00674C2E" w:rsidP="0040333A">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DCA">
        <w:rPr>
          <w:rFonts w:ascii="Times New Roman" w:eastAsia="Times New Roman" w:hAnsi="Times New Roman" w:cs="Times New Roman"/>
          <w:sz w:val="28"/>
          <w:szCs w:val="28"/>
        </w:rPr>
        <w:t xml:space="preserve"> </w:t>
      </w:r>
      <w:r w:rsidR="00157DCA">
        <w:rPr>
          <w:rFonts w:ascii="Times New Roman" w:eastAsia="Times New Roman" w:hAnsi="Times New Roman" w:cs="Times New Roman"/>
          <w:sz w:val="28"/>
          <w:szCs w:val="28"/>
        </w:rPr>
        <w:tab/>
        <w:t xml:space="preserve">4. </w:t>
      </w:r>
      <w:r>
        <w:rPr>
          <w:rFonts w:ascii="Times New Roman" w:eastAsia="Times New Roman" w:hAnsi="Times New Roman" w:cs="Times New Roman"/>
          <w:sz w:val="28"/>
          <w:szCs w:val="28"/>
        </w:rPr>
        <w:t>Анализ должен быть действенным, т.е. способствовать выполнению поставленных задач;</w:t>
      </w:r>
    </w:p>
    <w:p w:rsidR="004E1B0A" w:rsidRDefault="00674C2E" w:rsidP="0040333A">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DCA">
        <w:rPr>
          <w:rFonts w:ascii="Times New Roman" w:eastAsia="Times New Roman" w:hAnsi="Times New Roman" w:cs="Times New Roman"/>
          <w:sz w:val="28"/>
          <w:szCs w:val="28"/>
        </w:rPr>
        <w:t xml:space="preserve"> </w:t>
      </w:r>
      <w:r w:rsidR="00157DCA">
        <w:rPr>
          <w:rFonts w:ascii="Times New Roman" w:eastAsia="Times New Roman" w:hAnsi="Times New Roman" w:cs="Times New Roman"/>
          <w:sz w:val="28"/>
          <w:szCs w:val="28"/>
        </w:rPr>
        <w:tab/>
        <w:t xml:space="preserve">5. </w:t>
      </w:r>
      <w:r>
        <w:rPr>
          <w:rFonts w:ascii="Times New Roman" w:eastAsia="Times New Roman" w:hAnsi="Times New Roman" w:cs="Times New Roman"/>
          <w:sz w:val="28"/>
          <w:szCs w:val="28"/>
        </w:rPr>
        <w:t xml:space="preserve">Анализ должен быть оперативным. Принцип оперативности </w:t>
      </w:r>
      <w:r>
        <w:rPr>
          <w:rFonts w:ascii="Times New Roman" w:hAnsi="Times New Roman" w:cs="Times New Roman"/>
          <w:sz w:val="28"/>
          <w:szCs w:val="28"/>
          <w:shd w:val="clear" w:color="auto" w:fill="FFFFFF"/>
        </w:rPr>
        <w:t>касается своевременной реализации заданий организации, исполнения решений, принятых ранее;</w:t>
      </w:r>
    </w:p>
    <w:p w:rsidR="004E1B0A" w:rsidRDefault="00674C2E" w:rsidP="0040333A">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DCA">
        <w:rPr>
          <w:rFonts w:ascii="Times New Roman" w:eastAsia="Times New Roman" w:hAnsi="Times New Roman" w:cs="Times New Roman"/>
          <w:sz w:val="28"/>
          <w:szCs w:val="28"/>
        </w:rPr>
        <w:t xml:space="preserve"> </w:t>
      </w:r>
      <w:r w:rsidR="00157DCA">
        <w:rPr>
          <w:rFonts w:ascii="Times New Roman" w:eastAsia="Times New Roman" w:hAnsi="Times New Roman" w:cs="Times New Roman"/>
          <w:sz w:val="28"/>
          <w:szCs w:val="28"/>
        </w:rPr>
        <w:tab/>
      </w:r>
      <w:r>
        <w:rPr>
          <w:rFonts w:ascii="Times New Roman" w:eastAsia="Times New Roman" w:hAnsi="Times New Roman" w:cs="Times New Roman"/>
          <w:sz w:val="28"/>
          <w:szCs w:val="28"/>
        </w:rPr>
        <w:t>6. Анализ должен быть эффективным, т.е. средства, потраченные на его исполнение, должны давать многократный эффект;                                            </w:t>
      </w:r>
    </w:p>
    <w:p w:rsidR="004E1B0A" w:rsidRDefault="00674C2E" w:rsidP="0040333A">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7DCA">
        <w:rPr>
          <w:rFonts w:ascii="Times New Roman" w:eastAsia="Times New Roman" w:hAnsi="Times New Roman" w:cs="Times New Roman"/>
          <w:sz w:val="28"/>
          <w:szCs w:val="28"/>
        </w:rPr>
        <w:t xml:space="preserve"> </w:t>
      </w:r>
      <w:r w:rsidR="00157DCA">
        <w:rPr>
          <w:rFonts w:ascii="Times New Roman" w:eastAsia="Times New Roman" w:hAnsi="Times New Roman" w:cs="Times New Roman"/>
          <w:sz w:val="28"/>
          <w:szCs w:val="28"/>
        </w:rPr>
        <w:tab/>
        <w:t xml:space="preserve">7. </w:t>
      </w:r>
      <w:r>
        <w:rPr>
          <w:rFonts w:ascii="Times New Roman" w:eastAsia="Times New Roman" w:hAnsi="Times New Roman" w:cs="Times New Roman"/>
          <w:sz w:val="28"/>
          <w:szCs w:val="28"/>
        </w:rPr>
        <w:t xml:space="preserve">Анализ должен основываться на современных достижениях экономической науки, т.е. быть научным; </w:t>
      </w:r>
    </w:p>
    <w:p w:rsidR="004E1B0A" w:rsidRDefault="00674C2E" w:rsidP="004033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7DCA">
        <w:rPr>
          <w:rFonts w:ascii="Times New Roman" w:hAnsi="Times New Roman" w:cs="Times New Roman"/>
          <w:sz w:val="28"/>
          <w:szCs w:val="28"/>
        </w:rPr>
        <w:t xml:space="preserve"> </w:t>
      </w:r>
      <w:r w:rsidR="00157DCA">
        <w:rPr>
          <w:rFonts w:ascii="Times New Roman" w:hAnsi="Times New Roman" w:cs="Times New Roman"/>
          <w:sz w:val="28"/>
          <w:szCs w:val="28"/>
        </w:rPr>
        <w:tab/>
        <w:t xml:space="preserve"> </w:t>
      </w:r>
      <w:r w:rsidR="00157DCA">
        <w:rPr>
          <w:rFonts w:ascii="Times New Roman" w:hAnsi="Times New Roman" w:cs="Times New Roman"/>
          <w:sz w:val="28"/>
          <w:szCs w:val="28"/>
        </w:rPr>
        <w:tab/>
      </w:r>
      <w:r>
        <w:rPr>
          <w:rFonts w:ascii="Times New Roman" w:hAnsi="Times New Roman" w:cs="Times New Roman"/>
          <w:sz w:val="28"/>
          <w:szCs w:val="28"/>
        </w:rPr>
        <w:t xml:space="preserve">8. Анализ должен быть массовым, т.е. к нему должны быть привлечены специалисты производственной сферы. </w:t>
      </w:r>
    </w:p>
    <w:p w:rsidR="004E1B0A" w:rsidRDefault="00674C2E" w:rsidP="0040333A">
      <w:pPr>
        <w:pStyle w:val="a4"/>
        <w:spacing w:before="0" w:after="0" w:line="360" w:lineRule="auto"/>
        <w:ind w:firstLine="709"/>
        <w:jc w:val="both"/>
        <w:rPr>
          <w:sz w:val="28"/>
          <w:szCs w:val="28"/>
        </w:rPr>
      </w:pPr>
      <w:r>
        <w:rPr>
          <w:sz w:val="28"/>
          <w:szCs w:val="28"/>
        </w:rPr>
        <w:tab/>
        <w:t>Метод экономического анализа представляет собой способ познания, изучения и описания хозяйственной деятельности организаций в их развитии. [2]</w:t>
      </w:r>
    </w:p>
    <w:p w:rsidR="004E1B0A" w:rsidRPr="0040333A" w:rsidRDefault="00674C2E" w:rsidP="0040333A">
      <w:pPr>
        <w:pStyle w:val="a4"/>
        <w:spacing w:before="0" w:after="0" w:line="360" w:lineRule="auto"/>
        <w:jc w:val="both"/>
        <w:rPr>
          <w:sz w:val="28"/>
          <w:szCs w:val="28"/>
        </w:rPr>
      </w:pPr>
      <w:r>
        <w:rPr>
          <w:sz w:val="28"/>
          <w:szCs w:val="28"/>
        </w:rPr>
        <w:tab/>
      </w:r>
      <w:r w:rsidR="00157DCA">
        <w:rPr>
          <w:sz w:val="28"/>
          <w:szCs w:val="28"/>
        </w:rPr>
        <w:t xml:space="preserve"> </w:t>
      </w:r>
      <w:r w:rsidR="00157DCA">
        <w:rPr>
          <w:sz w:val="28"/>
          <w:szCs w:val="28"/>
        </w:rPr>
        <w:tab/>
      </w:r>
      <w:r>
        <w:rPr>
          <w:sz w:val="28"/>
          <w:szCs w:val="28"/>
        </w:rPr>
        <w:t>Выделяют 3 группы мето</w:t>
      </w:r>
      <w:r w:rsidR="00157DCA">
        <w:rPr>
          <w:sz w:val="28"/>
          <w:szCs w:val="28"/>
        </w:rPr>
        <w:t xml:space="preserve">дов экономического анализа: </w:t>
      </w:r>
      <w:r w:rsidR="00157DCA">
        <w:rPr>
          <w:sz w:val="28"/>
          <w:szCs w:val="28"/>
        </w:rPr>
        <w:br/>
      </w:r>
      <w:r w:rsidR="00157DCA">
        <w:rPr>
          <w:sz w:val="28"/>
          <w:szCs w:val="28"/>
        </w:rPr>
        <w:tab/>
        <w:t xml:space="preserve"> </w:t>
      </w:r>
      <w:r w:rsidR="00157DCA">
        <w:rPr>
          <w:sz w:val="28"/>
          <w:szCs w:val="28"/>
        </w:rPr>
        <w:tab/>
        <w:t>1.</w:t>
      </w:r>
      <w:r>
        <w:rPr>
          <w:sz w:val="28"/>
          <w:szCs w:val="28"/>
        </w:rPr>
        <w:t xml:space="preserve"> Общеэкономические, к </w:t>
      </w:r>
      <w:proofErr w:type="gramStart"/>
      <w:r>
        <w:rPr>
          <w:sz w:val="28"/>
          <w:szCs w:val="28"/>
        </w:rPr>
        <w:t>которым</w:t>
      </w:r>
      <w:proofErr w:type="gramEnd"/>
      <w:r>
        <w:rPr>
          <w:sz w:val="28"/>
          <w:szCs w:val="28"/>
        </w:rPr>
        <w:t xml:space="preserve"> относятся метод сравнения, графический способ, способ балансовой увязки, способ цепных подстановок, способ арифметических </w:t>
      </w:r>
      <w:proofErr w:type="spellStart"/>
      <w:r>
        <w:rPr>
          <w:sz w:val="28"/>
          <w:szCs w:val="28"/>
        </w:rPr>
        <w:t>разн</w:t>
      </w:r>
      <w:r w:rsidR="00157DCA">
        <w:rPr>
          <w:sz w:val="28"/>
          <w:szCs w:val="28"/>
        </w:rPr>
        <w:t>иц</w:t>
      </w:r>
      <w:proofErr w:type="spellEnd"/>
      <w:r w:rsidR="00157DCA">
        <w:rPr>
          <w:sz w:val="28"/>
          <w:szCs w:val="28"/>
        </w:rPr>
        <w:t xml:space="preserve">, логарифмический способ; </w:t>
      </w:r>
      <w:r w:rsidR="00157DCA">
        <w:rPr>
          <w:sz w:val="28"/>
          <w:szCs w:val="28"/>
        </w:rPr>
        <w:br/>
      </w:r>
      <w:r w:rsidR="00157DCA">
        <w:rPr>
          <w:sz w:val="28"/>
          <w:szCs w:val="28"/>
        </w:rPr>
        <w:tab/>
        <w:t xml:space="preserve"> </w:t>
      </w:r>
      <w:r w:rsidR="00157DCA">
        <w:rPr>
          <w:sz w:val="28"/>
          <w:szCs w:val="28"/>
        </w:rPr>
        <w:tab/>
        <w:t>2.</w:t>
      </w:r>
      <w:r>
        <w:rPr>
          <w:sz w:val="28"/>
          <w:szCs w:val="28"/>
        </w:rPr>
        <w:t xml:space="preserve"> Статистические, к </w:t>
      </w:r>
      <w:proofErr w:type="gramStart"/>
      <w:r>
        <w:rPr>
          <w:sz w:val="28"/>
          <w:szCs w:val="28"/>
        </w:rPr>
        <w:t>которым</w:t>
      </w:r>
      <w:proofErr w:type="gramEnd"/>
      <w:r>
        <w:rPr>
          <w:sz w:val="28"/>
          <w:szCs w:val="28"/>
        </w:rPr>
        <w:t xml:space="preserve"> относятся метод средних и относительных величин, способы обработки динамического ряда, индексный метод, корреляционный ме</w:t>
      </w:r>
      <w:r w:rsidR="00157DCA">
        <w:rPr>
          <w:sz w:val="28"/>
          <w:szCs w:val="28"/>
        </w:rPr>
        <w:t xml:space="preserve">тод, дисперсионный анализ;  </w:t>
      </w:r>
      <w:r w:rsidR="00157DCA">
        <w:rPr>
          <w:sz w:val="28"/>
          <w:szCs w:val="28"/>
        </w:rPr>
        <w:br/>
      </w:r>
      <w:r w:rsidR="00157DCA">
        <w:rPr>
          <w:sz w:val="28"/>
          <w:szCs w:val="28"/>
        </w:rPr>
        <w:tab/>
        <w:t xml:space="preserve"> </w:t>
      </w:r>
      <w:r w:rsidR="00157DCA">
        <w:rPr>
          <w:sz w:val="28"/>
          <w:szCs w:val="28"/>
        </w:rPr>
        <w:tab/>
        <w:t>3.</w:t>
      </w:r>
      <w:r>
        <w:rPr>
          <w:sz w:val="28"/>
          <w:szCs w:val="28"/>
        </w:rPr>
        <w:t xml:space="preserve"> Математические, к </w:t>
      </w:r>
      <w:proofErr w:type="gramStart"/>
      <w:r>
        <w:rPr>
          <w:sz w:val="28"/>
          <w:szCs w:val="28"/>
        </w:rPr>
        <w:t>которым</w:t>
      </w:r>
      <w:proofErr w:type="gramEnd"/>
      <w:r>
        <w:rPr>
          <w:sz w:val="28"/>
          <w:szCs w:val="28"/>
        </w:rPr>
        <w:t xml:space="preserve"> относятся матричные методы, теория межотраслевого баланса, теория производственных функций, линейное программирование, нелинейное программирование, теория графов и другие.</w:t>
      </w:r>
      <w:r w:rsidRPr="0040333A">
        <w:rPr>
          <w:sz w:val="28"/>
          <w:szCs w:val="28"/>
        </w:rPr>
        <w:t>[3]</w:t>
      </w:r>
    </w:p>
    <w:p w:rsidR="004E1B0A" w:rsidRDefault="00674C2E" w:rsidP="0040333A">
      <w:pPr>
        <w:pStyle w:val="a4"/>
        <w:spacing w:before="0" w:after="0" w:line="360" w:lineRule="auto"/>
        <w:ind w:firstLine="709"/>
        <w:jc w:val="both"/>
        <w:rPr>
          <w:sz w:val="28"/>
          <w:szCs w:val="28"/>
        </w:rPr>
      </w:pPr>
      <w:r>
        <w:rPr>
          <w:sz w:val="28"/>
          <w:szCs w:val="28"/>
        </w:rPr>
        <w:t xml:space="preserve"> </w:t>
      </w:r>
      <w:r>
        <w:rPr>
          <w:sz w:val="28"/>
          <w:szCs w:val="28"/>
        </w:rPr>
        <w:tab/>
        <w:t xml:space="preserve">Факторный анализ используется в целях определения взаимосвязей между переменными, а также позволяет сократить число переменных, необходимых для описания данных. </w:t>
      </w:r>
      <w:r>
        <w:rPr>
          <w:sz w:val="28"/>
          <w:szCs w:val="28"/>
        </w:rPr>
        <w:br/>
      </w:r>
      <w:r>
        <w:rPr>
          <w:sz w:val="28"/>
          <w:szCs w:val="28"/>
        </w:rPr>
        <w:tab/>
        <w:t xml:space="preserve"> </w:t>
      </w:r>
      <w:r>
        <w:rPr>
          <w:sz w:val="28"/>
          <w:szCs w:val="28"/>
        </w:rPr>
        <w:tab/>
        <w:t xml:space="preserve">Среди методов факторного анализа различают </w:t>
      </w:r>
      <w:proofErr w:type="gramStart"/>
      <w:r>
        <w:rPr>
          <w:sz w:val="28"/>
          <w:szCs w:val="28"/>
        </w:rPr>
        <w:t>детерминированный</w:t>
      </w:r>
      <w:proofErr w:type="gramEnd"/>
      <w:r>
        <w:rPr>
          <w:sz w:val="28"/>
          <w:szCs w:val="28"/>
        </w:rPr>
        <w:t xml:space="preserve"> и стохастический [1].</w:t>
      </w:r>
      <w:r>
        <w:rPr>
          <w:sz w:val="28"/>
          <w:szCs w:val="28"/>
        </w:rPr>
        <w:br/>
      </w:r>
      <w:r>
        <w:rPr>
          <w:sz w:val="28"/>
          <w:szCs w:val="28"/>
        </w:rPr>
        <w:tab/>
        <w:t xml:space="preserve"> </w:t>
      </w:r>
      <w:r>
        <w:rPr>
          <w:sz w:val="28"/>
          <w:szCs w:val="28"/>
        </w:rPr>
        <w:tab/>
        <w:t xml:space="preserve">К приемам детерминированного факторного анализа относятся способ цепных подстановок, способ относительных </w:t>
      </w:r>
      <w:proofErr w:type="spellStart"/>
      <w:r>
        <w:rPr>
          <w:sz w:val="28"/>
          <w:szCs w:val="28"/>
        </w:rPr>
        <w:t>разниц</w:t>
      </w:r>
      <w:proofErr w:type="spellEnd"/>
      <w:r>
        <w:rPr>
          <w:sz w:val="28"/>
          <w:szCs w:val="28"/>
        </w:rPr>
        <w:t xml:space="preserve">, способ абсолютных </w:t>
      </w:r>
      <w:proofErr w:type="spellStart"/>
      <w:r>
        <w:rPr>
          <w:sz w:val="28"/>
          <w:szCs w:val="28"/>
        </w:rPr>
        <w:t>разниц</w:t>
      </w:r>
      <w:proofErr w:type="spellEnd"/>
      <w:r>
        <w:rPr>
          <w:sz w:val="28"/>
          <w:szCs w:val="28"/>
        </w:rPr>
        <w:t xml:space="preserve">, простое прибавление неразложимого остатка, метод взвешенных конечных разностей, логарифмический метод, интегральный метод, индексный метод и способ долевого участия. </w:t>
      </w:r>
      <w:r>
        <w:rPr>
          <w:sz w:val="28"/>
          <w:szCs w:val="28"/>
        </w:rPr>
        <w:br/>
      </w:r>
      <w:r>
        <w:rPr>
          <w:sz w:val="28"/>
          <w:szCs w:val="28"/>
        </w:rPr>
        <w:tab/>
        <w:t xml:space="preserve"> </w:t>
      </w:r>
      <w:r>
        <w:rPr>
          <w:sz w:val="28"/>
          <w:szCs w:val="28"/>
        </w:rPr>
        <w:tab/>
        <w:t xml:space="preserve">К приемам стохастического факторного анализа относятся корреляционный метод, дисперсионный метод, многомерные методы, кластерный метод. </w:t>
      </w:r>
    </w:p>
    <w:p w:rsidR="004E1B0A" w:rsidRDefault="00674C2E" w:rsidP="0040333A">
      <w:pPr>
        <w:pStyle w:val="a4"/>
        <w:spacing w:before="0" w:after="0" w:line="360" w:lineRule="auto"/>
        <w:ind w:firstLine="709"/>
        <w:jc w:val="both"/>
        <w:rPr>
          <w:sz w:val="28"/>
          <w:szCs w:val="28"/>
        </w:rPr>
      </w:pPr>
      <w:r>
        <w:rPr>
          <w:sz w:val="28"/>
          <w:szCs w:val="28"/>
        </w:rPr>
        <w:t xml:space="preserve"> </w:t>
      </w:r>
      <w:r>
        <w:rPr>
          <w:sz w:val="28"/>
          <w:szCs w:val="28"/>
        </w:rPr>
        <w:tab/>
        <w:t xml:space="preserve">Детерминированный факторный анализ применяется при изучении влияния факторов, связанных с результативным показателем функционально. </w:t>
      </w:r>
    </w:p>
    <w:p w:rsidR="004E1B0A" w:rsidRDefault="00674C2E" w:rsidP="0040333A">
      <w:pPr>
        <w:pStyle w:val="a4"/>
        <w:spacing w:before="0" w:after="0" w:line="360" w:lineRule="auto"/>
        <w:ind w:firstLine="709"/>
        <w:jc w:val="both"/>
        <w:rPr>
          <w:sz w:val="28"/>
          <w:szCs w:val="28"/>
        </w:rPr>
      </w:pPr>
      <w:r>
        <w:rPr>
          <w:sz w:val="28"/>
          <w:szCs w:val="28"/>
        </w:rPr>
        <w:lastRenderedPageBreak/>
        <w:t xml:space="preserve"> </w:t>
      </w:r>
      <w:r>
        <w:rPr>
          <w:sz w:val="28"/>
          <w:szCs w:val="28"/>
        </w:rPr>
        <w:tab/>
        <w:t xml:space="preserve">Использование моделей с большим числом факторов позволяет производить более подробный анализ. Построение многофакторных моделей основывается на следующих принципах: </w:t>
      </w:r>
    </w:p>
    <w:p w:rsidR="004E1B0A" w:rsidRDefault="00674C2E" w:rsidP="0040333A">
      <w:pPr>
        <w:pStyle w:val="a4"/>
        <w:spacing w:before="0" w:after="0" w:line="360" w:lineRule="auto"/>
        <w:ind w:firstLine="709"/>
        <w:jc w:val="both"/>
        <w:rPr>
          <w:sz w:val="28"/>
          <w:szCs w:val="28"/>
        </w:rPr>
      </w:pPr>
      <w:r>
        <w:rPr>
          <w:sz w:val="28"/>
          <w:szCs w:val="28"/>
        </w:rPr>
        <w:t xml:space="preserve"> </w:t>
      </w:r>
      <w:r>
        <w:rPr>
          <w:sz w:val="28"/>
          <w:szCs w:val="28"/>
        </w:rPr>
        <w:tab/>
        <w:t>1. Каждый фактор в модели должен располагаться в соответствии его роли в формировании результативного показателя;</w:t>
      </w:r>
    </w:p>
    <w:p w:rsidR="004E1B0A" w:rsidRDefault="00674C2E" w:rsidP="0040333A">
      <w:pPr>
        <w:pStyle w:val="a4"/>
        <w:spacing w:before="0" w:after="0" w:line="360" w:lineRule="auto"/>
        <w:ind w:firstLine="709"/>
        <w:jc w:val="both"/>
        <w:rPr>
          <w:sz w:val="28"/>
          <w:szCs w:val="28"/>
        </w:rPr>
      </w:pPr>
      <w:r>
        <w:rPr>
          <w:sz w:val="28"/>
          <w:szCs w:val="28"/>
        </w:rPr>
        <w:t xml:space="preserve"> </w:t>
      </w:r>
      <w:r>
        <w:rPr>
          <w:sz w:val="28"/>
          <w:szCs w:val="28"/>
        </w:rPr>
        <w:tab/>
        <w:t>2. Модель должна строиться из полной двухфакторной модели путем последовательного расчленения факторов на составляющие;</w:t>
      </w:r>
    </w:p>
    <w:p w:rsidR="004E1B0A" w:rsidRDefault="00674C2E" w:rsidP="0040333A">
      <w:pPr>
        <w:pStyle w:val="a4"/>
        <w:spacing w:before="0" w:after="0" w:line="360" w:lineRule="auto"/>
        <w:ind w:firstLine="709"/>
        <w:jc w:val="both"/>
        <w:rPr>
          <w:sz w:val="28"/>
          <w:szCs w:val="28"/>
        </w:rPr>
      </w:pPr>
      <w:r>
        <w:rPr>
          <w:sz w:val="28"/>
          <w:szCs w:val="28"/>
        </w:rPr>
        <w:t xml:space="preserve"> </w:t>
      </w:r>
      <w:r>
        <w:rPr>
          <w:sz w:val="28"/>
          <w:szCs w:val="28"/>
        </w:rPr>
        <w:tab/>
        <w:t>3. При написании формулы многофакторной модели факторы должны располагаться слева направо в порядке их замены. [4]</w:t>
      </w:r>
    </w:p>
    <w:p w:rsidR="00674C2E" w:rsidRDefault="00674C2E" w:rsidP="0040333A">
      <w:pPr>
        <w:pStyle w:val="a4"/>
        <w:spacing w:before="0" w:after="0" w:line="360" w:lineRule="auto"/>
        <w:ind w:firstLine="709"/>
        <w:jc w:val="both"/>
        <w:rPr>
          <w:sz w:val="28"/>
          <w:szCs w:val="28"/>
        </w:rPr>
      </w:pPr>
      <w:r>
        <w:rPr>
          <w:sz w:val="28"/>
          <w:szCs w:val="28"/>
        </w:rPr>
        <w:t xml:space="preserve"> </w:t>
      </w:r>
      <w:r>
        <w:rPr>
          <w:sz w:val="28"/>
          <w:szCs w:val="28"/>
        </w:rPr>
        <w:tab/>
        <w:t>После построения факторной модели определяют способ оценки влияния факторов.</w:t>
      </w:r>
      <w:r>
        <w:rPr>
          <w:sz w:val="28"/>
          <w:szCs w:val="28"/>
        </w:rPr>
        <w:br/>
        <w:t xml:space="preserve"> </w:t>
      </w:r>
      <w:r>
        <w:rPr>
          <w:sz w:val="28"/>
          <w:szCs w:val="28"/>
        </w:rPr>
        <w:tab/>
        <w:t xml:space="preserve">  </w:t>
      </w:r>
      <w:r>
        <w:rPr>
          <w:sz w:val="28"/>
          <w:szCs w:val="28"/>
        </w:rPr>
        <w:tab/>
        <w:t xml:space="preserve">Балансовый способ используется для расчета влияния факторов только в аддитивных моделях, влияние факторов определяется методом «прямого счета».   </w:t>
      </w:r>
    </w:p>
    <w:p w:rsidR="004E1B0A" w:rsidRDefault="00674C2E" w:rsidP="00674C2E">
      <w:pPr>
        <w:pStyle w:val="a4"/>
        <w:spacing w:before="0" w:after="0" w:line="360" w:lineRule="auto"/>
        <w:jc w:val="both"/>
        <w:rPr>
          <w:sz w:val="28"/>
          <w:szCs w:val="28"/>
        </w:rPr>
      </w:pPr>
      <w:r>
        <w:rPr>
          <w:sz w:val="28"/>
          <w:szCs w:val="28"/>
        </w:rPr>
        <w:t xml:space="preserve"> </w:t>
      </w:r>
      <w:r>
        <w:rPr>
          <w:sz w:val="28"/>
          <w:szCs w:val="28"/>
        </w:rPr>
        <w:tab/>
        <w:t xml:space="preserve">  </w:t>
      </w:r>
      <w:r>
        <w:rPr>
          <w:sz w:val="28"/>
          <w:szCs w:val="28"/>
        </w:rPr>
        <w:tab/>
        <w:t xml:space="preserve">Суть способа цепных подстановок заключается в последовательной замене базовых показателей </w:t>
      </w:r>
      <w:proofErr w:type="gramStart"/>
      <w:r>
        <w:rPr>
          <w:sz w:val="28"/>
          <w:szCs w:val="28"/>
        </w:rPr>
        <w:t>фактическими</w:t>
      </w:r>
      <w:proofErr w:type="gramEnd"/>
      <w:r>
        <w:rPr>
          <w:sz w:val="28"/>
          <w:szCs w:val="28"/>
        </w:rPr>
        <w:t>. Данный способ используется для того, чтобы выявить, какие факторы влияли на анализируемый показатель, установить, в каком направлении и как действовал каждый фактор.</w:t>
      </w:r>
    </w:p>
    <w:p w:rsidR="004E1B0A" w:rsidRDefault="00157DCA" w:rsidP="00674C2E">
      <w:pPr>
        <w:pStyle w:val="a4"/>
        <w:spacing w:before="0" w:after="0" w:line="360" w:lineRule="auto"/>
        <w:ind w:firstLine="709"/>
        <w:jc w:val="both"/>
        <w:rPr>
          <w:sz w:val="28"/>
          <w:szCs w:val="28"/>
        </w:rPr>
      </w:pPr>
      <w:r>
        <w:rPr>
          <w:sz w:val="28"/>
          <w:szCs w:val="28"/>
        </w:rPr>
        <w:t xml:space="preserve"> </w:t>
      </w:r>
      <w:r>
        <w:rPr>
          <w:sz w:val="28"/>
          <w:szCs w:val="28"/>
        </w:rPr>
        <w:tab/>
      </w:r>
      <w:r w:rsidR="00674C2E">
        <w:rPr>
          <w:sz w:val="28"/>
          <w:szCs w:val="28"/>
        </w:rPr>
        <w:t xml:space="preserve">Среди плюсов данного способа следует выделить его универсальность, т.к. он подходит для расчета влияния факторов во всех типах моделей, а также простоту расчета. Минус данного способа в том, что в зависимости от выбранного порядка замены факторов, результаты факторного разложения имеют разные значения. </w:t>
      </w:r>
    </w:p>
    <w:p w:rsidR="004E1B0A" w:rsidRDefault="00157DCA" w:rsidP="00157DCA">
      <w:pPr>
        <w:pStyle w:val="a4"/>
        <w:spacing w:before="0" w:after="0" w:line="360" w:lineRule="auto"/>
        <w:jc w:val="both"/>
        <w:rPr>
          <w:sz w:val="28"/>
          <w:szCs w:val="28"/>
        </w:rPr>
      </w:pPr>
      <w:r>
        <w:rPr>
          <w:iCs/>
          <w:sz w:val="28"/>
          <w:szCs w:val="28"/>
        </w:rPr>
        <w:t xml:space="preserve"> </w:t>
      </w:r>
      <w:r>
        <w:rPr>
          <w:iCs/>
          <w:sz w:val="28"/>
          <w:szCs w:val="28"/>
        </w:rPr>
        <w:tab/>
      </w:r>
      <w:r w:rsidR="00674C2E">
        <w:rPr>
          <w:iCs/>
          <w:sz w:val="28"/>
          <w:szCs w:val="28"/>
        </w:rPr>
        <w:t xml:space="preserve"> </w:t>
      </w:r>
      <w:r w:rsidR="00674C2E">
        <w:rPr>
          <w:iCs/>
          <w:sz w:val="28"/>
          <w:szCs w:val="28"/>
        </w:rPr>
        <w:tab/>
        <w:t xml:space="preserve">Способ </w:t>
      </w:r>
      <w:proofErr w:type="gramStart"/>
      <w:r w:rsidR="00674C2E">
        <w:rPr>
          <w:iCs/>
          <w:sz w:val="28"/>
          <w:szCs w:val="28"/>
        </w:rPr>
        <w:t>абсолютных</w:t>
      </w:r>
      <w:proofErr w:type="gramEnd"/>
      <w:r w:rsidR="00674C2E">
        <w:rPr>
          <w:iCs/>
          <w:sz w:val="28"/>
          <w:szCs w:val="28"/>
        </w:rPr>
        <w:t xml:space="preserve"> </w:t>
      </w:r>
      <w:proofErr w:type="spellStart"/>
      <w:r w:rsidR="00674C2E">
        <w:rPr>
          <w:iCs/>
          <w:sz w:val="28"/>
          <w:szCs w:val="28"/>
        </w:rPr>
        <w:t>разниц</w:t>
      </w:r>
      <w:r w:rsidR="00674C2E">
        <w:rPr>
          <w:sz w:val="28"/>
          <w:szCs w:val="28"/>
        </w:rPr>
        <w:t>представляет</w:t>
      </w:r>
      <w:proofErr w:type="spellEnd"/>
      <w:r w:rsidR="00674C2E">
        <w:rPr>
          <w:sz w:val="28"/>
          <w:szCs w:val="28"/>
        </w:rPr>
        <w:t xml:space="preserve"> собой улучшенную версию способа цепной подстановки. В отличие от предыдущего способа он менее универсален, т.к. подходит для расчета влияния факторов не всех типов моделей, а только мультипликативных и моделей смешенного типа. Изменение результативного показателя за счет каждого фактора данным способом рассчитывается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 </w:t>
      </w:r>
    </w:p>
    <w:p w:rsidR="004E1B0A" w:rsidRDefault="00157DCA" w:rsidP="00157DCA">
      <w:pPr>
        <w:pStyle w:val="a4"/>
        <w:spacing w:before="0" w:after="0" w:line="360" w:lineRule="auto"/>
        <w:jc w:val="both"/>
        <w:rPr>
          <w:sz w:val="28"/>
          <w:szCs w:val="28"/>
        </w:rPr>
      </w:pPr>
      <w:r>
        <w:rPr>
          <w:iCs/>
          <w:sz w:val="28"/>
          <w:szCs w:val="28"/>
        </w:rPr>
        <w:lastRenderedPageBreak/>
        <w:t xml:space="preserve"> </w:t>
      </w:r>
      <w:r>
        <w:rPr>
          <w:iCs/>
          <w:sz w:val="28"/>
          <w:szCs w:val="28"/>
        </w:rPr>
        <w:tab/>
      </w:r>
      <w:r w:rsidR="00674C2E">
        <w:rPr>
          <w:iCs/>
          <w:sz w:val="28"/>
          <w:szCs w:val="28"/>
        </w:rPr>
        <w:t xml:space="preserve"> </w:t>
      </w:r>
      <w:r w:rsidR="00674C2E">
        <w:rPr>
          <w:iCs/>
          <w:sz w:val="28"/>
          <w:szCs w:val="28"/>
        </w:rPr>
        <w:tab/>
      </w:r>
      <w:proofErr w:type="gramStart"/>
      <w:r w:rsidR="00674C2E">
        <w:rPr>
          <w:iCs/>
          <w:sz w:val="28"/>
          <w:szCs w:val="28"/>
        </w:rPr>
        <w:t xml:space="preserve">Способ относительных </w:t>
      </w:r>
      <w:proofErr w:type="spellStart"/>
      <w:r w:rsidR="00674C2E">
        <w:rPr>
          <w:iCs/>
          <w:sz w:val="28"/>
          <w:szCs w:val="28"/>
        </w:rPr>
        <w:t>разниц</w:t>
      </w:r>
      <w:proofErr w:type="spellEnd"/>
      <w:r w:rsidR="00674C2E">
        <w:rPr>
          <w:iCs/>
          <w:sz w:val="28"/>
          <w:szCs w:val="28"/>
        </w:rPr>
        <w:t xml:space="preserve"> </w:t>
      </w:r>
      <w:r w:rsidR="00674C2E">
        <w:rPr>
          <w:sz w:val="28"/>
          <w:szCs w:val="28"/>
        </w:rPr>
        <w:t>применяется только в мультипликативных моделях.</w:t>
      </w:r>
      <w:proofErr w:type="gramEnd"/>
      <w:r w:rsidR="00674C2E">
        <w:rPr>
          <w:sz w:val="28"/>
          <w:szCs w:val="28"/>
        </w:rPr>
        <w:t xml:space="preserve"> Он используется в случаях, когда исходные данные содержат определенные ранее относительные отклонения факторных показателей в процентах. </w:t>
      </w:r>
    </w:p>
    <w:p w:rsidR="004E1B0A" w:rsidRDefault="00157DCA" w:rsidP="00157DCA">
      <w:pPr>
        <w:pStyle w:val="a4"/>
        <w:spacing w:before="0" w:after="0" w:line="360" w:lineRule="auto"/>
        <w:jc w:val="both"/>
        <w:rPr>
          <w:sz w:val="28"/>
          <w:szCs w:val="28"/>
        </w:rPr>
      </w:pPr>
      <w:r>
        <w:rPr>
          <w:iCs/>
          <w:sz w:val="28"/>
          <w:szCs w:val="28"/>
        </w:rPr>
        <w:t xml:space="preserve"> </w:t>
      </w:r>
      <w:r>
        <w:rPr>
          <w:iCs/>
          <w:sz w:val="28"/>
          <w:szCs w:val="28"/>
        </w:rPr>
        <w:tab/>
      </w:r>
      <w:r w:rsidR="00674C2E">
        <w:rPr>
          <w:iCs/>
          <w:sz w:val="28"/>
          <w:szCs w:val="28"/>
        </w:rPr>
        <w:t xml:space="preserve"> </w:t>
      </w:r>
      <w:r w:rsidR="00674C2E">
        <w:rPr>
          <w:iCs/>
          <w:sz w:val="28"/>
          <w:szCs w:val="28"/>
        </w:rPr>
        <w:tab/>
        <w:t>Интегральный метод</w:t>
      </w:r>
      <w:r w:rsidR="00674C2E">
        <w:rPr>
          <w:sz w:val="28"/>
          <w:szCs w:val="28"/>
        </w:rPr>
        <w:t>, также как и метод цепных подстановок, отличается своей универсальностью. Данный способ, в отличие от всех вышеперечисленных, позволяет получить более конкретные результаты, т.к. позволяет достигнуть полного разложения результативного показателя по факторам.</w:t>
      </w:r>
    </w:p>
    <w:p w:rsidR="004E1B0A" w:rsidRDefault="00157DCA" w:rsidP="00157DCA">
      <w:pPr>
        <w:pStyle w:val="a4"/>
        <w:spacing w:before="0" w:after="0" w:line="360" w:lineRule="auto"/>
        <w:jc w:val="both"/>
        <w:rPr>
          <w:sz w:val="28"/>
          <w:szCs w:val="28"/>
        </w:rPr>
      </w:pPr>
      <w:r>
        <w:rPr>
          <w:sz w:val="28"/>
          <w:szCs w:val="28"/>
        </w:rPr>
        <w:t xml:space="preserve"> </w:t>
      </w:r>
      <w:r>
        <w:rPr>
          <w:sz w:val="28"/>
          <w:szCs w:val="28"/>
        </w:rPr>
        <w:tab/>
      </w:r>
      <w:r w:rsidR="00674C2E">
        <w:rPr>
          <w:sz w:val="28"/>
          <w:szCs w:val="28"/>
        </w:rPr>
        <w:t xml:space="preserve"> </w:t>
      </w:r>
      <w:r w:rsidR="00674C2E">
        <w:rPr>
          <w:sz w:val="28"/>
          <w:szCs w:val="28"/>
        </w:rPr>
        <w:tab/>
      </w:r>
      <w:proofErr w:type="gramStart"/>
      <w:r w:rsidR="00674C2E">
        <w:rPr>
          <w:sz w:val="28"/>
          <w:szCs w:val="28"/>
        </w:rPr>
        <w:t>Исходя из вышеперечисленных особенностей каждого метода выбирается</w:t>
      </w:r>
      <w:proofErr w:type="gramEnd"/>
      <w:r w:rsidR="00674C2E">
        <w:rPr>
          <w:sz w:val="28"/>
          <w:szCs w:val="28"/>
        </w:rPr>
        <w:t xml:space="preserve"> тот, который способен наилучшим образом оценить деятельность предприятия, учитывая имеющиеся данные. </w:t>
      </w:r>
      <w:r w:rsidR="00674C2E">
        <w:rPr>
          <w:sz w:val="28"/>
          <w:szCs w:val="28"/>
        </w:rPr>
        <w:br/>
      </w:r>
      <w:r w:rsidR="00674C2E">
        <w:rPr>
          <w:sz w:val="28"/>
          <w:szCs w:val="28"/>
        </w:rPr>
        <w:tab/>
        <w:t xml:space="preserve"> </w:t>
      </w:r>
      <w:r w:rsidR="00674C2E">
        <w:rPr>
          <w:sz w:val="28"/>
          <w:szCs w:val="28"/>
        </w:rPr>
        <w:tab/>
        <w:t xml:space="preserve">Следующий шаг – подведение результатов исследования, которые группируются по направлениям деятельности, по участкам работы предприятия. По результатам анализа проводится характеристика различных показателей, определяются причины, которые повлияли на изменение некоторых показателей и общие результаты деятельности предприятия, делаются выводы. </w:t>
      </w:r>
    </w:p>
    <w:p w:rsidR="004E1B0A" w:rsidRDefault="00674C2E" w:rsidP="0040333A">
      <w:pPr>
        <w:spacing w:after="0" w:line="360" w:lineRule="auto"/>
        <w:ind w:firstLineChars="199" w:firstLine="557"/>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Завершающий шаг – выполнение действий по устранению недостатков и улучшению хозяйственной деятельности предприятия. </w:t>
      </w:r>
    </w:p>
    <w:p w:rsidR="004E1B0A" w:rsidRDefault="00674C2E" w:rsidP="0040333A">
      <w:pPr>
        <w:spacing w:after="0" w:line="360" w:lineRule="auto"/>
        <w:ind w:firstLineChars="199" w:firstLine="55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настоящее время, в связи с развитием рыночных отношений, предприятиям нужно проводить экономический анализ регулярно. Знание теоретических аспектов экономического анализа - это база для понимания экономических процессов.       </w:t>
      </w:r>
      <w:r>
        <w:rPr>
          <w:rFonts w:ascii="Times New Roman" w:hAnsi="Times New Roman" w:cs="Times New Roman"/>
          <w:sz w:val="28"/>
          <w:szCs w:val="28"/>
        </w:rPr>
        <w:br/>
      </w:r>
      <w:r>
        <w:rPr>
          <w:rFonts w:ascii="Times New Roman" w:hAnsi="Times New Roman" w:cs="Times New Roman"/>
          <w:sz w:val="28"/>
          <w:szCs w:val="28"/>
        </w:rPr>
        <w:tab/>
        <w:t xml:space="preserve"> </w:t>
      </w:r>
      <w:r>
        <w:rPr>
          <w:rFonts w:ascii="Times New Roman" w:hAnsi="Times New Roman" w:cs="Times New Roman"/>
          <w:sz w:val="28"/>
          <w:szCs w:val="28"/>
        </w:rPr>
        <w:tab/>
        <w:t xml:space="preserve">Переход к рыночной экономике требует от организации увеличения эффективности производства, роста конкурентоспособности продукции и услуг на основе внедрений достижений научно-технического прогресса, эффективных форм хозяйствования и управления производством. Значительная роль в осуществлении этой задачи отводится экономическому анализу, с помощью </w:t>
      </w:r>
      <w:r>
        <w:rPr>
          <w:rFonts w:ascii="Times New Roman" w:hAnsi="Times New Roman" w:cs="Times New Roman"/>
          <w:sz w:val="28"/>
          <w:szCs w:val="28"/>
        </w:rPr>
        <w:lastRenderedPageBreak/>
        <w:t>которого разрабатывается стратегия развития организации, обосновываются управленческие решения, контролируется их выполнение.</w:t>
      </w:r>
    </w:p>
    <w:p w:rsidR="004E1B0A" w:rsidRDefault="004E1B0A" w:rsidP="0040333A">
      <w:pPr>
        <w:spacing w:after="0" w:line="360" w:lineRule="auto"/>
        <w:ind w:firstLineChars="199" w:firstLine="559"/>
        <w:jc w:val="both"/>
        <w:rPr>
          <w:rFonts w:ascii="Times New Roman" w:hAnsi="Times New Roman" w:cs="Times New Roman"/>
          <w:b/>
          <w:bCs/>
          <w:sz w:val="28"/>
          <w:szCs w:val="28"/>
        </w:rPr>
      </w:pPr>
    </w:p>
    <w:p w:rsidR="004E1B0A" w:rsidRDefault="00674C2E" w:rsidP="0040333A">
      <w:pPr>
        <w:spacing w:after="0" w:line="360" w:lineRule="auto"/>
        <w:ind w:firstLineChars="199" w:firstLine="559"/>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4E1B0A" w:rsidRDefault="004E1B0A" w:rsidP="00674C2E">
      <w:pPr>
        <w:spacing w:after="0" w:line="360" w:lineRule="auto"/>
        <w:ind w:firstLineChars="199" w:firstLine="559"/>
        <w:jc w:val="both"/>
        <w:rPr>
          <w:rFonts w:ascii="Times New Roman" w:hAnsi="Times New Roman" w:cs="Times New Roman"/>
          <w:b/>
          <w:bCs/>
          <w:sz w:val="28"/>
          <w:szCs w:val="28"/>
        </w:rPr>
      </w:pPr>
    </w:p>
    <w:p w:rsidR="004E1B0A" w:rsidRPr="00674C2E" w:rsidRDefault="00674C2E" w:rsidP="00674C2E">
      <w:pPr>
        <w:pStyle w:val="a6"/>
        <w:numPr>
          <w:ilvl w:val="0"/>
          <w:numId w:val="2"/>
        </w:numPr>
        <w:spacing w:after="0" w:line="360" w:lineRule="auto"/>
        <w:jc w:val="both"/>
        <w:rPr>
          <w:rFonts w:ascii="Times New Roman" w:hAnsi="Times New Roman" w:cs="Times New Roman"/>
          <w:color w:val="000000"/>
          <w:sz w:val="28"/>
          <w:szCs w:val="28"/>
          <w:shd w:val="clear" w:color="auto" w:fill="FFFFFF"/>
        </w:rPr>
      </w:pPr>
      <w:r w:rsidRPr="00674C2E">
        <w:rPr>
          <w:rFonts w:ascii="Times New Roman" w:hAnsi="Times New Roman" w:cs="Times New Roman"/>
          <w:color w:val="000000"/>
          <w:sz w:val="28"/>
          <w:szCs w:val="28"/>
          <w:shd w:val="clear" w:color="auto" w:fill="FFFFFF"/>
        </w:rPr>
        <w:t xml:space="preserve">Александров, О.А. Экономический анализ: Учебное пособие / О.А. Александров, Ю.Н. Егоров. - М.: ИНФРА-М, 2013. - 288 </w:t>
      </w:r>
      <w:proofErr w:type="spellStart"/>
      <w:r w:rsidRPr="00674C2E">
        <w:rPr>
          <w:rFonts w:ascii="Times New Roman" w:hAnsi="Times New Roman" w:cs="Times New Roman"/>
          <w:color w:val="000000"/>
          <w:sz w:val="28"/>
          <w:szCs w:val="28"/>
          <w:shd w:val="clear" w:color="auto" w:fill="FFFFFF"/>
        </w:rPr>
        <w:t>c</w:t>
      </w:r>
      <w:proofErr w:type="spellEnd"/>
      <w:r w:rsidRPr="00674C2E">
        <w:rPr>
          <w:rFonts w:ascii="Times New Roman" w:hAnsi="Times New Roman" w:cs="Times New Roman"/>
          <w:color w:val="000000"/>
          <w:sz w:val="28"/>
          <w:szCs w:val="28"/>
          <w:shd w:val="clear" w:color="auto" w:fill="FFFFFF"/>
        </w:rPr>
        <w:t>. </w:t>
      </w:r>
    </w:p>
    <w:p w:rsidR="004E1B0A" w:rsidRDefault="00674C2E" w:rsidP="00674C2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2. Теория экономического анализа</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учебник / А.Д. </w:t>
      </w:r>
      <w:proofErr w:type="spellStart"/>
      <w:r>
        <w:rPr>
          <w:rFonts w:ascii="Times New Roman" w:hAnsi="Times New Roman" w:cs="Times New Roman"/>
          <w:color w:val="000000"/>
          <w:sz w:val="28"/>
          <w:szCs w:val="28"/>
          <w:shd w:val="clear" w:color="auto" w:fill="FFFFFF"/>
        </w:rPr>
        <w:t>Шеремет</w:t>
      </w:r>
      <w:proofErr w:type="spellEnd"/>
      <w:r>
        <w:rPr>
          <w:rFonts w:ascii="Times New Roman" w:hAnsi="Times New Roman" w:cs="Times New Roman"/>
          <w:color w:val="000000"/>
          <w:sz w:val="28"/>
          <w:szCs w:val="28"/>
          <w:shd w:val="clear" w:color="auto" w:fill="FFFFFF"/>
        </w:rPr>
        <w:t xml:space="preserve">, А.Н. </w:t>
      </w:r>
      <w:proofErr w:type="spellStart"/>
      <w:r>
        <w:rPr>
          <w:rFonts w:ascii="Times New Roman" w:hAnsi="Times New Roman" w:cs="Times New Roman"/>
          <w:color w:val="000000"/>
          <w:sz w:val="28"/>
          <w:szCs w:val="28"/>
          <w:shd w:val="clear" w:color="auto" w:fill="FFFFFF"/>
        </w:rPr>
        <w:t>Хорин</w:t>
      </w:r>
      <w:proofErr w:type="spellEnd"/>
      <w:r>
        <w:rPr>
          <w:rFonts w:ascii="Times New Roman" w:hAnsi="Times New Roman" w:cs="Times New Roman"/>
          <w:color w:val="000000"/>
          <w:sz w:val="28"/>
          <w:szCs w:val="28"/>
          <w:shd w:val="clear" w:color="auto" w:fill="FFFFFF"/>
        </w:rPr>
        <w:t>. — 4-е изд., доп. — М. : ИНФРА-М, 2019. — 389 с. </w:t>
      </w:r>
    </w:p>
    <w:p w:rsidR="004E1B0A" w:rsidRDefault="00674C2E" w:rsidP="00674C2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3. Любушин, Н.П. Экономический анализ: Учеб. Пособие / Н.П. Любушин. - М.: ЮНИТИ, 2016. – 575 </w:t>
      </w:r>
      <w:proofErr w:type="spellStart"/>
      <w:r>
        <w:rPr>
          <w:rFonts w:ascii="Times New Roman" w:hAnsi="Times New Roman" w:cs="Times New Roman"/>
          <w:color w:val="000000"/>
          <w:sz w:val="28"/>
          <w:szCs w:val="28"/>
          <w:shd w:val="clear" w:color="auto" w:fill="FFFFFF"/>
        </w:rPr>
        <w:t>c</w:t>
      </w:r>
      <w:proofErr w:type="spellEnd"/>
      <w:r>
        <w:rPr>
          <w:rFonts w:ascii="Times New Roman" w:hAnsi="Times New Roman" w:cs="Times New Roman"/>
          <w:color w:val="000000"/>
          <w:sz w:val="28"/>
          <w:szCs w:val="28"/>
          <w:shd w:val="clear" w:color="auto" w:fill="FFFFFF"/>
        </w:rPr>
        <w:t>. </w:t>
      </w:r>
    </w:p>
    <w:p w:rsidR="004E1B0A" w:rsidRDefault="00674C2E" w:rsidP="00674C2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 xml:space="preserve">4. Мельник, М.В. Экономический анализ в аудите: Учебное пособие для студентов вузов / М.В. Мельник, В.Г. </w:t>
      </w:r>
      <w:proofErr w:type="spellStart"/>
      <w:r>
        <w:rPr>
          <w:rFonts w:ascii="Times New Roman" w:hAnsi="Times New Roman" w:cs="Times New Roman"/>
          <w:color w:val="000000"/>
          <w:sz w:val="28"/>
          <w:szCs w:val="28"/>
          <w:shd w:val="clear" w:color="auto" w:fill="FFFFFF"/>
        </w:rPr>
        <w:t>Когденко</w:t>
      </w:r>
      <w:proofErr w:type="spellEnd"/>
      <w:r>
        <w:rPr>
          <w:rFonts w:ascii="Times New Roman" w:hAnsi="Times New Roman" w:cs="Times New Roman"/>
          <w:color w:val="000000"/>
          <w:sz w:val="28"/>
          <w:szCs w:val="28"/>
          <w:shd w:val="clear" w:color="auto" w:fill="FFFFFF"/>
        </w:rPr>
        <w:t>. - М.: ЮНИТИ-ДАНА, 2016. – 543 </w:t>
      </w:r>
      <w:proofErr w:type="spellStart"/>
      <w:r>
        <w:rPr>
          <w:rFonts w:ascii="Times New Roman" w:hAnsi="Times New Roman" w:cs="Times New Roman"/>
          <w:color w:val="000000"/>
          <w:sz w:val="28"/>
          <w:szCs w:val="28"/>
          <w:shd w:val="clear" w:color="auto" w:fill="FFFFFF"/>
        </w:rPr>
        <w:t>c</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r>
    </w:p>
    <w:p w:rsidR="004E1B0A" w:rsidRDefault="00674C2E" w:rsidP="0040333A">
      <w:pPr>
        <w:spacing w:after="0" w:line="360" w:lineRule="auto"/>
        <w:ind w:firstLineChars="199" w:firstLine="557"/>
        <w:jc w:val="both"/>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br/>
      </w:r>
      <w:r>
        <w:rPr>
          <w:rFonts w:ascii="Times New Roman" w:hAnsi="Times New Roman" w:cs="Times New Roman"/>
          <w:sz w:val="28"/>
          <w:szCs w:val="28"/>
        </w:rPr>
        <w:br/>
      </w:r>
    </w:p>
    <w:p w:rsidR="0040333A" w:rsidRDefault="0040333A">
      <w:pPr>
        <w:spacing w:after="0" w:line="360" w:lineRule="auto"/>
        <w:ind w:firstLineChars="199" w:firstLine="557"/>
        <w:jc w:val="both"/>
        <w:rPr>
          <w:rFonts w:ascii="Times New Roman" w:hAnsi="Times New Roman" w:cs="Times New Roman"/>
          <w:sz w:val="28"/>
          <w:szCs w:val="28"/>
        </w:rPr>
      </w:pPr>
    </w:p>
    <w:sectPr w:rsidR="0040333A" w:rsidSect="00157DCA">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6AC34"/>
    <w:multiLevelType w:val="singleLevel"/>
    <w:tmpl w:val="3E26AC34"/>
    <w:lvl w:ilvl="0">
      <w:start w:val="1"/>
      <w:numFmt w:val="decimal"/>
      <w:suff w:val="space"/>
      <w:lvlText w:val="%1."/>
      <w:lvlJc w:val="left"/>
    </w:lvl>
  </w:abstractNum>
  <w:abstractNum w:abstractNumId="1">
    <w:nsid w:val="5DFA1D49"/>
    <w:multiLevelType w:val="hybridMultilevel"/>
    <w:tmpl w:val="CE984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004E1B0A"/>
    <w:rsid w:val="00157DCA"/>
    <w:rsid w:val="0040333A"/>
    <w:rsid w:val="004E1B0A"/>
    <w:rsid w:val="005D06F2"/>
    <w:rsid w:val="00674C2E"/>
    <w:rsid w:val="00B85387"/>
    <w:rsid w:val="115969F0"/>
    <w:rsid w:val="26322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1B0A"/>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rsid w:val="004E1B0A"/>
    <w:pPr>
      <w:widowControl w:val="0"/>
      <w:suppressAutoHyphens/>
      <w:spacing w:after="0" w:line="360" w:lineRule="auto"/>
      <w:ind w:firstLine="360"/>
    </w:pPr>
    <w:rPr>
      <w:rFonts w:ascii="Times New Roman" w:eastAsia="Times New Roman" w:hAnsi="Times New Roman" w:cs="Times New Roman"/>
      <w:color w:val="000000"/>
      <w:kern w:val="1"/>
      <w:sz w:val="28"/>
      <w:szCs w:val="28"/>
      <w:lang w:eastAsia="ar-SA"/>
    </w:rPr>
  </w:style>
  <w:style w:type="paragraph" w:styleId="a4">
    <w:name w:val="Normal (Web)"/>
    <w:basedOn w:val="a"/>
    <w:uiPriority w:val="99"/>
    <w:qFormat/>
    <w:rsid w:val="004E1B0A"/>
    <w:pPr>
      <w:widowControl w:val="0"/>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hl">
    <w:name w:val="hl"/>
    <w:basedOn w:val="a0"/>
    <w:rsid w:val="0040333A"/>
  </w:style>
  <w:style w:type="character" w:styleId="a5">
    <w:name w:val="Hyperlink"/>
    <w:basedOn w:val="a0"/>
    <w:uiPriority w:val="99"/>
    <w:unhideWhenUsed/>
    <w:rsid w:val="0040333A"/>
    <w:rPr>
      <w:color w:val="0000FF"/>
      <w:u w:val="single"/>
    </w:rPr>
  </w:style>
  <w:style w:type="paragraph" w:styleId="a6">
    <w:name w:val="List Paragraph"/>
    <w:basedOn w:val="a"/>
    <w:uiPriority w:val="99"/>
    <w:unhideWhenUsed/>
    <w:rsid w:val="00674C2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1053</Words>
  <Characters>8268</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Максим</cp:lastModifiedBy>
  <cp:revision>3</cp:revision>
  <dcterms:created xsi:type="dcterms:W3CDTF">2019-07-10T05:56:00Z</dcterms:created>
  <dcterms:modified xsi:type="dcterms:W3CDTF">2019-07-10T18:30:00Z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