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E3A" w:rsidRPr="00437011" w:rsidRDefault="00932E3A" w:rsidP="00932E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Титов И. А.</w:t>
      </w:r>
    </w:p>
    <w:p w:rsidR="00437011" w:rsidRPr="00932E3A" w:rsidRDefault="00437011" w:rsidP="00932E3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437011">
        <w:rPr>
          <w:b/>
          <w:color w:val="000000" w:themeColor="text1"/>
          <w:sz w:val="28"/>
          <w:szCs w:val="28"/>
        </w:rPr>
        <w:t xml:space="preserve">Игровые технологии на уроках по математике </w:t>
      </w:r>
    </w:p>
    <w:p w:rsidR="00686E70" w:rsidRPr="00C83A3B" w:rsidRDefault="00686E70" w:rsidP="002846C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 xml:space="preserve">Повышение требований к качеству образования становится насущной проблемой и условием развития системы среднего образования, а также стимулом обновления его содержания на основе принципов фундаментальности, </w:t>
      </w:r>
      <w:proofErr w:type="spellStart"/>
      <w:r w:rsidRPr="00C83A3B">
        <w:rPr>
          <w:color w:val="000000" w:themeColor="text1"/>
          <w:sz w:val="28"/>
          <w:szCs w:val="28"/>
        </w:rPr>
        <w:t>интегративности</w:t>
      </w:r>
      <w:proofErr w:type="spellEnd"/>
      <w:r w:rsidRPr="00C83A3B">
        <w:rPr>
          <w:color w:val="000000" w:themeColor="text1"/>
          <w:sz w:val="28"/>
          <w:szCs w:val="28"/>
        </w:rPr>
        <w:t>, преемственности и практической направленности. Целью современного образования в средней школе является дальнейшее развитие исторически сложившейся педагогической системы на основе создания условий для формирования профессионально-компетентной, социально-активной и творчески-самостоятельной личности. В связи с тем, что в современной социально-экономической ситуации роль образования возрастает, наряду с традиционными функциями педагога (обучение, воспитание и т. д.) в условиях модернизации образования актуализируются такие профессиональные функции как прогнозирование, проектирование и организация содержательной и процессуальной сторон образования и</w:t>
      </w:r>
      <w:r w:rsidR="002846C2">
        <w:rPr>
          <w:color w:val="000000" w:themeColor="text1"/>
          <w:sz w:val="28"/>
          <w:szCs w:val="28"/>
        </w:rPr>
        <w:t xml:space="preserve"> социокультурной среды</w:t>
      </w:r>
      <w:r w:rsidRPr="00C83A3B">
        <w:rPr>
          <w:color w:val="000000" w:themeColor="text1"/>
          <w:sz w:val="28"/>
          <w:szCs w:val="28"/>
        </w:rPr>
        <w:t>.</w:t>
      </w:r>
    </w:p>
    <w:p w:rsidR="002E5A4E" w:rsidRDefault="00686E70" w:rsidP="002E5A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>Возникновение интереса к математике у значительного числа учащихся зависит в большей степени от методики преподавания, от того, насколько умело будет построена учебная работа. Надо позаботиться о том, чтобы на уроках каждый ученик работал активно и увлеченно, и использовать это как отправную точку для возникновения и развития любознательности, глубокого познавательного интереса. Это особенно важно в подростковом возрасте, когда еще формируются, а иногда и только определяются интересы и склонности к тому или иному предмету. Именно в этот период нужно стремиться раскрыть притягательные стороны математики. А это происходит через игру.</w:t>
      </w:r>
      <w:r w:rsidR="002E5A4E" w:rsidRPr="002E5A4E">
        <w:rPr>
          <w:rStyle w:val="a4"/>
          <w:color w:val="000000" w:themeColor="text1"/>
          <w:sz w:val="28"/>
          <w:szCs w:val="28"/>
        </w:rPr>
        <w:t xml:space="preserve"> </w:t>
      </w:r>
    </w:p>
    <w:p w:rsidR="002E5A4E" w:rsidRPr="002E5A4E" w:rsidRDefault="002E5A4E" w:rsidP="002E5A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E5A4E">
        <w:rPr>
          <w:rStyle w:val="a4"/>
          <w:b w:val="0"/>
          <w:color w:val="000000" w:themeColor="text1"/>
          <w:sz w:val="28"/>
          <w:szCs w:val="28"/>
        </w:rPr>
        <w:t>Актуальность</w:t>
      </w:r>
      <w:r w:rsidRPr="002E5A4E">
        <w:rPr>
          <w:rStyle w:val="a4"/>
          <w:color w:val="000000" w:themeColor="text1"/>
          <w:sz w:val="28"/>
          <w:szCs w:val="28"/>
        </w:rPr>
        <w:t> </w:t>
      </w:r>
      <w:r w:rsidRPr="002E5A4E">
        <w:rPr>
          <w:color w:val="000000" w:themeColor="text1"/>
          <w:sz w:val="28"/>
          <w:szCs w:val="28"/>
        </w:rPr>
        <w:t>применения игровых технологий заключается в том, что:</w:t>
      </w:r>
    </w:p>
    <w:p w:rsidR="002E5A4E" w:rsidRPr="002E5A4E" w:rsidRDefault="002E5A4E" w:rsidP="002E5A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5A4E">
        <w:rPr>
          <w:color w:val="000000" w:themeColor="text1"/>
          <w:sz w:val="28"/>
          <w:szCs w:val="28"/>
        </w:rPr>
        <w:t>игровые</w:t>
      </w:r>
      <w:proofErr w:type="gramEnd"/>
      <w:r w:rsidRPr="002E5A4E">
        <w:rPr>
          <w:color w:val="000000" w:themeColor="text1"/>
          <w:sz w:val="28"/>
          <w:szCs w:val="28"/>
        </w:rPr>
        <w:t xml:space="preserve"> формы обучения на уроках создают возможности эффективной организации взаимодействия педагога и учащихся, </w:t>
      </w:r>
      <w:r w:rsidRPr="002E5A4E">
        <w:rPr>
          <w:color w:val="000000" w:themeColor="text1"/>
          <w:sz w:val="28"/>
          <w:szCs w:val="28"/>
        </w:rPr>
        <w:lastRenderedPageBreak/>
        <w:t>продуктивной формы их общения с присущими им элементами соревнования, непосредственности, неподдельного интереса;</w:t>
      </w:r>
    </w:p>
    <w:p w:rsidR="002E5A4E" w:rsidRPr="002E5A4E" w:rsidRDefault="002E5A4E" w:rsidP="002E5A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5A4E">
        <w:rPr>
          <w:color w:val="000000" w:themeColor="text1"/>
          <w:sz w:val="28"/>
          <w:szCs w:val="28"/>
        </w:rPr>
        <w:t>в</w:t>
      </w:r>
      <w:proofErr w:type="gramEnd"/>
      <w:r w:rsidRPr="002E5A4E">
        <w:rPr>
          <w:color w:val="000000" w:themeColor="text1"/>
          <w:sz w:val="28"/>
          <w:szCs w:val="28"/>
        </w:rPr>
        <w:t xml:space="preserve"> игре заложены огромные воспитательные и образовательные возможности;</w:t>
      </w:r>
    </w:p>
    <w:p w:rsidR="002E5A4E" w:rsidRPr="002E5A4E" w:rsidRDefault="002E5A4E" w:rsidP="002E5A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5A4E">
        <w:rPr>
          <w:color w:val="000000" w:themeColor="text1"/>
          <w:sz w:val="28"/>
          <w:szCs w:val="28"/>
        </w:rPr>
        <w:t>в</w:t>
      </w:r>
      <w:proofErr w:type="gramEnd"/>
      <w:r w:rsidRPr="002E5A4E">
        <w:rPr>
          <w:color w:val="000000" w:themeColor="text1"/>
          <w:sz w:val="28"/>
          <w:szCs w:val="28"/>
        </w:rPr>
        <w:t xml:space="preserve"> процессе игр дети приобретают самые различные знания о предметах и явлениях окружающего мира;</w:t>
      </w:r>
    </w:p>
    <w:p w:rsidR="002E5A4E" w:rsidRPr="002E5A4E" w:rsidRDefault="002E5A4E" w:rsidP="002E5A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5A4E">
        <w:rPr>
          <w:color w:val="000000" w:themeColor="text1"/>
          <w:sz w:val="28"/>
          <w:szCs w:val="28"/>
        </w:rPr>
        <w:t>игра</w:t>
      </w:r>
      <w:proofErr w:type="gramEnd"/>
      <w:r w:rsidRPr="002E5A4E">
        <w:rPr>
          <w:color w:val="000000" w:themeColor="text1"/>
          <w:sz w:val="28"/>
          <w:szCs w:val="28"/>
        </w:rPr>
        <w:t xml:space="preserve"> развивает детскую наблюдательность и способность определять свойства предметов, выявлять их существенные признаки;</w:t>
      </w:r>
    </w:p>
    <w:p w:rsidR="002E5A4E" w:rsidRPr="002E5A4E" w:rsidRDefault="002E5A4E" w:rsidP="002E5A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5A4E">
        <w:rPr>
          <w:color w:val="000000" w:themeColor="text1"/>
          <w:sz w:val="28"/>
          <w:szCs w:val="28"/>
        </w:rPr>
        <w:t>включение</w:t>
      </w:r>
      <w:proofErr w:type="gramEnd"/>
      <w:r w:rsidRPr="002E5A4E">
        <w:rPr>
          <w:color w:val="000000" w:themeColor="text1"/>
          <w:sz w:val="28"/>
          <w:szCs w:val="28"/>
        </w:rPr>
        <w:t xml:space="preserve"> в урок игр и игровых моментов делает процесс обучения интересным и занимательным, создает у детей бодрое рабочее настроение, облегчает преодоление трудностей в усвоении учебного материала;</w:t>
      </w:r>
    </w:p>
    <w:p w:rsidR="002E5A4E" w:rsidRPr="002E5A4E" w:rsidRDefault="002E5A4E" w:rsidP="002E5A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5A4E">
        <w:rPr>
          <w:color w:val="000000" w:themeColor="text1"/>
          <w:sz w:val="28"/>
          <w:szCs w:val="28"/>
        </w:rPr>
        <w:t>разнообразные</w:t>
      </w:r>
      <w:proofErr w:type="gramEnd"/>
      <w:r w:rsidRPr="002E5A4E">
        <w:rPr>
          <w:color w:val="000000" w:themeColor="text1"/>
          <w:sz w:val="28"/>
          <w:szCs w:val="28"/>
        </w:rPr>
        <w:t xml:space="preserve"> игровые действия, при помощи которых решается та или иная умственная задача, поддерживают и усиливают интерес детей к учебному предмету.</w:t>
      </w:r>
    </w:p>
    <w:p w:rsidR="00686E70" w:rsidRPr="002E5A4E" w:rsidRDefault="002E5A4E" w:rsidP="002E5A4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2E5A4E">
        <w:rPr>
          <w:color w:val="000000" w:themeColor="text1"/>
          <w:sz w:val="28"/>
          <w:szCs w:val="28"/>
        </w:rPr>
        <w:t>игры</w:t>
      </w:r>
      <w:proofErr w:type="gramEnd"/>
      <w:r w:rsidRPr="002E5A4E">
        <w:rPr>
          <w:color w:val="000000" w:themeColor="text1"/>
          <w:sz w:val="28"/>
          <w:szCs w:val="28"/>
        </w:rPr>
        <w:t xml:space="preserve"> оказывают большое влияние на умственное развитие детей, совершенствуя их мышление, внимание, творче</w:t>
      </w:r>
      <w:r>
        <w:rPr>
          <w:color w:val="000000" w:themeColor="text1"/>
          <w:sz w:val="28"/>
          <w:szCs w:val="28"/>
        </w:rPr>
        <w:t>ское воображение.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>Известный педагог В. А. Сухомлинский подчёркивал, что </w:t>
      </w:r>
      <w:r w:rsidRPr="00C83A3B">
        <w:rPr>
          <w:rStyle w:val="a4"/>
          <w:color w:val="000000" w:themeColor="text1"/>
          <w:sz w:val="28"/>
          <w:szCs w:val="28"/>
        </w:rPr>
        <w:t>«</w:t>
      </w:r>
      <w:r w:rsidRPr="002E5A4E">
        <w:rPr>
          <w:rStyle w:val="a4"/>
          <w:b w:val="0"/>
          <w:color w:val="000000" w:themeColor="text1"/>
          <w:sz w:val="28"/>
          <w:szCs w:val="28"/>
        </w:rPr>
        <w:t>игра</w:t>
      </w:r>
      <w:r w:rsidRPr="00C83A3B">
        <w:rPr>
          <w:b/>
          <w:color w:val="000000" w:themeColor="text1"/>
          <w:sz w:val="28"/>
          <w:szCs w:val="28"/>
        </w:rPr>
        <w:t> </w:t>
      </w:r>
      <w:r w:rsidRPr="00C83A3B">
        <w:rPr>
          <w:color w:val="000000" w:themeColor="text1"/>
          <w:sz w:val="28"/>
          <w:szCs w:val="28"/>
        </w:rPr>
        <w:t>– это огромное светлое окно, через которое в духовный мир ребёнка вливается живительный поток представлений, понятий об окружающем мире. Игра – это искра, зажигающая огонёк пытливости и любознательности».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>    Игры бывают:</w:t>
      </w:r>
    </w:p>
    <w:p w:rsidR="00686E70" w:rsidRPr="00C83A3B" w:rsidRDefault="00686E70" w:rsidP="00686E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3A3B">
        <w:rPr>
          <w:color w:val="000000" w:themeColor="text1"/>
          <w:sz w:val="28"/>
          <w:szCs w:val="28"/>
        </w:rPr>
        <w:t>обучающие</w:t>
      </w:r>
      <w:proofErr w:type="gramEnd"/>
      <w:r w:rsidRPr="00C83A3B">
        <w:rPr>
          <w:color w:val="000000" w:themeColor="text1"/>
          <w:sz w:val="28"/>
          <w:szCs w:val="28"/>
        </w:rPr>
        <w:t>,</w:t>
      </w:r>
    </w:p>
    <w:p w:rsidR="00686E70" w:rsidRPr="00C83A3B" w:rsidRDefault="00686E70" w:rsidP="00686E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3A3B">
        <w:rPr>
          <w:color w:val="000000" w:themeColor="text1"/>
          <w:sz w:val="28"/>
          <w:szCs w:val="28"/>
        </w:rPr>
        <w:t>контролирующие</w:t>
      </w:r>
      <w:proofErr w:type="gramEnd"/>
      <w:r w:rsidRPr="00C83A3B">
        <w:rPr>
          <w:color w:val="000000" w:themeColor="text1"/>
          <w:sz w:val="28"/>
          <w:szCs w:val="28"/>
        </w:rPr>
        <w:t>,</w:t>
      </w:r>
    </w:p>
    <w:p w:rsidR="00686E70" w:rsidRPr="00C83A3B" w:rsidRDefault="00686E70" w:rsidP="00686E7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C83A3B">
        <w:rPr>
          <w:color w:val="000000" w:themeColor="text1"/>
          <w:sz w:val="28"/>
          <w:szCs w:val="28"/>
        </w:rPr>
        <w:t>обобщающие</w:t>
      </w:r>
      <w:proofErr w:type="gramEnd"/>
      <w:r w:rsidRPr="00C83A3B">
        <w:rPr>
          <w:color w:val="000000" w:themeColor="text1"/>
          <w:sz w:val="28"/>
          <w:szCs w:val="28"/>
        </w:rPr>
        <w:t>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45DB1">
        <w:rPr>
          <w:rStyle w:val="a5"/>
          <w:i w:val="0"/>
          <w:color w:val="000000" w:themeColor="text1"/>
          <w:sz w:val="28"/>
          <w:szCs w:val="28"/>
        </w:rPr>
        <w:t>Обучающей</w:t>
      </w:r>
      <w:r w:rsidRPr="00C83A3B">
        <w:rPr>
          <w:color w:val="000000" w:themeColor="text1"/>
          <w:sz w:val="28"/>
          <w:szCs w:val="28"/>
        </w:rPr>
        <w:t> будет игра, если учащиеся, участвуя в ней, приобретают новые знания, умения и навыки или вынуждены приобрести их в процессе подготовки к игре. Причём результат усвоения знаний будет тем лучше, чем чётче будет выражен мотив познавательной деятельности не только в игре, но и в самом содержании математического материала.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45DB1">
        <w:rPr>
          <w:rStyle w:val="a5"/>
          <w:i w:val="0"/>
          <w:color w:val="000000" w:themeColor="text1"/>
          <w:sz w:val="28"/>
          <w:szCs w:val="28"/>
        </w:rPr>
        <w:lastRenderedPageBreak/>
        <w:t>Контролирующей</w:t>
      </w:r>
      <w:r w:rsidRPr="00C83A3B">
        <w:rPr>
          <w:color w:val="000000" w:themeColor="text1"/>
          <w:sz w:val="28"/>
          <w:szCs w:val="28"/>
        </w:rPr>
        <w:t xml:space="preserve"> будет игра, дидактическая цель которой состоит в повторении, закреплении, проверке ранее полученных знаний. </w:t>
      </w:r>
      <w:r w:rsidRPr="00F45DB1">
        <w:rPr>
          <w:rStyle w:val="a5"/>
          <w:i w:val="0"/>
          <w:color w:val="000000" w:themeColor="text1"/>
          <w:sz w:val="28"/>
          <w:szCs w:val="28"/>
        </w:rPr>
        <w:t>Обобщающие</w:t>
      </w:r>
      <w:r w:rsidRPr="00C83A3B">
        <w:rPr>
          <w:color w:val="000000" w:themeColor="text1"/>
          <w:sz w:val="28"/>
          <w:szCs w:val="28"/>
        </w:rPr>
        <w:t xml:space="preserve"> игры требуют интеграции знаний. Они способствуют установлению </w:t>
      </w:r>
      <w:proofErr w:type="spellStart"/>
      <w:r w:rsidRPr="00C83A3B">
        <w:rPr>
          <w:color w:val="000000" w:themeColor="text1"/>
          <w:sz w:val="28"/>
          <w:szCs w:val="28"/>
        </w:rPr>
        <w:t>межпредметных</w:t>
      </w:r>
      <w:proofErr w:type="spellEnd"/>
      <w:r w:rsidRPr="00C83A3B">
        <w:rPr>
          <w:color w:val="000000" w:themeColor="text1"/>
          <w:sz w:val="28"/>
          <w:szCs w:val="28"/>
        </w:rPr>
        <w:t xml:space="preserve"> связей, </w:t>
      </w:r>
      <w:proofErr w:type="spellStart"/>
      <w:r w:rsidRPr="00C83A3B">
        <w:rPr>
          <w:color w:val="000000" w:themeColor="text1"/>
          <w:sz w:val="28"/>
          <w:szCs w:val="28"/>
        </w:rPr>
        <w:t>направлены</w:t>
      </w:r>
      <w:r w:rsidR="00F45DB1">
        <w:rPr>
          <w:color w:val="000000" w:themeColor="text1"/>
          <w:sz w:val="28"/>
          <w:szCs w:val="28"/>
        </w:rPr>
        <w:t>х</w:t>
      </w:r>
      <w:proofErr w:type="spellEnd"/>
      <w:r w:rsidRPr="00C83A3B">
        <w:rPr>
          <w:color w:val="000000" w:themeColor="text1"/>
          <w:sz w:val="28"/>
          <w:szCs w:val="28"/>
        </w:rPr>
        <w:t xml:space="preserve"> на приобретение умений действовать в различных учебных ситуациях.</w:t>
      </w:r>
    </w:p>
    <w:p w:rsidR="00686E70" w:rsidRPr="00F45DB1" w:rsidRDefault="00F22435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45DB1">
        <w:rPr>
          <w:color w:val="000000" w:themeColor="text1"/>
          <w:sz w:val="28"/>
          <w:szCs w:val="28"/>
        </w:rPr>
        <w:t>При организации математических</w:t>
      </w:r>
      <w:r w:rsidR="00686E70" w:rsidRPr="00F45DB1">
        <w:rPr>
          <w:color w:val="000000" w:themeColor="text1"/>
          <w:sz w:val="28"/>
          <w:szCs w:val="28"/>
        </w:rPr>
        <w:t xml:space="preserve"> игр необходимо учитывать: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>1. Правила игры должны быть простыми, точно сформулированными, а математическое содержание предлагаемого материала – доступно пониманию школьников.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>2. Игра должна давать достаточно пищи для мыслительной деятельности, иначе она не будет содействовать выполнению педагогических целей, не будет развивать математическую зоркость и внимание.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>3.  Дидактический материал, используемый во время игры, должен быть удобен в использовании, в противном случае игра не даст должного эффекта.</w:t>
      </w:r>
    </w:p>
    <w:p w:rsidR="00686E70" w:rsidRPr="00C83A3B" w:rsidRDefault="00F45DB1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686E70" w:rsidRPr="00C83A3B">
        <w:rPr>
          <w:color w:val="000000" w:themeColor="text1"/>
          <w:sz w:val="28"/>
          <w:szCs w:val="28"/>
        </w:rPr>
        <w:t>. Каждый ученик должен быть активным участником игры. Длительное ожидание своей очереди для включения в игру снижает интерес детей к этой игре.</w:t>
      </w:r>
    </w:p>
    <w:p w:rsidR="00686E70" w:rsidRPr="00C83A3B" w:rsidRDefault="00F45DB1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686E70" w:rsidRPr="00C83A3B">
        <w:rPr>
          <w:color w:val="000000" w:themeColor="text1"/>
          <w:sz w:val="28"/>
          <w:szCs w:val="28"/>
        </w:rPr>
        <w:t>. Если на уроке проводится несколько игр, то лёгкие и более трудные по математическому содержанию должны чередоваться.</w:t>
      </w:r>
    </w:p>
    <w:p w:rsidR="00686E70" w:rsidRPr="00C83A3B" w:rsidRDefault="00F45DB1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686E70" w:rsidRPr="00C83A3B">
        <w:rPr>
          <w:color w:val="000000" w:themeColor="text1"/>
          <w:sz w:val="28"/>
          <w:szCs w:val="28"/>
        </w:rPr>
        <w:t>. Если на нескольких уроках проводятся игры, связанные со сходными мыслительными действиями, то по содержанию математического материала они должны удовлетворять принципу: от простого к сложному, от конкретного к абстрактному.</w:t>
      </w:r>
    </w:p>
    <w:p w:rsidR="00686E70" w:rsidRPr="00C83A3B" w:rsidRDefault="00F45DB1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686E70" w:rsidRPr="00C83A3B">
        <w:rPr>
          <w:color w:val="000000" w:themeColor="text1"/>
          <w:sz w:val="28"/>
          <w:szCs w:val="28"/>
        </w:rPr>
        <w:t>. Игровой характер при проведении уроков по математике должен иметь определённую меру. Превышение её может привести к тому, что дети во всём будут видеть только игру.</w:t>
      </w:r>
    </w:p>
    <w:p w:rsidR="00686E70" w:rsidRPr="00C83A3B" w:rsidRDefault="00F45DB1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686E70" w:rsidRPr="00C83A3B">
        <w:rPr>
          <w:color w:val="000000" w:themeColor="text1"/>
          <w:sz w:val="28"/>
          <w:szCs w:val="28"/>
        </w:rPr>
        <w:t>. В процессе игры учащиеся должны математически грамотно проводить свои рассуждения, речь их должна быть правильной, чёткой, краткой.</w:t>
      </w:r>
    </w:p>
    <w:p w:rsidR="00686E70" w:rsidRPr="00C83A3B" w:rsidRDefault="00F45DB1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9</w:t>
      </w:r>
      <w:r w:rsidR="00686E70" w:rsidRPr="00C83A3B">
        <w:rPr>
          <w:color w:val="000000" w:themeColor="text1"/>
          <w:sz w:val="28"/>
          <w:szCs w:val="28"/>
        </w:rPr>
        <w:t>. Игру нужно закончить на данном уроке, получить результат. Только в этом случае она сыгра</w:t>
      </w:r>
      <w:r w:rsidR="002846C2">
        <w:rPr>
          <w:color w:val="000000" w:themeColor="text1"/>
          <w:sz w:val="28"/>
          <w:szCs w:val="28"/>
        </w:rPr>
        <w:t>ет положительную роль</w:t>
      </w:r>
      <w:r w:rsidR="00686E70" w:rsidRPr="00C83A3B">
        <w:rPr>
          <w:color w:val="000000" w:themeColor="text1"/>
          <w:sz w:val="28"/>
          <w:szCs w:val="28"/>
        </w:rPr>
        <w:t>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22435">
        <w:rPr>
          <w:color w:val="000000" w:themeColor="text1"/>
          <w:sz w:val="28"/>
          <w:szCs w:val="28"/>
        </w:rPr>
        <w:t>Известный французский ученый Луи де Бройль утверждал, что все игры (даже самые простые) имеют много общих элементов с работой ученого. В игре привлекает поставленная задача и трудность, которую можно преодолеть, а затем радость открытия и ощущение преодоленного препятствия. Именно поэтому всех людей, независимо от возраста, привлекает игра.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 xml:space="preserve">Анализ </w:t>
      </w:r>
      <w:proofErr w:type="spellStart"/>
      <w:r w:rsidRPr="00C83A3B">
        <w:rPr>
          <w:color w:val="000000" w:themeColor="text1"/>
          <w:sz w:val="28"/>
          <w:szCs w:val="28"/>
        </w:rPr>
        <w:t>психолого</w:t>
      </w:r>
      <w:proofErr w:type="spellEnd"/>
      <w:r w:rsidRPr="00C83A3B">
        <w:rPr>
          <w:color w:val="000000" w:themeColor="text1"/>
          <w:sz w:val="28"/>
          <w:szCs w:val="28"/>
        </w:rPr>
        <w:t xml:space="preserve"> – педагогической литературы по этому вопросу, наблюдения за игровыми действиям</w:t>
      </w:r>
      <w:r w:rsidR="002846C2">
        <w:rPr>
          <w:color w:val="000000" w:themeColor="text1"/>
          <w:sz w:val="28"/>
          <w:szCs w:val="28"/>
        </w:rPr>
        <w:t xml:space="preserve">и, вводимыми в учебный процесс </w:t>
      </w:r>
      <w:r w:rsidRPr="00C83A3B">
        <w:rPr>
          <w:color w:val="000000" w:themeColor="text1"/>
          <w:sz w:val="28"/>
          <w:szCs w:val="28"/>
        </w:rPr>
        <w:t>позволяют выделить следующие </w:t>
      </w:r>
      <w:r w:rsidRPr="00F45DB1">
        <w:rPr>
          <w:rStyle w:val="a4"/>
          <w:b w:val="0"/>
          <w:color w:val="000000" w:themeColor="text1"/>
          <w:sz w:val="28"/>
          <w:szCs w:val="28"/>
        </w:rPr>
        <w:t>виды дидактических игр:</w:t>
      </w:r>
    </w:p>
    <w:p w:rsidR="00686E70" w:rsidRPr="00F45DB1" w:rsidRDefault="00686E70" w:rsidP="00686E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F45DB1">
        <w:rPr>
          <w:rStyle w:val="a4"/>
          <w:b w:val="0"/>
          <w:color w:val="000000" w:themeColor="text1"/>
          <w:sz w:val="28"/>
          <w:szCs w:val="28"/>
        </w:rPr>
        <w:t>игры</w:t>
      </w:r>
      <w:proofErr w:type="gramEnd"/>
      <w:r w:rsidRPr="00F45DB1">
        <w:rPr>
          <w:rStyle w:val="a4"/>
          <w:b w:val="0"/>
          <w:color w:val="000000" w:themeColor="text1"/>
          <w:sz w:val="28"/>
          <w:szCs w:val="28"/>
        </w:rPr>
        <w:t xml:space="preserve"> – упражнения;</w:t>
      </w:r>
    </w:p>
    <w:p w:rsidR="00686E70" w:rsidRPr="00F45DB1" w:rsidRDefault="00686E70" w:rsidP="00686E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F45DB1">
        <w:rPr>
          <w:rStyle w:val="a4"/>
          <w:b w:val="0"/>
          <w:color w:val="000000" w:themeColor="text1"/>
          <w:sz w:val="28"/>
          <w:szCs w:val="28"/>
        </w:rPr>
        <w:t>игры</w:t>
      </w:r>
      <w:proofErr w:type="gramEnd"/>
      <w:r w:rsidRPr="00F45DB1">
        <w:rPr>
          <w:rStyle w:val="a4"/>
          <w:b w:val="0"/>
          <w:color w:val="000000" w:themeColor="text1"/>
          <w:sz w:val="28"/>
          <w:szCs w:val="28"/>
        </w:rPr>
        <w:t xml:space="preserve"> – путешествия;</w:t>
      </w:r>
    </w:p>
    <w:p w:rsidR="00686E70" w:rsidRPr="00F45DB1" w:rsidRDefault="00686E70" w:rsidP="00686E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F45DB1">
        <w:rPr>
          <w:rStyle w:val="a4"/>
          <w:b w:val="0"/>
          <w:color w:val="000000" w:themeColor="text1"/>
          <w:sz w:val="28"/>
          <w:szCs w:val="28"/>
        </w:rPr>
        <w:t>сюжетная</w:t>
      </w:r>
      <w:proofErr w:type="gramEnd"/>
      <w:r w:rsidRPr="00F45DB1">
        <w:rPr>
          <w:rStyle w:val="a4"/>
          <w:b w:val="0"/>
          <w:color w:val="000000" w:themeColor="text1"/>
          <w:sz w:val="28"/>
          <w:szCs w:val="28"/>
        </w:rPr>
        <w:t xml:space="preserve"> (ролевая) игра;</w:t>
      </w:r>
    </w:p>
    <w:p w:rsidR="00686E70" w:rsidRPr="00F45DB1" w:rsidRDefault="00686E70" w:rsidP="00686E7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proofErr w:type="gramStart"/>
      <w:r w:rsidRPr="00F45DB1">
        <w:rPr>
          <w:rStyle w:val="a4"/>
          <w:b w:val="0"/>
          <w:color w:val="000000" w:themeColor="text1"/>
          <w:sz w:val="28"/>
          <w:szCs w:val="28"/>
        </w:rPr>
        <w:t>игра</w:t>
      </w:r>
      <w:proofErr w:type="gramEnd"/>
      <w:r w:rsidRPr="00F45DB1">
        <w:rPr>
          <w:rStyle w:val="a4"/>
          <w:b w:val="0"/>
          <w:color w:val="000000" w:themeColor="text1"/>
          <w:sz w:val="28"/>
          <w:szCs w:val="28"/>
        </w:rPr>
        <w:t xml:space="preserve"> – соревнование.</w:t>
      </w:r>
    </w:p>
    <w:p w:rsidR="00686E70" w:rsidRPr="00F45DB1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F45DB1">
        <w:rPr>
          <w:rStyle w:val="a4"/>
          <w:b w:val="0"/>
          <w:color w:val="000000" w:themeColor="text1"/>
          <w:sz w:val="28"/>
          <w:szCs w:val="28"/>
        </w:rPr>
        <w:t>Игры – упражнения.</w:t>
      </w:r>
      <w:r w:rsidRPr="00C83A3B">
        <w:rPr>
          <w:rStyle w:val="a4"/>
          <w:color w:val="000000" w:themeColor="text1"/>
          <w:sz w:val="28"/>
          <w:szCs w:val="28"/>
        </w:rPr>
        <w:t> </w:t>
      </w:r>
      <w:r w:rsidRPr="00C83A3B">
        <w:rPr>
          <w:color w:val="000000" w:themeColor="text1"/>
          <w:sz w:val="28"/>
          <w:szCs w:val="28"/>
        </w:rPr>
        <w:t>Они занимают обычно 10 – 15 минут и направлены на совершенствование познавательных способностей учащихся, являются хорошим средством для развития познавательных интересов, осмысления и закрепления учебного материала, применения его в новых ситуациях. Это разнообразные </w:t>
      </w:r>
      <w:r w:rsidRPr="00F45DB1">
        <w:rPr>
          <w:rStyle w:val="a4"/>
          <w:b w:val="0"/>
          <w:color w:val="000000" w:themeColor="text1"/>
          <w:sz w:val="28"/>
          <w:szCs w:val="28"/>
        </w:rPr>
        <w:t>викторины, кроссворды, ребусы, чайнворды, шарады, головоломки, загадки.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45DB1">
        <w:rPr>
          <w:rStyle w:val="a4"/>
          <w:b w:val="0"/>
          <w:color w:val="000000" w:themeColor="text1"/>
          <w:sz w:val="28"/>
          <w:szCs w:val="28"/>
        </w:rPr>
        <w:t>Игры – путешествия.</w:t>
      </w:r>
      <w:r w:rsidRPr="00C83A3B">
        <w:rPr>
          <w:rStyle w:val="a4"/>
          <w:color w:val="000000" w:themeColor="text1"/>
          <w:sz w:val="28"/>
          <w:szCs w:val="28"/>
        </w:rPr>
        <w:t> </w:t>
      </w:r>
      <w:r w:rsidRPr="00C83A3B">
        <w:rPr>
          <w:color w:val="000000" w:themeColor="text1"/>
          <w:sz w:val="28"/>
          <w:szCs w:val="28"/>
        </w:rPr>
        <w:t>Они служат, в основном, целям углубления, осмысления и закрепления учебного материала. Активизация учащихся в играх – путешествиях выражается в устных рассказах, вопросах, ответах.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45DB1">
        <w:rPr>
          <w:rStyle w:val="a4"/>
          <w:b w:val="0"/>
          <w:color w:val="000000" w:themeColor="text1"/>
          <w:sz w:val="28"/>
          <w:szCs w:val="28"/>
        </w:rPr>
        <w:t>Сюжетная (ролевая) игра</w:t>
      </w:r>
      <w:r w:rsidRPr="00C83A3B">
        <w:rPr>
          <w:rStyle w:val="a4"/>
          <w:color w:val="000000" w:themeColor="text1"/>
          <w:sz w:val="28"/>
          <w:szCs w:val="28"/>
        </w:rPr>
        <w:t> </w:t>
      </w:r>
      <w:r w:rsidRPr="00C83A3B">
        <w:rPr>
          <w:color w:val="000000" w:themeColor="text1"/>
          <w:sz w:val="28"/>
          <w:szCs w:val="28"/>
        </w:rPr>
        <w:t>отличается тем, что инсценируются условия воображаемой ситуации, а учащиеся играют определенные роли.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45DB1">
        <w:rPr>
          <w:rStyle w:val="a4"/>
          <w:b w:val="0"/>
          <w:color w:val="000000" w:themeColor="text1"/>
          <w:sz w:val="28"/>
          <w:szCs w:val="28"/>
        </w:rPr>
        <w:t>Игра – соревнование</w:t>
      </w:r>
      <w:r w:rsidRPr="00C83A3B">
        <w:rPr>
          <w:rStyle w:val="a4"/>
          <w:color w:val="000000" w:themeColor="text1"/>
          <w:sz w:val="28"/>
          <w:szCs w:val="28"/>
        </w:rPr>
        <w:t> </w:t>
      </w:r>
      <w:r w:rsidRPr="00C83A3B">
        <w:rPr>
          <w:color w:val="000000" w:themeColor="text1"/>
          <w:sz w:val="28"/>
          <w:szCs w:val="28"/>
        </w:rPr>
        <w:t xml:space="preserve">может включать в себя все вышеназванные виды дидактических игр или их отдельные элементы. Для проведения этого вида игры учащиеся делятся на группы, команды, между которыми идет соревнование. Существенной особенностью игры – соревнования является наличие в ней соревновательной борьбы и сотрудничества. Элементы </w:t>
      </w:r>
      <w:r w:rsidRPr="00C83A3B">
        <w:rPr>
          <w:color w:val="000000" w:themeColor="text1"/>
          <w:sz w:val="28"/>
          <w:szCs w:val="28"/>
        </w:rPr>
        <w:lastRenderedPageBreak/>
        <w:t xml:space="preserve">соревнования занимают ведущее место в основных игровых действиях, а сотрудничество, как правило, определяется конкретными обстоятельствами и задачами. 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>Игра – соревнование позволяет учителю в зависимости от содержания материала вводить в игру не просто занимательный материал, но весьма сложные вопросы учебной программы. В этом ее основная педагогическая ценность и преимущество перед другими видами дидактических игр.</w:t>
      </w:r>
    </w:p>
    <w:p w:rsidR="00686E70" w:rsidRPr="00C83A3B" w:rsidRDefault="00686E70" w:rsidP="00686E7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 xml:space="preserve">В реальной практике обучения все виды игр могут выступать и как самостоятельные, и как взаимно дополняющие друг друга. Использование каждого вида игр и их разнообразных сочетаний определяется особенностями учебного материала, возрастом учащихся и другими </w:t>
      </w:r>
      <w:r w:rsidR="002846C2">
        <w:rPr>
          <w:color w:val="000000" w:themeColor="text1"/>
          <w:sz w:val="28"/>
          <w:szCs w:val="28"/>
        </w:rPr>
        <w:t>педагогическими факторами</w:t>
      </w:r>
      <w:r w:rsidRPr="00C83A3B">
        <w:rPr>
          <w:color w:val="000000" w:themeColor="text1"/>
          <w:sz w:val="28"/>
          <w:szCs w:val="28"/>
        </w:rPr>
        <w:t>.</w:t>
      </w:r>
    </w:p>
    <w:p w:rsidR="00F45DB1" w:rsidRDefault="00F45DB1" w:rsidP="00F45D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C83A3B">
        <w:rPr>
          <w:color w:val="000000" w:themeColor="text1"/>
          <w:sz w:val="28"/>
          <w:szCs w:val="28"/>
        </w:rPr>
        <w:t>В процессе игры у учащихся вырабатывается привычка сосредотачиваться, мыслить самостоятельно, развивается внимание, стремление к знаниям. Увлекшись, учащиеся не замечают, что они учатся: познают, запоминают новое, ориентируются в необычных ситуациях, пополняют запас представлений, понятий, развивают навыки, фантазию. Даже самые пассивные из учеников включаются в игру с огромным желанием, прилагая все усилия, чтобы не подвести товарищей по игре. </w:t>
      </w:r>
      <w:r w:rsidRPr="00F45DB1">
        <w:rPr>
          <w:rStyle w:val="a4"/>
          <w:b w:val="0"/>
          <w:color w:val="000000" w:themeColor="text1"/>
          <w:sz w:val="28"/>
          <w:szCs w:val="28"/>
        </w:rPr>
        <w:t>Главной целью</w:t>
      </w:r>
      <w:r w:rsidRPr="00C83A3B">
        <w:rPr>
          <w:color w:val="000000" w:themeColor="text1"/>
          <w:sz w:val="28"/>
          <w:szCs w:val="28"/>
        </w:rPr>
        <w:t> применения математической игры является развитие устойчивого познавательного интере</w:t>
      </w:r>
      <w:r w:rsidR="00374200">
        <w:rPr>
          <w:color w:val="000000" w:themeColor="text1"/>
          <w:sz w:val="28"/>
          <w:szCs w:val="28"/>
        </w:rPr>
        <w:t>са у учащихся через разнообразные</w:t>
      </w:r>
      <w:r w:rsidRPr="00C83A3B">
        <w:rPr>
          <w:color w:val="000000" w:themeColor="text1"/>
          <w:sz w:val="28"/>
          <w:szCs w:val="28"/>
        </w:rPr>
        <w:t xml:space="preserve"> применения математических игр.</w:t>
      </w:r>
    </w:p>
    <w:p w:rsidR="00374200" w:rsidRDefault="00374200" w:rsidP="00F45D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74200" w:rsidRDefault="00374200" w:rsidP="00F45D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74200" w:rsidRDefault="00374200" w:rsidP="00F45D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374200" w:rsidRDefault="00374200" w:rsidP="00F45D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37011" w:rsidRDefault="00437011" w:rsidP="004370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32E3A" w:rsidRDefault="00932E3A" w:rsidP="004370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32E3A" w:rsidRDefault="00932E3A" w:rsidP="004370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32E3A" w:rsidRDefault="00932E3A" w:rsidP="0043701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374200" w:rsidRDefault="00423BF2" w:rsidP="00932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932E3A">
        <w:rPr>
          <w:b/>
          <w:color w:val="000000" w:themeColor="text1"/>
          <w:sz w:val="28"/>
          <w:szCs w:val="28"/>
        </w:rPr>
        <w:lastRenderedPageBreak/>
        <w:t>Список использованной литературы</w:t>
      </w:r>
    </w:p>
    <w:p w:rsidR="00932E3A" w:rsidRDefault="00932E3A" w:rsidP="00932E3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color w:val="000000" w:themeColor="text1"/>
          <w:sz w:val="28"/>
          <w:szCs w:val="28"/>
        </w:rPr>
      </w:pPr>
    </w:p>
    <w:p w:rsidR="00374200" w:rsidRPr="00C83A3B" w:rsidRDefault="00374200" w:rsidP="00374200">
      <w:pPr>
        <w:pStyle w:val="a6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>Акшиной</w:t>
      </w:r>
      <w:proofErr w:type="spellEnd"/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Т. </w:t>
      </w:r>
      <w:proofErr w:type="spellStart"/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>Жарковой</w:t>
      </w:r>
      <w:proofErr w:type="spellEnd"/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М. Психолого-педагогические особенности проведения дидактических игр / Т. </w:t>
      </w:r>
      <w:proofErr w:type="spellStart"/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>Акшиной</w:t>
      </w:r>
      <w:proofErr w:type="spellEnd"/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Е. М.  </w:t>
      </w:r>
      <w:proofErr w:type="spellStart"/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>Жарковой</w:t>
      </w:r>
      <w:proofErr w:type="spellEnd"/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</w:t>
      </w:r>
      <w:r w:rsidRPr="00C83A3B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Учебное издание, </w:t>
      </w:r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2010. </w:t>
      </w:r>
    </w:p>
    <w:p w:rsidR="00374200" w:rsidRDefault="00374200" w:rsidP="00374200">
      <w:pPr>
        <w:pStyle w:val="a6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3A3B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Коваленко, В. Г. Дидактические игры на уроках математики / В. Г. Коваленко. - М.: Логос, 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4200" w:rsidRPr="00374200" w:rsidRDefault="00374200" w:rsidP="00374200">
      <w:pPr>
        <w:pStyle w:val="a6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4200">
        <w:rPr>
          <w:color w:val="000000" w:themeColor="text1"/>
          <w:sz w:val="28"/>
          <w:szCs w:val="28"/>
        </w:rPr>
        <w:t>Новосёлова</w:t>
      </w:r>
      <w:proofErr w:type="spellEnd"/>
      <w:r w:rsidRPr="00374200">
        <w:rPr>
          <w:color w:val="000000" w:themeColor="text1"/>
          <w:sz w:val="28"/>
          <w:szCs w:val="28"/>
        </w:rPr>
        <w:t>, С. Л. Дидактические игры и занятия с детьми / С. Л.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374200">
        <w:rPr>
          <w:color w:val="000000" w:themeColor="text1"/>
          <w:sz w:val="28"/>
          <w:szCs w:val="28"/>
        </w:rPr>
        <w:t>Новосёлова</w:t>
      </w:r>
      <w:proofErr w:type="spellEnd"/>
      <w:r w:rsidRPr="00374200">
        <w:rPr>
          <w:color w:val="000000" w:themeColor="text1"/>
          <w:sz w:val="28"/>
          <w:szCs w:val="28"/>
        </w:rPr>
        <w:t>. – Учебное издание, 2003.</w:t>
      </w:r>
    </w:p>
    <w:p w:rsidR="00374200" w:rsidRPr="00374200" w:rsidRDefault="00374200" w:rsidP="00374200">
      <w:pPr>
        <w:pStyle w:val="a6"/>
        <w:numPr>
          <w:ilvl w:val="0"/>
          <w:numId w:val="5"/>
        </w:numPr>
        <w:spacing w:after="0" w:line="360" w:lineRule="auto"/>
        <w:contextualSpacing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74200">
        <w:rPr>
          <w:rFonts w:ascii="Times New Roman" w:hAnsi="Times New Roman" w:cs="Times New Roman"/>
          <w:color w:val="000000" w:themeColor="text1"/>
          <w:sz w:val="28"/>
          <w:szCs w:val="28"/>
        </w:rPr>
        <w:t>Тюнников</w:t>
      </w:r>
      <w:proofErr w:type="spellEnd"/>
      <w:r w:rsidRPr="00374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Ю.С. Игровое обучение как дидактическая система будущего / Ю.С. </w:t>
      </w:r>
      <w:proofErr w:type="spellStart"/>
      <w:r w:rsidRPr="00374200">
        <w:rPr>
          <w:rFonts w:ascii="Times New Roman" w:hAnsi="Times New Roman" w:cs="Times New Roman"/>
          <w:color w:val="000000" w:themeColor="text1"/>
          <w:sz w:val="28"/>
          <w:szCs w:val="28"/>
        </w:rPr>
        <w:t>Тюнников</w:t>
      </w:r>
      <w:proofErr w:type="spellEnd"/>
      <w:r w:rsidRPr="00374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С.М. </w:t>
      </w:r>
      <w:proofErr w:type="spellStart"/>
      <w:r w:rsidRPr="00374200">
        <w:rPr>
          <w:rFonts w:ascii="Times New Roman" w:hAnsi="Times New Roman" w:cs="Times New Roman"/>
          <w:color w:val="000000" w:themeColor="text1"/>
          <w:sz w:val="28"/>
          <w:szCs w:val="28"/>
        </w:rPr>
        <w:t>Тюнникова</w:t>
      </w:r>
      <w:proofErr w:type="spellEnd"/>
      <w:r w:rsidRPr="00374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- М.: </w:t>
      </w:r>
      <w:proofErr w:type="spellStart"/>
      <w:r w:rsidRPr="00374200">
        <w:rPr>
          <w:rFonts w:ascii="Times New Roman" w:hAnsi="Times New Roman" w:cs="Times New Roman"/>
          <w:color w:val="000000" w:themeColor="text1"/>
          <w:sz w:val="28"/>
          <w:szCs w:val="28"/>
        </w:rPr>
        <w:t>УлГТУ</w:t>
      </w:r>
      <w:proofErr w:type="spellEnd"/>
      <w:r w:rsidRPr="00374200">
        <w:rPr>
          <w:rFonts w:ascii="Times New Roman" w:hAnsi="Times New Roman" w:cs="Times New Roman"/>
          <w:color w:val="000000" w:themeColor="text1"/>
          <w:sz w:val="28"/>
          <w:szCs w:val="28"/>
        </w:rPr>
        <w:t>, 2002.</w:t>
      </w:r>
    </w:p>
    <w:p w:rsidR="00374200" w:rsidRPr="00374200" w:rsidRDefault="00374200" w:rsidP="0037420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74200" w:rsidRPr="00374200" w:rsidRDefault="00374200" w:rsidP="00F45DB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667C64" w:rsidRPr="007413A1" w:rsidRDefault="00667C64" w:rsidP="00667C64">
      <w:pPr>
        <w:spacing w:after="0" w:line="48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67C64" w:rsidRPr="0074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359D6"/>
    <w:multiLevelType w:val="hybridMultilevel"/>
    <w:tmpl w:val="E1C02588"/>
    <w:lvl w:ilvl="0" w:tplc="4E7203D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60295"/>
    <w:multiLevelType w:val="hybridMultilevel"/>
    <w:tmpl w:val="1B9EDA7E"/>
    <w:lvl w:ilvl="0" w:tplc="842E4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C224F1"/>
    <w:multiLevelType w:val="hybridMultilevel"/>
    <w:tmpl w:val="B09A7C50"/>
    <w:lvl w:ilvl="0" w:tplc="F30CCD6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4B4C10"/>
    <w:multiLevelType w:val="hybridMultilevel"/>
    <w:tmpl w:val="194860D6"/>
    <w:lvl w:ilvl="0" w:tplc="D02EF148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165038"/>
    <w:multiLevelType w:val="hybridMultilevel"/>
    <w:tmpl w:val="DA28AA28"/>
    <w:lvl w:ilvl="0" w:tplc="3E489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B4"/>
    <w:rsid w:val="000E32AC"/>
    <w:rsid w:val="0024688E"/>
    <w:rsid w:val="002846C2"/>
    <w:rsid w:val="002E5A4E"/>
    <w:rsid w:val="00374200"/>
    <w:rsid w:val="00423BF2"/>
    <w:rsid w:val="00437011"/>
    <w:rsid w:val="00667C64"/>
    <w:rsid w:val="00686E70"/>
    <w:rsid w:val="006A472E"/>
    <w:rsid w:val="007413A1"/>
    <w:rsid w:val="00932E3A"/>
    <w:rsid w:val="00AB3CCC"/>
    <w:rsid w:val="00AF62EB"/>
    <w:rsid w:val="00B721B4"/>
    <w:rsid w:val="00F22435"/>
    <w:rsid w:val="00F4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21BC9-F7A5-4E39-81B0-A4D65203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E70"/>
    <w:rPr>
      <w:b/>
      <w:bCs/>
    </w:rPr>
  </w:style>
  <w:style w:type="character" w:styleId="a5">
    <w:name w:val="Emphasis"/>
    <w:basedOn w:val="a0"/>
    <w:uiPriority w:val="20"/>
    <w:qFormat/>
    <w:rsid w:val="00686E70"/>
    <w:rPr>
      <w:i/>
      <w:iCs/>
    </w:rPr>
  </w:style>
  <w:style w:type="paragraph" w:styleId="a6">
    <w:name w:val="List Paragraph"/>
    <w:basedOn w:val="a"/>
    <w:uiPriority w:val="34"/>
    <w:qFormat/>
    <w:rsid w:val="00374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6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10</cp:revision>
  <dcterms:created xsi:type="dcterms:W3CDTF">2019-11-06T10:04:00Z</dcterms:created>
  <dcterms:modified xsi:type="dcterms:W3CDTF">2019-12-26T13:18:00Z</dcterms:modified>
</cp:coreProperties>
</file>