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720A1" w:rsidR="00C323BF" w:rsidP="005768CA" w:rsidRDefault="00E720A1" w14:paraId="7744D47A" wp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0A1">
        <w:rPr>
          <w:rFonts w:ascii="Times New Roman" w:hAnsi="Times New Roman" w:cs="Times New Roman"/>
          <w:sz w:val="28"/>
          <w:szCs w:val="28"/>
        </w:rPr>
        <w:t>Проблема практического применения ч.1 ст</w:t>
      </w:r>
      <w:bookmarkStart w:name="_GoBack" w:id="0"/>
      <w:bookmarkEnd w:id="0"/>
      <w:r w:rsidRPr="00E720A1">
        <w:rPr>
          <w:rFonts w:ascii="Times New Roman" w:hAnsi="Times New Roman" w:cs="Times New Roman"/>
          <w:sz w:val="28"/>
          <w:szCs w:val="28"/>
        </w:rPr>
        <w:t xml:space="preserve">. 14.57 КоаП РФ. </w:t>
      </w:r>
    </w:p>
    <w:p xmlns:wp14="http://schemas.microsoft.com/office/word/2010/wordml" w:rsidRPr="00E720A1" w:rsidR="00E720A1" w:rsidP="005768CA" w:rsidRDefault="00E720A1" w14:paraId="672A6659" wp14:textId="777777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B6D38" w:rsidP="005768CA" w:rsidRDefault="009B6D38" w14:paraId="0D6FADD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судебной практики пока</w:t>
      </w:r>
      <w:r w:rsidR="00EB00F8">
        <w:rPr>
          <w:rFonts w:ascii="Times New Roman" w:hAnsi="Times New Roman" w:cs="Times New Roman"/>
          <w:sz w:val="28"/>
          <w:szCs w:val="28"/>
        </w:rPr>
        <w:t>зал, что Кредитные организации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AAA">
        <w:rPr>
          <w:rFonts w:ascii="Times New Roman" w:hAnsi="Times New Roman" w:cs="Times New Roman"/>
          <w:sz w:val="28"/>
          <w:szCs w:val="28"/>
        </w:rPr>
        <w:t xml:space="preserve">частности </w:t>
      </w:r>
      <w:r>
        <w:rPr>
          <w:rFonts w:ascii="Times New Roman" w:hAnsi="Times New Roman" w:cs="Times New Roman"/>
          <w:sz w:val="28"/>
          <w:szCs w:val="28"/>
        </w:rPr>
        <w:t>Банки</w:t>
      </w:r>
      <w:r w:rsidR="00EB00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некоторых регионах Российской Федерации,  привлекаются к административной ответственности по ч. 1 </w:t>
      </w:r>
      <w:r w:rsidR="001F606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14.57 КоаП РФ. Хотя </w:t>
      </w:r>
      <w:r w:rsidR="00052DC9">
        <w:rPr>
          <w:rFonts w:ascii="Times New Roman" w:hAnsi="Times New Roman" w:cs="Times New Roman"/>
          <w:sz w:val="28"/>
          <w:szCs w:val="28"/>
        </w:rPr>
        <w:t xml:space="preserve">Верховный суд РФ </w:t>
      </w:r>
      <w:r w:rsidR="001F606B">
        <w:rPr>
          <w:rFonts w:ascii="Times New Roman" w:hAnsi="Times New Roman" w:cs="Times New Roman"/>
          <w:sz w:val="28"/>
          <w:szCs w:val="28"/>
        </w:rPr>
        <w:t xml:space="preserve"> в своем Постановлении</w:t>
      </w:r>
      <w:r w:rsidRPr="001F606B" w:rsidR="001F606B">
        <w:rPr>
          <w:rFonts w:ascii="Times New Roman" w:hAnsi="Times New Roman" w:cs="Times New Roman"/>
          <w:sz w:val="28"/>
          <w:szCs w:val="28"/>
        </w:rPr>
        <w:t xml:space="preserve"> </w:t>
      </w:r>
      <w:r w:rsidR="001F606B">
        <w:rPr>
          <w:rFonts w:ascii="Times New Roman" w:hAnsi="Times New Roman" w:cs="Times New Roman"/>
          <w:sz w:val="28"/>
          <w:szCs w:val="28"/>
        </w:rPr>
        <w:t>от 18 июня 2019 г. № 49-АД19-2  рассматривая жалобу банка,  оштрафо</w:t>
      </w:r>
      <w:r w:rsidR="00052DC9">
        <w:rPr>
          <w:rFonts w:ascii="Times New Roman" w:hAnsi="Times New Roman" w:cs="Times New Roman"/>
          <w:sz w:val="28"/>
          <w:szCs w:val="28"/>
        </w:rPr>
        <w:t xml:space="preserve">ванного  по данной статье,  пришел к мнению, что банки не могут нести административную ответственность по данной статье, потому что </w:t>
      </w:r>
      <w:r w:rsidR="00B12C62">
        <w:rPr>
          <w:rFonts w:ascii="Times New Roman" w:hAnsi="Times New Roman" w:cs="Times New Roman"/>
          <w:sz w:val="28"/>
          <w:szCs w:val="28"/>
        </w:rPr>
        <w:t>исключены</w:t>
      </w:r>
      <w:r w:rsidR="00052DC9">
        <w:rPr>
          <w:rFonts w:ascii="Times New Roman" w:hAnsi="Times New Roman" w:cs="Times New Roman"/>
          <w:sz w:val="28"/>
          <w:szCs w:val="28"/>
        </w:rPr>
        <w:t xml:space="preserve"> из числа субъектов несущих ответственность по данному правонарушению</w:t>
      </w:r>
      <w:r w:rsidR="00EB00F8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EB00F8" w:rsidP="005768CA" w:rsidRDefault="00052DC9" w14:paraId="6D5BB27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00F8">
        <w:rPr>
          <w:rFonts w:ascii="Times New Roman" w:hAnsi="Times New Roman" w:cs="Times New Roman"/>
          <w:sz w:val="28"/>
          <w:szCs w:val="28"/>
        </w:rPr>
        <w:t>о на</w:t>
      </w:r>
      <w:r>
        <w:rPr>
          <w:rFonts w:ascii="Times New Roman" w:hAnsi="Times New Roman" w:cs="Times New Roman"/>
          <w:sz w:val="28"/>
          <w:szCs w:val="28"/>
        </w:rPr>
        <w:t xml:space="preserve"> деле Банки привлекают к административной ответственности по ч.1 ст. 14.57 КоаП РФ</w:t>
      </w:r>
      <w:r w:rsidR="00EB00F8">
        <w:rPr>
          <w:rFonts w:ascii="Times New Roman" w:hAnsi="Times New Roman" w:cs="Times New Roman"/>
          <w:sz w:val="28"/>
          <w:szCs w:val="28"/>
        </w:rPr>
        <w:t xml:space="preserve">. Далее мы разберемся, почему так происходит. </w:t>
      </w:r>
    </w:p>
    <w:p xmlns:wp14="http://schemas.microsoft.com/office/word/2010/wordml" w:rsidR="005768CA" w:rsidP="005768CA" w:rsidRDefault="00EB00F8" w14:paraId="4CE0151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ФССП России </w:t>
      </w:r>
      <w:r w:rsidR="00B12C62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рассмот</w:t>
      </w:r>
      <w:r w:rsidR="00B12C62">
        <w:rPr>
          <w:rFonts w:ascii="Times New Roman" w:hAnsi="Times New Roman" w:cs="Times New Roman"/>
          <w:sz w:val="28"/>
          <w:szCs w:val="28"/>
        </w:rPr>
        <w:t>рения</w:t>
      </w:r>
      <w:r w:rsidR="002611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9656E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261185">
        <w:rPr>
          <w:rFonts w:ascii="Times New Roman" w:hAnsi="Times New Roman" w:cs="Times New Roman"/>
          <w:sz w:val="28"/>
          <w:szCs w:val="28"/>
        </w:rPr>
        <w:t>по фактам нарушения Б</w:t>
      </w:r>
      <w:r>
        <w:rPr>
          <w:rFonts w:ascii="Times New Roman" w:hAnsi="Times New Roman" w:cs="Times New Roman"/>
          <w:sz w:val="28"/>
          <w:szCs w:val="28"/>
        </w:rPr>
        <w:t xml:space="preserve">анками федерального закона </w:t>
      </w:r>
      <w:r w:rsidR="009656E2">
        <w:rPr>
          <w:rFonts w:ascii="Times New Roman" w:hAnsi="Times New Roman" w:cs="Times New Roman"/>
          <w:sz w:val="28"/>
          <w:szCs w:val="28"/>
        </w:rPr>
        <w:t xml:space="preserve">от </w:t>
      </w:r>
      <w:r w:rsidR="00261185">
        <w:rPr>
          <w:rFonts w:ascii="Times New Roman" w:hAnsi="Times New Roman" w:cs="Times New Roman"/>
          <w:sz w:val="28"/>
          <w:szCs w:val="28"/>
        </w:rPr>
        <w:t>0</w:t>
      </w:r>
      <w:r w:rsidR="009656E2">
        <w:rPr>
          <w:rFonts w:ascii="Times New Roman" w:hAnsi="Times New Roman" w:cs="Times New Roman"/>
          <w:sz w:val="28"/>
          <w:szCs w:val="28"/>
        </w:rPr>
        <w:t xml:space="preserve">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56E2">
        <w:rPr>
          <w:rFonts w:ascii="Times New Roman" w:hAnsi="Times New Roman" w:cs="Times New Roman"/>
          <w:sz w:val="28"/>
          <w:szCs w:val="28"/>
        </w:rPr>
        <w:t xml:space="preserve">230 </w:t>
      </w:r>
      <w:r w:rsidRPr="009656E2" w:rsidR="009656E2">
        <w:rPr>
          <w:rFonts w:ascii="Times New Roman" w:hAnsi="Times New Roman" w:cs="Times New Roman"/>
          <w:sz w:val="28"/>
          <w:szCs w:val="28"/>
        </w:rPr>
        <w:t>о защите</w:t>
      </w:r>
      <w:r w:rsidR="009656E2">
        <w:rPr>
          <w:rFonts w:ascii="Times New Roman" w:hAnsi="Times New Roman" w:cs="Times New Roman"/>
          <w:sz w:val="28"/>
          <w:szCs w:val="28"/>
        </w:rPr>
        <w:t xml:space="preserve"> </w:t>
      </w:r>
      <w:r w:rsidRPr="009656E2" w:rsidR="009656E2">
        <w:rPr>
          <w:rFonts w:ascii="Times New Roman" w:hAnsi="Times New Roman" w:cs="Times New Roman"/>
          <w:sz w:val="28"/>
          <w:szCs w:val="28"/>
        </w:rPr>
        <w:t>прав и законных интересов физических лиц</w:t>
      </w:r>
      <w:r w:rsidR="009656E2">
        <w:rPr>
          <w:rFonts w:ascii="Times New Roman" w:hAnsi="Times New Roman" w:cs="Times New Roman"/>
          <w:sz w:val="28"/>
          <w:szCs w:val="28"/>
        </w:rPr>
        <w:t xml:space="preserve"> </w:t>
      </w:r>
      <w:r w:rsidRPr="009656E2" w:rsidR="009656E2">
        <w:rPr>
          <w:rFonts w:ascii="Times New Roman" w:hAnsi="Times New Roman" w:cs="Times New Roman"/>
          <w:sz w:val="28"/>
          <w:szCs w:val="28"/>
        </w:rPr>
        <w:t>при осуществлении деятельности по возврату просроченной</w:t>
      </w:r>
      <w:r w:rsidR="009656E2">
        <w:rPr>
          <w:rFonts w:ascii="Times New Roman" w:hAnsi="Times New Roman" w:cs="Times New Roman"/>
          <w:sz w:val="28"/>
          <w:szCs w:val="28"/>
        </w:rPr>
        <w:t xml:space="preserve"> </w:t>
      </w:r>
      <w:r w:rsidRPr="009656E2" w:rsidR="009656E2">
        <w:rPr>
          <w:rFonts w:ascii="Times New Roman" w:hAnsi="Times New Roman" w:cs="Times New Roman"/>
          <w:sz w:val="28"/>
          <w:szCs w:val="28"/>
        </w:rPr>
        <w:t>задолженности и о внесении изменений в федеральный</w:t>
      </w:r>
      <w:r w:rsidR="009656E2">
        <w:rPr>
          <w:rFonts w:ascii="Times New Roman" w:hAnsi="Times New Roman" w:cs="Times New Roman"/>
          <w:sz w:val="28"/>
          <w:szCs w:val="28"/>
        </w:rPr>
        <w:t xml:space="preserve"> </w:t>
      </w:r>
      <w:r w:rsidRPr="009656E2" w:rsidR="009656E2">
        <w:rPr>
          <w:rFonts w:ascii="Times New Roman" w:hAnsi="Times New Roman" w:cs="Times New Roman"/>
          <w:sz w:val="28"/>
          <w:szCs w:val="28"/>
        </w:rPr>
        <w:t>закон "о микрофинансовой деятельности</w:t>
      </w:r>
      <w:r w:rsidR="009656E2">
        <w:rPr>
          <w:rFonts w:ascii="Times New Roman" w:hAnsi="Times New Roman" w:cs="Times New Roman"/>
          <w:sz w:val="28"/>
          <w:szCs w:val="28"/>
        </w:rPr>
        <w:t xml:space="preserve"> </w:t>
      </w:r>
      <w:r w:rsidRPr="009656E2" w:rsidR="009656E2">
        <w:rPr>
          <w:rFonts w:ascii="Times New Roman" w:hAnsi="Times New Roman" w:cs="Times New Roman"/>
          <w:sz w:val="28"/>
          <w:szCs w:val="28"/>
        </w:rPr>
        <w:t>и микрофинансовых организациях"</w:t>
      </w:r>
      <w:r w:rsidR="00B12C62">
        <w:rPr>
          <w:rFonts w:ascii="Times New Roman" w:hAnsi="Times New Roman" w:cs="Times New Roman"/>
          <w:sz w:val="28"/>
          <w:szCs w:val="28"/>
        </w:rPr>
        <w:t>, ссылаясь</w:t>
      </w:r>
      <w:r w:rsidR="009656E2">
        <w:rPr>
          <w:rFonts w:ascii="Times New Roman" w:hAnsi="Times New Roman" w:cs="Times New Roman"/>
          <w:sz w:val="28"/>
          <w:szCs w:val="28"/>
        </w:rPr>
        <w:t>,  на</w:t>
      </w:r>
      <w:r w:rsidR="005B3E28">
        <w:rPr>
          <w:rFonts w:ascii="Times New Roman" w:hAnsi="Times New Roman" w:cs="Times New Roman"/>
          <w:sz w:val="28"/>
          <w:szCs w:val="28"/>
        </w:rPr>
        <w:t xml:space="preserve"> ст.3</w:t>
      </w:r>
      <w:r w:rsidR="0026118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656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1185">
        <w:rPr>
          <w:rFonts w:ascii="Times New Roman" w:hAnsi="Times New Roman" w:cs="Times New Roman"/>
          <w:sz w:val="28"/>
          <w:szCs w:val="28"/>
        </w:rPr>
        <w:t>а от 21.12.2003 года № 353-ФЗ «</w:t>
      </w:r>
      <w:r w:rsidR="009656E2">
        <w:rPr>
          <w:rFonts w:ascii="Times New Roman" w:hAnsi="Times New Roman" w:cs="Times New Roman"/>
          <w:sz w:val="28"/>
          <w:szCs w:val="28"/>
        </w:rPr>
        <w:t>О потребительском кредите (займе</w:t>
      </w:r>
      <w:proofErr w:type="gramEnd"/>
      <w:r w:rsidR="009656E2">
        <w:rPr>
          <w:rFonts w:ascii="Times New Roman" w:hAnsi="Times New Roman" w:cs="Times New Roman"/>
          <w:sz w:val="28"/>
          <w:szCs w:val="28"/>
        </w:rPr>
        <w:t>)» (</w:t>
      </w:r>
      <w:proofErr w:type="gramStart"/>
      <w:r w:rsidR="009656E2">
        <w:rPr>
          <w:rFonts w:ascii="Times New Roman" w:hAnsi="Times New Roman" w:cs="Times New Roman"/>
          <w:sz w:val="28"/>
          <w:szCs w:val="28"/>
        </w:rPr>
        <w:t>Далее - ФЗ №353)</w:t>
      </w:r>
      <w:r w:rsidR="00B12C62">
        <w:rPr>
          <w:rFonts w:ascii="Times New Roman" w:hAnsi="Times New Roman" w:cs="Times New Roman"/>
          <w:sz w:val="28"/>
          <w:szCs w:val="28"/>
        </w:rPr>
        <w:t xml:space="preserve"> </w:t>
      </w:r>
      <w:r w:rsidR="00745AAA">
        <w:rPr>
          <w:rFonts w:ascii="Times New Roman" w:hAnsi="Times New Roman" w:cs="Times New Roman"/>
          <w:sz w:val="28"/>
          <w:szCs w:val="28"/>
        </w:rPr>
        <w:t>делают ошибочный вывод, что</w:t>
      </w:r>
      <w:r w:rsidR="005B3E28">
        <w:rPr>
          <w:rFonts w:ascii="Times New Roman" w:hAnsi="Times New Roman" w:cs="Times New Roman"/>
          <w:sz w:val="28"/>
          <w:szCs w:val="28"/>
        </w:rPr>
        <w:t xml:space="preserve"> банк является кредитором,</w:t>
      </w:r>
      <w:r w:rsidR="00B12C62">
        <w:rPr>
          <w:rFonts w:ascii="Times New Roman" w:hAnsi="Times New Roman" w:cs="Times New Roman"/>
          <w:sz w:val="28"/>
          <w:szCs w:val="28"/>
        </w:rPr>
        <w:t xml:space="preserve">  </w:t>
      </w:r>
      <w:r w:rsidR="005B3E28">
        <w:rPr>
          <w:rFonts w:ascii="Times New Roman" w:hAnsi="Times New Roman" w:cs="Times New Roman"/>
          <w:sz w:val="28"/>
          <w:szCs w:val="28"/>
        </w:rPr>
        <w:t>соответственно может быть привлечен к ад</w:t>
      </w:r>
      <w:r w:rsidR="00745AAA">
        <w:rPr>
          <w:rFonts w:ascii="Times New Roman" w:hAnsi="Times New Roman" w:cs="Times New Roman"/>
          <w:sz w:val="28"/>
          <w:szCs w:val="28"/>
        </w:rPr>
        <w:t>министративной ответственности.</w:t>
      </w:r>
      <w:proofErr w:type="gramEnd"/>
      <w:r w:rsidR="00745AA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12C62">
        <w:rPr>
          <w:rFonts w:ascii="Times New Roman" w:hAnsi="Times New Roman" w:cs="Times New Roman"/>
          <w:sz w:val="28"/>
          <w:szCs w:val="28"/>
        </w:rPr>
        <w:t xml:space="preserve">должностные лица ФССП составляют протоколы, по которым привлекаются кредитные </w:t>
      </w:r>
      <w:r w:rsidR="00745AAA">
        <w:rPr>
          <w:rFonts w:ascii="Times New Roman" w:hAnsi="Times New Roman" w:cs="Times New Roman"/>
          <w:sz w:val="28"/>
          <w:szCs w:val="28"/>
        </w:rPr>
        <w:t>организации</w:t>
      </w:r>
      <w:r w:rsidR="00B12C62">
        <w:rPr>
          <w:rFonts w:ascii="Times New Roman" w:hAnsi="Times New Roman" w:cs="Times New Roman"/>
          <w:sz w:val="28"/>
          <w:szCs w:val="28"/>
        </w:rPr>
        <w:t xml:space="preserve"> (в частности банки) к административной ответственности</w:t>
      </w:r>
    </w:p>
    <w:p xmlns:wp14="http://schemas.microsoft.com/office/word/2010/wordml" w:rsidR="002A26BC" w:rsidP="005768CA" w:rsidRDefault="005B3E28" w14:paraId="7871A40E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потребительском кредите (займе) определяет понятие кредитор как  </w:t>
      </w:r>
      <w:r w:rsidR="00336346">
        <w:rPr>
          <w:rFonts w:ascii="Times New Roman" w:hAnsi="Times New Roman" w:cs="Times New Roman"/>
          <w:sz w:val="28"/>
          <w:szCs w:val="28"/>
        </w:rPr>
        <w:t xml:space="preserve">организацию, которая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по предоста</w:t>
      </w:r>
      <w:r w:rsidR="005768CA">
        <w:rPr>
          <w:rFonts w:ascii="Times New Roman" w:hAnsi="Times New Roman" w:cs="Times New Roman"/>
          <w:sz w:val="28"/>
          <w:szCs w:val="28"/>
        </w:rPr>
        <w:t>влению потребительских займов.</w:t>
      </w:r>
    </w:p>
    <w:p xmlns:wp14="http://schemas.microsoft.com/office/word/2010/wordml" w:rsidR="00745AAA" w:rsidP="00B12C62" w:rsidRDefault="005768CA" w14:paraId="187893C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р</w:t>
      </w:r>
      <w:r w:rsidR="002A26BC">
        <w:rPr>
          <w:rFonts w:ascii="Times New Roman" w:hAnsi="Times New Roman" w:cs="Times New Roman"/>
          <w:sz w:val="28"/>
          <w:szCs w:val="28"/>
        </w:rPr>
        <w:t>айонные суды об</w:t>
      </w:r>
      <w:r w:rsidR="00B12C62">
        <w:rPr>
          <w:rFonts w:ascii="Times New Roman" w:hAnsi="Times New Roman" w:cs="Times New Roman"/>
          <w:sz w:val="28"/>
          <w:szCs w:val="28"/>
        </w:rPr>
        <w:t xml:space="preserve">щей юрисдикции, апелляционные </w:t>
      </w:r>
      <w:r w:rsidR="002A26BC">
        <w:rPr>
          <w:rFonts w:ascii="Times New Roman" w:hAnsi="Times New Roman" w:cs="Times New Roman"/>
          <w:sz w:val="28"/>
          <w:szCs w:val="28"/>
        </w:rPr>
        <w:t xml:space="preserve">инстанции в </w:t>
      </w:r>
      <w:r w:rsidR="00B12C62">
        <w:rPr>
          <w:rFonts w:ascii="Times New Roman" w:hAnsi="Times New Roman" w:cs="Times New Roman"/>
          <w:sz w:val="28"/>
          <w:szCs w:val="28"/>
        </w:rPr>
        <w:t xml:space="preserve">большинстве случаев </w:t>
      </w:r>
      <w:r w:rsidR="002A26BC">
        <w:rPr>
          <w:rFonts w:ascii="Times New Roman" w:hAnsi="Times New Roman" w:cs="Times New Roman"/>
          <w:sz w:val="28"/>
          <w:szCs w:val="28"/>
        </w:rPr>
        <w:t>соглашаютс</w:t>
      </w:r>
      <w:r w:rsidR="00B12C62">
        <w:rPr>
          <w:rFonts w:ascii="Times New Roman" w:hAnsi="Times New Roman" w:cs="Times New Roman"/>
          <w:sz w:val="28"/>
          <w:szCs w:val="28"/>
        </w:rPr>
        <w:t>я с доводами ФССП</w:t>
      </w:r>
      <w:r w:rsidR="00745AAA">
        <w:rPr>
          <w:rFonts w:ascii="Times New Roman" w:hAnsi="Times New Roman" w:cs="Times New Roman"/>
          <w:sz w:val="28"/>
          <w:szCs w:val="28"/>
        </w:rPr>
        <w:t xml:space="preserve"> и привлекают банк к административной ответственности по ч. 1 ст.14.57 КоаП </w:t>
      </w:r>
      <w:r w:rsidR="00745AAA">
        <w:rPr>
          <w:rFonts w:ascii="Times New Roman" w:hAnsi="Times New Roman" w:cs="Times New Roman"/>
          <w:sz w:val="28"/>
          <w:szCs w:val="28"/>
        </w:rPr>
        <w:lastRenderedPageBreak/>
        <w:t>РФ</w:t>
      </w:r>
      <w:r w:rsidR="00B12C62">
        <w:rPr>
          <w:rFonts w:ascii="Times New Roman" w:hAnsi="Times New Roman" w:cs="Times New Roman"/>
          <w:sz w:val="28"/>
          <w:szCs w:val="28"/>
        </w:rPr>
        <w:t xml:space="preserve">. </w:t>
      </w:r>
      <w:r w:rsidR="00745AAA">
        <w:rPr>
          <w:rFonts w:ascii="Times New Roman" w:hAnsi="Times New Roman" w:cs="Times New Roman"/>
          <w:sz w:val="28"/>
          <w:szCs w:val="28"/>
        </w:rPr>
        <w:t>Ссылаясь</w:t>
      </w:r>
      <w:r w:rsidR="00B12C62">
        <w:rPr>
          <w:rFonts w:ascii="Times New Roman" w:hAnsi="Times New Roman" w:cs="Times New Roman"/>
          <w:sz w:val="28"/>
          <w:szCs w:val="28"/>
        </w:rPr>
        <w:t xml:space="preserve"> в своих решениям</w:t>
      </w:r>
      <w:r w:rsidR="00745AAA">
        <w:rPr>
          <w:rFonts w:ascii="Times New Roman" w:hAnsi="Times New Roman" w:cs="Times New Roman"/>
          <w:sz w:val="28"/>
          <w:szCs w:val="28"/>
        </w:rPr>
        <w:t xml:space="preserve"> на</w:t>
      </w:r>
      <w:r w:rsidR="00B12C62">
        <w:rPr>
          <w:rFonts w:ascii="Times New Roman" w:hAnsi="Times New Roman" w:cs="Times New Roman"/>
          <w:sz w:val="28"/>
          <w:szCs w:val="28"/>
        </w:rPr>
        <w:t xml:space="preserve"> а</w:t>
      </w:r>
      <w:r w:rsidR="002A26BC">
        <w:rPr>
          <w:rFonts w:ascii="Times New Roman" w:hAnsi="Times New Roman" w:cs="Times New Roman"/>
          <w:sz w:val="28"/>
          <w:szCs w:val="28"/>
        </w:rPr>
        <w:t>нализ норм российского законодательства</w:t>
      </w:r>
      <w:r w:rsidR="00745AAA">
        <w:rPr>
          <w:rFonts w:ascii="Times New Roman" w:hAnsi="Times New Roman" w:cs="Times New Roman"/>
          <w:sz w:val="28"/>
          <w:szCs w:val="28"/>
        </w:rPr>
        <w:t>, который</w:t>
      </w:r>
      <w:r w:rsidR="002A26BC">
        <w:rPr>
          <w:rFonts w:ascii="Times New Roman" w:hAnsi="Times New Roman" w:cs="Times New Roman"/>
          <w:sz w:val="28"/>
          <w:szCs w:val="28"/>
        </w:rPr>
        <w:t xml:space="preserve"> позволяет сделать вывод, о том, что Банки являются кредитором в смы</w:t>
      </w:r>
      <w:r>
        <w:rPr>
          <w:rFonts w:ascii="Times New Roman" w:hAnsi="Times New Roman" w:cs="Times New Roman"/>
          <w:sz w:val="28"/>
          <w:szCs w:val="28"/>
        </w:rPr>
        <w:t>сле придаваемым этому ФЗ № 3</w:t>
      </w:r>
      <w:r w:rsidR="00B12C62">
        <w:rPr>
          <w:rFonts w:ascii="Times New Roman" w:hAnsi="Times New Roman" w:cs="Times New Roman"/>
          <w:sz w:val="28"/>
          <w:szCs w:val="28"/>
        </w:rPr>
        <w:t xml:space="preserve">53. </w:t>
      </w:r>
    </w:p>
    <w:p xmlns:wp14="http://schemas.microsoft.com/office/word/2010/wordml" w:rsidR="005768CA" w:rsidP="00B12C62" w:rsidRDefault="00B12C62" w14:paraId="6DB3228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26BC">
        <w:rPr>
          <w:rFonts w:ascii="Times New Roman" w:hAnsi="Times New Roman" w:cs="Times New Roman"/>
          <w:sz w:val="28"/>
          <w:szCs w:val="28"/>
        </w:rPr>
        <w:t xml:space="preserve"> особенной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6BC">
        <w:rPr>
          <w:rFonts w:ascii="Times New Roman" w:hAnsi="Times New Roman" w:cs="Times New Roman"/>
          <w:sz w:val="28"/>
          <w:szCs w:val="28"/>
        </w:rPr>
        <w:t xml:space="preserve"> </w:t>
      </w:r>
      <w:r w:rsidR="00745AAA">
        <w:rPr>
          <w:rFonts w:ascii="Times New Roman" w:hAnsi="Times New Roman" w:cs="Times New Roman"/>
          <w:sz w:val="28"/>
          <w:szCs w:val="28"/>
        </w:rPr>
        <w:t xml:space="preserve">же </w:t>
      </w:r>
      <w:r w:rsidR="002A26BC">
        <w:rPr>
          <w:rFonts w:ascii="Times New Roman" w:hAnsi="Times New Roman" w:cs="Times New Roman"/>
          <w:sz w:val="28"/>
          <w:szCs w:val="28"/>
        </w:rPr>
        <w:t xml:space="preserve">части КоаП РФ  </w:t>
      </w:r>
      <w:r w:rsidR="00231F68">
        <w:rPr>
          <w:rFonts w:ascii="Times New Roman" w:hAnsi="Times New Roman" w:cs="Times New Roman"/>
          <w:sz w:val="28"/>
          <w:szCs w:val="28"/>
        </w:rPr>
        <w:t>нормы,</w:t>
      </w:r>
      <w:r w:rsidR="002A26BC">
        <w:rPr>
          <w:rFonts w:ascii="Times New Roman" w:hAnsi="Times New Roman" w:cs="Times New Roman"/>
          <w:sz w:val="28"/>
          <w:szCs w:val="28"/>
        </w:rPr>
        <w:t xml:space="preserve"> касающиеся прав потребителей не выделены в отдельную главу, в </w:t>
      </w:r>
      <w:r w:rsidR="00231F68">
        <w:rPr>
          <w:rFonts w:ascii="Times New Roman" w:hAnsi="Times New Roman" w:cs="Times New Roman"/>
          <w:sz w:val="28"/>
          <w:szCs w:val="28"/>
        </w:rPr>
        <w:t>связи,</w:t>
      </w:r>
      <w:r w:rsidR="002A26BC">
        <w:rPr>
          <w:rFonts w:ascii="Times New Roman" w:hAnsi="Times New Roman" w:cs="Times New Roman"/>
          <w:sz w:val="28"/>
          <w:szCs w:val="28"/>
        </w:rPr>
        <w:t xml:space="preserve"> с чем суд при квалификации объективной стороны состава правонарушения должен исходить из его существа, субъективного состава возникших отношений и характера применяемого законодательства.</w:t>
      </w:r>
      <w:r w:rsidR="005768CA">
        <w:rPr>
          <w:rFonts w:ascii="Times New Roman" w:hAnsi="Times New Roman" w:cs="Times New Roman"/>
          <w:sz w:val="28"/>
          <w:szCs w:val="28"/>
        </w:rPr>
        <w:t xml:space="preserve"> </w:t>
      </w:r>
      <w:r w:rsidR="00231F68">
        <w:rPr>
          <w:rFonts w:ascii="Times New Roman" w:hAnsi="Times New Roman" w:cs="Times New Roman"/>
          <w:sz w:val="28"/>
          <w:szCs w:val="28"/>
        </w:rPr>
        <w:t xml:space="preserve">Исходя из цели законодательства о защите прав потребителей и его направленности на защиту и обеспечении прав граждан, суд устанавливает,  что защита прав потребителей является приоритетной целью закона за посягательства, на который установлена административная ответственность. </w:t>
      </w:r>
    </w:p>
    <w:p xmlns:wp14="http://schemas.microsoft.com/office/word/2010/wordml" w:rsidR="002A26BC" w:rsidP="005768CA" w:rsidRDefault="00231F68" w14:paraId="5D0158B7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Суд, делает вывод, что Банк является субъектом административного правонарушения, предусмотренного ч. 1 ст. 14.57 КоаП РФ. </w:t>
      </w:r>
    </w:p>
    <w:p xmlns:wp14="http://schemas.microsoft.com/office/word/2010/wordml" w:rsidRPr="00231F68" w:rsidR="00231F68" w:rsidP="005768CA" w:rsidRDefault="00231F68" w14:paraId="5F6CFBE8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считаю, что доводы судов о</w:t>
      </w:r>
      <w:r w:rsidR="005828C5">
        <w:rPr>
          <w:rFonts w:ascii="Times New Roman" w:hAnsi="Times New Roman" w:cs="Times New Roman"/>
          <w:sz w:val="28"/>
          <w:szCs w:val="28"/>
        </w:rPr>
        <w:t>бщей юрисдикции и</w:t>
      </w:r>
      <w:r w:rsidR="00B12C62">
        <w:rPr>
          <w:rFonts w:ascii="Times New Roman" w:hAnsi="Times New Roman" w:cs="Times New Roman"/>
          <w:sz w:val="28"/>
          <w:szCs w:val="28"/>
        </w:rPr>
        <w:t xml:space="preserve"> апелляционной инстанции</w:t>
      </w:r>
      <w:r>
        <w:rPr>
          <w:rFonts w:ascii="Times New Roman" w:hAnsi="Times New Roman" w:cs="Times New Roman"/>
          <w:sz w:val="28"/>
          <w:szCs w:val="28"/>
        </w:rPr>
        <w:t>, а также ФССП являются необоснованными и не законными в данном случае, т.к.  и</w:t>
      </w:r>
      <w:r w:rsidRPr="00231F68">
        <w:rPr>
          <w:rFonts w:ascii="Times New Roman" w:hAnsi="Times New Roman" w:cs="Times New Roman"/>
          <w:sz w:val="28"/>
          <w:szCs w:val="28"/>
        </w:rPr>
        <w:t xml:space="preserve">з буквального толкования ч.1 ст.14.57 КоАП РФ, следует, что административная ответственность за совершение действий, нарушающих </w:t>
      </w:r>
      <w:r w:rsidR="0082754B">
        <w:rPr>
          <w:rFonts w:ascii="Times New Roman" w:hAnsi="Times New Roman" w:cs="Times New Roman"/>
          <w:sz w:val="28"/>
          <w:szCs w:val="28"/>
        </w:rPr>
        <w:t xml:space="preserve">ФЗ №230 </w:t>
      </w:r>
      <w:r w:rsidRPr="00231F68">
        <w:rPr>
          <w:rFonts w:ascii="Times New Roman" w:hAnsi="Times New Roman" w:cs="Times New Roman"/>
          <w:sz w:val="28"/>
          <w:szCs w:val="28"/>
        </w:rPr>
        <w:t>установлена для кредитора или лица, действующего от его имени и (или) в его интересах (за исключением кредитных организаций).</w:t>
      </w:r>
      <w:proofErr w:type="gramEnd"/>
    </w:p>
    <w:p xmlns:wp14="http://schemas.microsoft.com/office/word/2010/wordml" w:rsidRPr="00231F68" w:rsidR="00231F68" w:rsidP="005768CA" w:rsidRDefault="00231F68" w14:paraId="75B2A551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8">
        <w:rPr>
          <w:rFonts w:ascii="Times New Roman" w:hAnsi="Times New Roman" w:cs="Times New Roman"/>
          <w:sz w:val="28"/>
          <w:szCs w:val="28"/>
        </w:rPr>
        <w:t>Таким образом, диспозиция ч.1 ст. 14.57. КоАП РФ исключает кредитные организации из круга субъектов данного административного правонарушения.</w:t>
      </w:r>
    </w:p>
    <w:p xmlns:wp14="http://schemas.microsoft.com/office/word/2010/wordml" w:rsidR="00231F68" w:rsidP="005768CA" w:rsidRDefault="00231F68" w14:paraId="495B2E3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8">
        <w:rPr>
          <w:rFonts w:ascii="Times New Roman" w:hAnsi="Times New Roman" w:cs="Times New Roman"/>
          <w:sz w:val="28"/>
          <w:szCs w:val="28"/>
        </w:rPr>
        <w:t xml:space="preserve">В силу ч.ч. 1, 2 ст. 1 Федерального закона от 2 декабря 1990 года № 395-I «О банках и банковской деятельности», 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</w:t>
      </w:r>
      <w:r w:rsidRPr="00231F68">
        <w:rPr>
          <w:rFonts w:ascii="Times New Roman" w:hAnsi="Times New Roman" w:cs="Times New Roman"/>
          <w:sz w:val="28"/>
          <w:szCs w:val="28"/>
        </w:rPr>
        <w:lastRenderedPageBreak/>
        <w:t>осуществлять банковские операции, предусмотренные данным Федеральным законом</w:t>
      </w:r>
      <w:r w:rsidR="0082754B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5768CA" w:rsidP="00336346" w:rsidRDefault="00231F68" w14:paraId="2FA97181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745AAA">
        <w:rPr>
          <w:rFonts w:ascii="Times New Roman" w:hAnsi="Times New Roman" w:cs="Times New Roman"/>
          <w:sz w:val="28"/>
          <w:szCs w:val="28"/>
        </w:rPr>
        <w:t xml:space="preserve">, если Банком получена </w:t>
      </w:r>
      <w:r w:rsidR="005768CA">
        <w:rPr>
          <w:rFonts w:ascii="Times New Roman" w:hAnsi="Times New Roman" w:cs="Times New Roman"/>
          <w:sz w:val="28"/>
          <w:szCs w:val="28"/>
        </w:rPr>
        <w:t>генеральная</w:t>
      </w:r>
      <w:r>
        <w:rPr>
          <w:rFonts w:ascii="Times New Roman" w:hAnsi="Times New Roman" w:cs="Times New Roman"/>
          <w:sz w:val="28"/>
          <w:szCs w:val="28"/>
        </w:rPr>
        <w:t xml:space="preserve"> лицен</w:t>
      </w:r>
      <w:r w:rsidR="001F606B">
        <w:rPr>
          <w:rFonts w:ascii="Times New Roman" w:hAnsi="Times New Roman" w:cs="Times New Roman"/>
          <w:sz w:val="28"/>
          <w:szCs w:val="28"/>
        </w:rPr>
        <w:t>зия</w:t>
      </w:r>
      <w:r w:rsidR="005768CA">
        <w:rPr>
          <w:rFonts w:ascii="Times New Roman" w:hAnsi="Times New Roman" w:cs="Times New Roman"/>
          <w:sz w:val="28"/>
          <w:szCs w:val="28"/>
        </w:rPr>
        <w:t xml:space="preserve"> Центрального банка</w:t>
      </w:r>
      <w:r w:rsidRPr="00231F68">
        <w:rPr>
          <w:rFonts w:ascii="Times New Roman" w:hAnsi="Times New Roman" w:cs="Times New Roman"/>
          <w:sz w:val="28"/>
          <w:szCs w:val="28"/>
        </w:rPr>
        <w:t xml:space="preserve"> Российской Федерации на ос</w:t>
      </w:r>
      <w:r w:rsidR="005768CA">
        <w:rPr>
          <w:rFonts w:ascii="Times New Roman" w:hAnsi="Times New Roman" w:cs="Times New Roman"/>
          <w:sz w:val="28"/>
          <w:szCs w:val="28"/>
        </w:rPr>
        <w:t xml:space="preserve">уществление банковских операций, то этот Банк является кредитной организацией и не может быть субъектом рассматриваемого административного правонарушения. Более того, контроль за соблюдением </w:t>
      </w:r>
      <w:r w:rsidR="00336346">
        <w:rPr>
          <w:rFonts w:ascii="Times New Roman" w:hAnsi="Times New Roman" w:cs="Times New Roman"/>
          <w:sz w:val="28"/>
          <w:szCs w:val="28"/>
        </w:rPr>
        <w:t>кредитными организациями</w:t>
      </w:r>
      <w:r w:rsidR="005768CA">
        <w:rPr>
          <w:rFonts w:ascii="Times New Roman" w:hAnsi="Times New Roman" w:cs="Times New Roman"/>
          <w:sz w:val="28"/>
          <w:szCs w:val="28"/>
        </w:rPr>
        <w:t xml:space="preserve"> ФЗ №230 должен осу</w:t>
      </w:r>
      <w:r w:rsidR="00336346">
        <w:rPr>
          <w:rFonts w:ascii="Times New Roman" w:hAnsi="Times New Roman" w:cs="Times New Roman"/>
          <w:sz w:val="28"/>
          <w:szCs w:val="28"/>
        </w:rPr>
        <w:t>ществлять</w:t>
      </w:r>
      <w:r w:rsidR="005768CA">
        <w:rPr>
          <w:rFonts w:ascii="Times New Roman" w:hAnsi="Times New Roman" w:cs="Times New Roman"/>
          <w:sz w:val="28"/>
          <w:szCs w:val="28"/>
        </w:rPr>
        <w:t xml:space="preserve"> Ц</w:t>
      </w:r>
      <w:r w:rsidR="00336346">
        <w:rPr>
          <w:rFonts w:ascii="Times New Roman" w:hAnsi="Times New Roman" w:cs="Times New Roman"/>
          <w:sz w:val="28"/>
          <w:szCs w:val="28"/>
        </w:rPr>
        <w:t xml:space="preserve">ентральный </w:t>
      </w:r>
      <w:r w:rsidR="005768CA">
        <w:rPr>
          <w:rFonts w:ascii="Times New Roman" w:hAnsi="Times New Roman" w:cs="Times New Roman"/>
          <w:sz w:val="28"/>
          <w:szCs w:val="28"/>
        </w:rPr>
        <w:t>Б</w:t>
      </w:r>
      <w:r w:rsidR="00336346">
        <w:rPr>
          <w:rFonts w:ascii="Times New Roman" w:hAnsi="Times New Roman" w:cs="Times New Roman"/>
          <w:sz w:val="28"/>
          <w:szCs w:val="28"/>
        </w:rPr>
        <w:t>анк</w:t>
      </w:r>
      <w:r w:rsidR="005768CA">
        <w:rPr>
          <w:rFonts w:ascii="Times New Roman" w:hAnsi="Times New Roman" w:cs="Times New Roman"/>
          <w:sz w:val="28"/>
          <w:szCs w:val="28"/>
        </w:rPr>
        <w:t xml:space="preserve"> РФ, а не ФССП РФ.  Так как </w:t>
      </w:r>
      <w:r w:rsidRPr="005768CA" w:rsidR="005768CA">
        <w:rPr>
          <w:rFonts w:ascii="Times New Roman" w:hAnsi="Times New Roman" w:cs="Times New Roman"/>
          <w:sz w:val="28"/>
          <w:szCs w:val="28"/>
        </w:rPr>
        <w:t xml:space="preserve">ФССП России вправе надзирать за деятельностью по возврату просроченной задолженности </w:t>
      </w:r>
      <w:r w:rsidR="00745AA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768CA" w:rsidR="005768CA">
        <w:rPr>
          <w:rFonts w:ascii="Times New Roman" w:hAnsi="Times New Roman" w:cs="Times New Roman"/>
          <w:sz w:val="28"/>
          <w:szCs w:val="28"/>
        </w:rPr>
        <w:t>тех юридических лиц, которые осуществляют таковую в качестве сво</w:t>
      </w:r>
      <w:r w:rsidR="005768CA">
        <w:rPr>
          <w:rFonts w:ascii="Times New Roman" w:hAnsi="Times New Roman" w:cs="Times New Roman"/>
          <w:sz w:val="28"/>
          <w:szCs w:val="28"/>
        </w:rPr>
        <w:t xml:space="preserve">его основного вида деятельности, соответственно Банк в эту категорию не входит. </w:t>
      </w:r>
    </w:p>
    <w:p xmlns:wp14="http://schemas.microsoft.com/office/word/2010/wordml" w:rsidR="005B6D01" w:rsidP="005768CA" w:rsidRDefault="005768CA" w14:paraId="028A99BF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B6D01">
        <w:rPr>
          <w:rFonts w:ascii="Times New Roman" w:hAnsi="Times New Roman" w:cs="Times New Roman"/>
          <w:sz w:val="28"/>
          <w:szCs w:val="28"/>
        </w:rPr>
        <w:t>В ч.1 ст. 14.57 КоаП РФ, законодатель прямо прописал перечень субъектов, которые могут быть привлечены к административной ответственности и субъекты которые исключены из этого перечня.  Соответственно,</w:t>
      </w:r>
      <w:r w:rsidR="00261185">
        <w:rPr>
          <w:rFonts w:ascii="Times New Roman" w:hAnsi="Times New Roman" w:cs="Times New Roman"/>
          <w:sz w:val="28"/>
          <w:szCs w:val="28"/>
        </w:rPr>
        <w:t xml:space="preserve"> кредитная организация</w:t>
      </w:r>
      <w:r w:rsidR="005B6D01">
        <w:rPr>
          <w:rFonts w:ascii="Times New Roman" w:hAnsi="Times New Roman" w:cs="Times New Roman"/>
          <w:sz w:val="28"/>
          <w:szCs w:val="28"/>
        </w:rPr>
        <w:t>, которой и является банк, получивший генеральную лицензию Центрального Банка РФ на осуществления банковских операций не может быть привлечен</w:t>
      </w:r>
      <w:r w:rsidR="00261185">
        <w:rPr>
          <w:rFonts w:ascii="Times New Roman" w:hAnsi="Times New Roman" w:cs="Times New Roman"/>
          <w:sz w:val="28"/>
          <w:szCs w:val="28"/>
        </w:rPr>
        <w:t>а</w:t>
      </w:r>
      <w:r w:rsidR="005B6D0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данной статье.</w:t>
      </w:r>
      <w:r w:rsidR="00261185">
        <w:rPr>
          <w:rFonts w:ascii="Times New Roman" w:hAnsi="Times New Roman" w:cs="Times New Roman"/>
          <w:sz w:val="28"/>
          <w:szCs w:val="28"/>
        </w:rPr>
        <w:t xml:space="preserve"> С</w:t>
      </w:r>
      <w:r w:rsidR="005B6D01">
        <w:rPr>
          <w:rFonts w:ascii="Times New Roman" w:hAnsi="Times New Roman" w:cs="Times New Roman"/>
          <w:sz w:val="28"/>
          <w:szCs w:val="28"/>
        </w:rPr>
        <w:t xml:space="preserve"> м</w:t>
      </w:r>
      <w:r w:rsidR="00261185">
        <w:rPr>
          <w:rFonts w:ascii="Times New Roman" w:hAnsi="Times New Roman" w:cs="Times New Roman"/>
          <w:sz w:val="28"/>
          <w:szCs w:val="28"/>
        </w:rPr>
        <w:t xml:space="preserve">оими доводами полностью согласен </w:t>
      </w:r>
      <w:r w:rsidR="005B6D01">
        <w:rPr>
          <w:rFonts w:ascii="Times New Roman" w:hAnsi="Times New Roman" w:cs="Times New Roman"/>
          <w:sz w:val="28"/>
          <w:szCs w:val="28"/>
        </w:rPr>
        <w:t xml:space="preserve"> Верховный суд Российской Федерации, но почему-то  в регионах, на местах, суды районного, городского и даже краевого масштаба принимают решения, противоречащие закону</w:t>
      </w:r>
      <w:r w:rsidR="002611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6D01">
        <w:rPr>
          <w:rFonts w:ascii="Times New Roman" w:hAnsi="Times New Roman" w:cs="Times New Roman"/>
          <w:sz w:val="28"/>
          <w:szCs w:val="28"/>
        </w:rPr>
        <w:t xml:space="preserve"> и позиции Верховного суда Российской Федерации.  </w:t>
      </w:r>
    </w:p>
    <w:p xmlns:wp14="http://schemas.microsoft.com/office/word/2010/wordml" w:rsidR="005B6D01" w:rsidP="005768CA" w:rsidRDefault="005B6D01" w14:paraId="63D7A35D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 данном случае, во-первых, необходимо </w:t>
      </w:r>
      <w:r w:rsidR="00E3762A">
        <w:rPr>
          <w:rFonts w:ascii="Times New Roman" w:hAnsi="Times New Roman" w:cs="Times New Roman"/>
          <w:sz w:val="28"/>
          <w:szCs w:val="28"/>
        </w:rPr>
        <w:t>исключить регулярное нарушения законодательства в части привлечения Банков к ответственности по ч.1. ст. 14.57 КоаП. Т.к. по действующему законодательству Банки не являются субъектами данного административного правонарушения;</w:t>
      </w:r>
    </w:p>
    <w:p xmlns:wp14="http://schemas.microsoft.com/office/word/2010/wordml" w:rsidRPr="0014270A" w:rsidR="005768CA" w:rsidP="005768CA" w:rsidRDefault="005B6D01" w14:paraId="65DCDA2F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необходимо внести изменения в ч.1 ст. 14.57 КоаП и добавить к перечню субъектов привлекаемых к ответственности кредитные организации, </w:t>
      </w:r>
      <w:r w:rsidR="00745AAA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исключить формулировку</w:t>
      </w:r>
      <w:r w:rsidR="005828C5">
        <w:rPr>
          <w:rFonts w:ascii="Times New Roman" w:hAnsi="Times New Roman" w:cs="Times New Roman"/>
          <w:sz w:val="28"/>
          <w:szCs w:val="28"/>
        </w:rPr>
        <w:t xml:space="preserve"> «кроме кредитных организаций». Аргументировав это тем, что</w:t>
      </w:r>
      <w:r>
        <w:rPr>
          <w:rFonts w:ascii="Times New Roman" w:hAnsi="Times New Roman" w:cs="Times New Roman"/>
          <w:sz w:val="28"/>
          <w:szCs w:val="28"/>
        </w:rPr>
        <w:t xml:space="preserve"> Банки регулярно нарушают ФЗ №230, но</w:t>
      </w:r>
      <w:r w:rsidR="0074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2A">
        <w:rPr>
          <w:rFonts w:ascii="Times New Roman" w:hAnsi="Times New Roman" w:cs="Times New Roman"/>
          <w:sz w:val="28"/>
          <w:szCs w:val="28"/>
        </w:rPr>
        <w:t xml:space="preserve">не могут быть привлечены к административной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E3762A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Pr="0014270A" w:rsidR="0014270A" w:rsidP="005768CA" w:rsidRDefault="0014270A" w14:paraId="0A37501D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14270A" w:rsidR="0014270A" w:rsidP="005768CA" w:rsidRDefault="0014270A" w14:paraId="5DAB6C7B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Pr="0014270A" w:rsidR="0014270A">
      <w:foot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  <w:headerReference w:type="default" r:id="Ra09c4d2253a043a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71CF6" w:rsidP="0014270A" w:rsidRDefault="00F71CF6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1CF6" w:rsidP="0014270A" w:rsidRDefault="00F71CF6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4270A" w:rsidR="0014270A" w:rsidP="0014270A" w:rsidRDefault="0014270A" w14:paraId="0B7938A1" wp14:textId="2921F47A">
    <w:pPr>
      <w:pStyle w:val="a5"/>
      <w:jc w:val="right"/>
    </w:pPr>
    <w:r w:rsidR="44CC6EC8">
      <w:rPr/>
      <w:t xml:space="preserve">                             Выполнил: </w:t>
    </w:r>
    <w:proofErr w:type="spellStart"/>
    <w:r w:rsidR="44CC6EC8">
      <w:rPr/>
      <w:t>Шундрик</w:t>
    </w:r>
    <w:proofErr w:type="spellEnd"/>
    <w:r w:rsidR="44CC6EC8">
      <w:rPr/>
      <w:t xml:space="preserve"> Д.С.  01.05.2020 г..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71CF6" w:rsidP="0014270A" w:rsidRDefault="00F71CF6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1CF6" w:rsidP="0014270A" w:rsidRDefault="00F71CF6" w14:paraId="41C8F396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44CC6EC8" w:rsidTr="44CC6EC8" w14:paraId="07CC62DB">
      <w:tc>
        <w:tcPr>
          <w:tcW w:w="3118" w:type="dxa"/>
          <w:tcMar/>
        </w:tcPr>
        <w:p w:rsidR="44CC6EC8" w:rsidP="44CC6EC8" w:rsidRDefault="44CC6EC8" w14:paraId="28DF5CF3" w14:textId="0284045C">
          <w:pPr>
            <w:pStyle w:val="a3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44CC6EC8" w:rsidP="44CC6EC8" w:rsidRDefault="44CC6EC8" w14:paraId="4FCD9B38" w14:textId="36FE915F">
          <w:pPr>
            <w:pStyle w:val="a3"/>
            <w:bidi w:val="0"/>
            <w:jc w:val="center"/>
          </w:pPr>
        </w:p>
      </w:tc>
      <w:tc>
        <w:tcPr>
          <w:tcW w:w="3118" w:type="dxa"/>
          <w:tcMar/>
        </w:tcPr>
        <w:p w:rsidR="44CC6EC8" w:rsidP="44CC6EC8" w:rsidRDefault="44CC6EC8" w14:paraId="2BD9668E" w14:textId="42989B65">
          <w:pPr>
            <w:pStyle w:val="a3"/>
            <w:bidi w:val="0"/>
            <w:ind w:right="-115"/>
            <w:jc w:val="right"/>
          </w:pPr>
        </w:p>
      </w:tc>
    </w:tr>
  </w:tbl>
  <w:p w:rsidR="44CC6EC8" w:rsidP="44CC6EC8" w:rsidRDefault="44CC6EC8" w14:paraId="29FB38A6" w14:textId="70207AC3">
    <w:pPr>
      <w:pStyle w:val="a3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A1"/>
    <w:rsid w:val="00052DC9"/>
    <w:rsid w:val="0014270A"/>
    <w:rsid w:val="001F606B"/>
    <w:rsid w:val="00231F68"/>
    <w:rsid w:val="00261185"/>
    <w:rsid w:val="002A26BC"/>
    <w:rsid w:val="00336346"/>
    <w:rsid w:val="004248A4"/>
    <w:rsid w:val="005768CA"/>
    <w:rsid w:val="005828C5"/>
    <w:rsid w:val="005B3E28"/>
    <w:rsid w:val="005B6D01"/>
    <w:rsid w:val="005D249E"/>
    <w:rsid w:val="00745AAA"/>
    <w:rsid w:val="0082754B"/>
    <w:rsid w:val="009656E2"/>
    <w:rsid w:val="009B6D38"/>
    <w:rsid w:val="00B12C62"/>
    <w:rsid w:val="00B87C64"/>
    <w:rsid w:val="00C323BF"/>
    <w:rsid w:val="00E3762A"/>
    <w:rsid w:val="00E720A1"/>
    <w:rsid w:val="00EB00F8"/>
    <w:rsid w:val="00F71CF6"/>
    <w:rsid w:val="44C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E6A"/>
  <w15:docId w15:val="{2ff32ccb-771b-424e-ac2a-1593e1388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0A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14270A"/>
  </w:style>
  <w:style w:type="paragraph" w:styleId="a5">
    <w:name w:val="footer"/>
    <w:basedOn w:val="a"/>
    <w:link w:val="a6"/>
    <w:uiPriority w:val="99"/>
    <w:unhideWhenUsed/>
    <w:rsid w:val="0014270A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14270A"/>
  </w:style>
  <w:style w:type="paragraph" w:styleId="a7">
    <w:name w:val="Balloon Text"/>
    <w:basedOn w:val="a"/>
    <w:link w:val="a8"/>
    <w:uiPriority w:val="99"/>
    <w:semiHidden/>
    <w:unhideWhenUsed/>
    <w:rsid w:val="001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14270A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70A"/>
  </w:style>
  <w:style w:type="paragraph" w:styleId="a5">
    <w:name w:val="footer"/>
    <w:basedOn w:val="a"/>
    <w:link w:val="a6"/>
    <w:uiPriority w:val="99"/>
    <w:unhideWhenUsed/>
    <w:rsid w:val="0014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70A"/>
  </w:style>
  <w:style w:type="paragraph" w:styleId="a7">
    <w:name w:val="Balloon Text"/>
    <w:basedOn w:val="a"/>
    <w:link w:val="a8"/>
    <w:uiPriority w:val="99"/>
    <w:semiHidden/>
    <w:unhideWhenUsed/>
    <w:rsid w:val="001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a09c4d2253a043a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</dc:creator>
  <lastModifiedBy>Shundrik Danil</lastModifiedBy>
  <revision>11</revision>
  <lastPrinted>2019-11-15T06:11:00.0000000Z</lastPrinted>
  <dcterms:created xsi:type="dcterms:W3CDTF">2019-10-08T01:58:00.0000000Z</dcterms:created>
  <dcterms:modified xsi:type="dcterms:W3CDTF">2020-05-24T05:04:54.6396079Z</dcterms:modified>
</coreProperties>
</file>