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59" w:rsidRDefault="003D7859" w:rsidP="003D7859">
      <w:pPr>
        <w:pStyle w:val="a3"/>
      </w:pPr>
    </w:p>
    <w:p w:rsidR="003D7859" w:rsidRPr="00DB0ECE" w:rsidRDefault="00503FD8" w:rsidP="003D7859">
      <w:pPr>
        <w:pStyle w:val="a3"/>
        <w:rPr>
          <w:rFonts w:ascii="Times New Roman" w:hAnsi="Times New Roman" w:cs="Times New Roman"/>
          <w:sz w:val="20"/>
        </w:rPr>
      </w:pPr>
      <w:r w:rsidRPr="00DB0ECE">
        <w:rPr>
          <w:rFonts w:ascii="Times New Roman" w:hAnsi="Times New Roman" w:cs="Times New Roman"/>
          <w:sz w:val="28"/>
        </w:rPr>
        <w:t>Особенности административного регулирования предпринимательской деятельности</w:t>
      </w:r>
    </w:p>
    <w:p w:rsidR="003D7859" w:rsidRDefault="003D7859" w:rsidP="006A2059">
      <w:pPr>
        <w:pStyle w:val="a3"/>
        <w:spacing w:line="360" w:lineRule="auto"/>
      </w:pPr>
    </w:p>
    <w:p w:rsidR="00D61591" w:rsidRDefault="003D7859" w:rsidP="00860AA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A2059">
        <w:rPr>
          <w:rFonts w:ascii="Times New Roman" w:hAnsi="Times New Roman" w:cs="Times New Roman"/>
          <w:sz w:val="28"/>
        </w:rPr>
        <w:t xml:space="preserve">Аннотация. Статья посвящена исследованию проблем </w:t>
      </w:r>
      <w:r w:rsidR="00652A6C">
        <w:rPr>
          <w:rFonts w:ascii="Times New Roman" w:hAnsi="Times New Roman" w:cs="Times New Roman"/>
          <w:sz w:val="28"/>
        </w:rPr>
        <w:t xml:space="preserve">и особенностей </w:t>
      </w:r>
      <w:r w:rsidRPr="006A2059">
        <w:rPr>
          <w:rFonts w:ascii="Times New Roman" w:hAnsi="Times New Roman" w:cs="Times New Roman"/>
          <w:sz w:val="28"/>
        </w:rPr>
        <w:t>административно-правого ре</w:t>
      </w:r>
      <w:r w:rsidR="005D72F2">
        <w:rPr>
          <w:rFonts w:ascii="Times New Roman" w:hAnsi="Times New Roman" w:cs="Times New Roman"/>
          <w:sz w:val="28"/>
        </w:rPr>
        <w:t xml:space="preserve">гулирования предпринимательской </w:t>
      </w:r>
      <w:r w:rsidRPr="006A2059">
        <w:rPr>
          <w:rFonts w:ascii="Times New Roman" w:hAnsi="Times New Roman" w:cs="Times New Roman"/>
          <w:sz w:val="28"/>
        </w:rPr>
        <w:t>деятельности в РФ.</w:t>
      </w:r>
      <w:r w:rsidR="00DB0ECE">
        <w:rPr>
          <w:rFonts w:ascii="Times New Roman" w:hAnsi="Times New Roman" w:cs="Times New Roman"/>
          <w:sz w:val="28"/>
        </w:rPr>
        <w:t xml:space="preserve"> </w:t>
      </w:r>
      <w:r w:rsidR="00D61591" w:rsidRPr="00E11FE8">
        <w:rPr>
          <w:rFonts w:ascii="Times New Roman" w:hAnsi="Times New Roman" w:cs="Times New Roman"/>
          <w:sz w:val="28"/>
        </w:rPr>
        <w:t>Целью административно-правового регулирования предпринимательской деятельности является обеспечение и защита публичных интересов, таких, как оборона и безопасность государства, права и свободы человека и гражданина, интересы социально уязвимых слоев населения, охрана окружающей природной среды. Без государственного вмешательства в экономику и предпринимательскую деятельность невозможно обеспечить гарантии прав и свобод человека и гражданина, закрепленных Кон</w:t>
      </w:r>
      <w:r w:rsidR="00D61591">
        <w:rPr>
          <w:rFonts w:ascii="Times New Roman" w:hAnsi="Times New Roman" w:cs="Times New Roman"/>
          <w:sz w:val="28"/>
        </w:rPr>
        <w:t>ституцией Р</w:t>
      </w:r>
      <w:r w:rsidR="00D61591" w:rsidRPr="00E11FE8">
        <w:rPr>
          <w:rFonts w:ascii="Times New Roman" w:hAnsi="Times New Roman" w:cs="Times New Roman"/>
          <w:sz w:val="28"/>
        </w:rPr>
        <w:t>Ф.</w:t>
      </w:r>
    </w:p>
    <w:p w:rsidR="00DB0ECE" w:rsidRDefault="003D7859" w:rsidP="00DB0ECE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A2059">
        <w:rPr>
          <w:rFonts w:ascii="Times New Roman" w:hAnsi="Times New Roman" w:cs="Times New Roman"/>
          <w:sz w:val="28"/>
        </w:rPr>
        <w:t xml:space="preserve">Ключевые слова: Административно-правовое </w:t>
      </w:r>
      <w:r w:rsidR="005D72F2">
        <w:rPr>
          <w:rFonts w:ascii="Times New Roman" w:hAnsi="Times New Roman" w:cs="Times New Roman"/>
          <w:sz w:val="28"/>
        </w:rPr>
        <w:t xml:space="preserve">регулирование, </w:t>
      </w:r>
      <w:r w:rsidRPr="006A2059">
        <w:rPr>
          <w:rFonts w:ascii="Times New Roman" w:hAnsi="Times New Roman" w:cs="Times New Roman"/>
          <w:sz w:val="28"/>
        </w:rPr>
        <w:t>лицензирование, сертификация, государственный контроль, надзор.</w:t>
      </w:r>
    </w:p>
    <w:p w:rsidR="00DB0ECE" w:rsidRDefault="00DB0ECE" w:rsidP="00DB0ECE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p w:rsidR="00DB0ECE" w:rsidRDefault="003D7859" w:rsidP="00DB0ECE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A2059">
        <w:rPr>
          <w:rFonts w:ascii="Times New Roman" w:hAnsi="Times New Roman" w:cs="Times New Roman"/>
          <w:sz w:val="28"/>
        </w:rPr>
        <w:t>Конституция РФ закрепляет право каждого на свободное использование своих способностей и</w:t>
      </w:r>
      <w:r w:rsidR="008E5FBE">
        <w:rPr>
          <w:rFonts w:ascii="Times New Roman" w:hAnsi="Times New Roman" w:cs="Times New Roman"/>
          <w:sz w:val="28"/>
        </w:rPr>
        <w:t xml:space="preserve"> </w:t>
      </w:r>
      <w:r w:rsidRPr="006A2059">
        <w:rPr>
          <w:rFonts w:ascii="Times New Roman" w:hAnsi="Times New Roman" w:cs="Times New Roman"/>
          <w:sz w:val="28"/>
        </w:rPr>
        <w:t>имущества для предпринимательской и иной не запрещенной законом экономической деятельнос</w:t>
      </w:r>
      <w:r w:rsidR="008E5FBE">
        <w:rPr>
          <w:rFonts w:ascii="Times New Roman" w:hAnsi="Times New Roman" w:cs="Times New Roman"/>
          <w:sz w:val="28"/>
        </w:rPr>
        <w:t>ти, гарантирует их свободу</w:t>
      </w:r>
      <w:r w:rsidR="008E5FBE" w:rsidRPr="008E5FBE">
        <w:rPr>
          <w:rFonts w:ascii="Times New Roman" w:hAnsi="Times New Roman" w:cs="Times New Roman"/>
          <w:sz w:val="28"/>
          <w:vertAlign w:val="superscript"/>
        </w:rPr>
        <w:t>[1]</w:t>
      </w:r>
      <w:r w:rsidR="008E5FBE">
        <w:rPr>
          <w:rFonts w:ascii="Times New Roman" w:hAnsi="Times New Roman" w:cs="Times New Roman"/>
          <w:sz w:val="28"/>
        </w:rPr>
        <w:t>.</w:t>
      </w:r>
      <w:r w:rsidR="00DB0ECE">
        <w:rPr>
          <w:rFonts w:ascii="Times New Roman" w:hAnsi="Times New Roman" w:cs="Times New Roman"/>
          <w:sz w:val="28"/>
        </w:rPr>
        <w:t xml:space="preserve"> </w:t>
      </w:r>
    </w:p>
    <w:p w:rsidR="00DB0ECE" w:rsidRPr="00DB0ECE" w:rsidRDefault="003D7859" w:rsidP="00DB0ECE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A2059">
        <w:rPr>
          <w:rFonts w:ascii="Times New Roman" w:hAnsi="Times New Roman" w:cs="Times New Roman"/>
          <w:sz w:val="28"/>
        </w:rPr>
        <w:t>Предпринимательство, основанное на началах частной собственности и конкуренции, охватывает</w:t>
      </w:r>
      <w:r w:rsidR="006A2059">
        <w:rPr>
          <w:rFonts w:ascii="Times New Roman" w:hAnsi="Times New Roman" w:cs="Times New Roman"/>
          <w:sz w:val="28"/>
        </w:rPr>
        <w:t xml:space="preserve"> </w:t>
      </w:r>
      <w:r w:rsidRPr="006A2059">
        <w:rPr>
          <w:rFonts w:ascii="Times New Roman" w:hAnsi="Times New Roman" w:cs="Times New Roman"/>
          <w:sz w:val="28"/>
        </w:rPr>
        <w:t>большую часть населения. По состоянию на 10 августа 2019 г. в Российской Федерации насчитывается 5690763 субъектов малого</w:t>
      </w:r>
      <w:r w:rsidR="00DB0ECE">
        <w:rPr>
          <w:rFonts w:ascii="Times New Roman" w:hAnsi="Times New Roman" w:cs="Times New Roman"/>
          <w:sz w:val="28"/>
        </w:rPr>
        <w:t xml:space="preserve"> и среднего предпринимательства</w:t>
      </w:r>
      <w:r w:rsidR="009838CC">
        <w:rPr>
          <w:rFonts w:ascii="Times New Roman" w:hAnsi="Times New Roman" w:cs="Times New Roman"/>
          <w:sz w:val="28"/>
        </w:rPr>
        <w:t xml:space="preserve">, </w:t>
      </w:r>
      <w:r w:rsidRPr="006A2059">
        <w:rPr>
          <w:rFonts w:ascii="Times New Roman" w:hAnsi="Times New Roman" w:cs="Times New Roman"/>
          <w:sz w:val="28"/>
        </w:rPr>
        <w:t>которые являются бюджетообразующей основой государства, важнейшим структурным элементом не только рыночной экономики, но и гражданского общества в целом, затрагивающим все его сферы.</w:t>
      </w:r>
    </w:p>
    <w:p w:rsidR="00DB0ECE" w:rsidRPr="00DB0ECE" w:rsidRDefault="003D7859" w:rsidP="00DB0ECE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A2059">
        <w:rPr>
          <w:rFonts w:ascii="Times New Roman" w:hAnsi="Times New Roman" w:cs="Times New Roman"/>
          <w:sz w:val="28"/>
        </w:rPr>
        <w:t>В этой связи актуальным представляется осмысление особенностей административно-правового</w:t>
      </w:r>
      <w:r w:rsidR="006A2059">
        <w:rPr>
          <w:rFonts w:ascii="Times New Roman" w:hAnsi="Times New Roman" w:cs="Times New Roman"/>
          <w:sz w:val="28"/>
        </w:rPr>
        <w:t xml:space="preserve"> </w:t>
      </w:r>
      <w:r w:rsidRPr="006A2059">
        <w:rPr>
          <w:rFonts w:ascii="Times New Roman" w:hAnsi="Times New Roman" w:cs="Times New Roman"/>
          <w:sz w:val="28"/>
        </w:rPr>
        <w:t xml:space="preserve">регулирования этих отношений, в том числе путем установления и реализации конкретных административно-правовых режимов, в целях обеспечения рационального хозяйствования, реализации и </w:t>
      </w:r>
      <w:r w:rsidRPr="006A2059">
        <w:rPr>
          <w:rFonts w:ascii="Times New Roman" w:hAnsi="Times New Roman" w:cs="Times New Roman"/>
          <w:sz w:val="28"/>
        </w:rPr>
        <w:lastRenderedPageBreak/>
        <w:t>защиты публичных и частных интересов, формирования экономического публичного правопорядка.</w:t>
      </w:r>
    </w:p>
    <w:p w:rsidR="00DB0ECE" w:rsidRPr="00DB0ECE" w:rsidRDefault="003D7859" w:rsidP="00DB0ECE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A2059">
        <w:rPr>
          <w:rFonts w:ascii="Times New Roman" w:hAnsi="Times New Roman" w:cs="Times New Roman"/>
          <w:sz w:val="28"/>
        </w:rPr>
        <w:t>Государство для осуществления административно-правового регулирования предпринимательства использует ряд административных инструментов, включая: лицензирование, сертификацию, контроль, надзор и т.д. На этапе создания предприятия следует обратить внимание на необходимость усовершенствования системы и процедуры лицензирования. Правовое регулирование лицензирования предпринимательской деятельности в настоящее время осуществляется соот</w:t>
      </w:r>
      <w:r w:rsidR="00DB0ECE">
        <w:rPr>
          <w:rFonts w:ascii="Times New Roman" w:hAnsi="Times New Roman" w:cs="Times New Roman"/>
          <w:sz w:val="28"/>
        </w:rPr>
        <w:t>ветствующим Федеральным законом</w:t>
      </w:r>
      <w:r w:rsidRPr="00DB0ECE">
        <w:rPr>
          <w:rFonts w:ascii="Times New Roman" w:hAnsi="Times New Roman" w:cs="Times New Roman"/>
          <w:sz w:val="28"/>
          <w:vertAlign w:val="superscript"/>
        </w:rPr>
        <w:t>[3]</w:t>
      </w:r>
      <w:r w:rsidRPr="006A2059">
        <w:rPr>
          <w:rFonts w:ascii="Times New Roman" w:hAnsi="Times New Roman" w:cs="Times New Roman"/>
          <w:sz w:val="28"/>
        </w:rPr>
        <w:t>, нормами</w:t>
      </w:r>
      <w:r w:rsidR="006A2059">
        <w:rPr>
          <w:rFonts w:ascii="Times New Roman" w:hAnsi="Times New Roman" w:cs="Times New Roman"/>
          <w:sz w:val="28"/>
        </w:rPr>
        <w:t xml:space="preserve"> </w:t>
      </w:r>
      <w:r w:rsidRPr="006A2059">
        <w:rPr>
          <w:rFonts w:ascii="Times New Roman" w:hAnsi="Times New Roman" w:cs="Times New Roman"/>
          <w:sz w:val="28"/>
        </w:rPr>
        <w:t>ст. 49 ГК РФ. Лицензирование представляет собой мероприятия, связанные с разрешением (предоставлением лицензий) на осуществление конкретного вида деятельности при обязательном соблюдении лицензионных условий и требований, которое выдается лицензирующим органом индивидуальному предпр</w:t>
      </w:r>
      <w:r w:rsidR="00DB0ECE">
        <w:rPr>
          <w:rFonts w:ascii="Times New Roman" w:hAnsi="Times New Roman" w:cs="Times New Roman"/>
          <w:sz w:val="28"/>
        </w:rPr>
        <w:t>инимателю или юридическому лицу</w:t>
      </w:r>
      <w:r w:rsidRPr="00DB0ECE">
        <w:rPr>
          <w:rFonts w:ascii="Times New Roman" w:hAnsi="Times New Roman" w:cs="Times New Roman"/>
          <w:sz w:val="28"/>
          <w:vertAlign w:val="superscript"/>
        </w:rPr>
        <w:t>[4, с.53]</w:t>
      </w:r>
      <w:r w:rsidRPr="006A2059">
        <w:rPr>
          <w:rFonts w:ascii="Times New Roman" w:hAnsi="Times New Roman" w:cs="Times New Roman"/>
          <w:sz w:val="28"/>
        </w:rPr>
        <w:t>. Следует констатировать отсутствие исчерпывающего и единого официального перечня видов деятельности, подлежащих лицензированию. Это объясняется тем, что вопросы лицензирования относятся к компетенции как Правительства РФ, так и правительств республик в составе Р</w:t>
      </w:r>
      <w:r w:rsidR="00DB0ECE">
        <w:rPr>
          <w:rFonts w:ascii="Times New Roman" w:hAnsi="Times New Roman" w:cs="Times New Roman"/>
          <w:sz w:val="28"/>
        </w:rPr>
        <w:t>Ф и уполномоченных ими органов.</w:t>
      </w:r>
    </w:p>
    <w:p w:rsidR="00DB0ECE" w:rsidRPr="00DB0ECE" w:rsidRDefault="003D7859" w:rsidP="00DB0ECE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A2059">
        <w:rPr>
          <w:rFonts w:ascii="Times New Roman" w:hAnsi="Times New Roman" w:cs="Times New Roman"/>
          <w:sz w:val="28"/>
        </w:rPr>
        <w:t>В результате издания компетентными органами многочисленных нормативно-правовых актов о лицензировании, образовался противоречивый, обширный и разрозненный материал, который трудно поддается единому учету. Для решения этой проблемы необходима систематизация федерального законодательства путем комплексного закрепления положений, относящиеся к лицензированию предпринимательской деятельности, например, надлежащее определение видов лицензируемой деятельности, компетенции органов, осуществляющих правовое регулирование в этой сфере и пр.</w:t>
      </w:r>
    </w:p>
    <w:p w:rsidR="00DB0ECE" w:rsidRPr="00DB0ECE" w:rsidRDefault="003D7859" w:rsidP="00DB0ECE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A2059">
        <w:rPr>
          <w:rFonts w:ascii="Times New Roman" w:hAnsi="Times New Roman" w:cs="Times New Roman"/>
          <w:sz w:val="28"/>
        </w:rPr>
        <w:t>Одним из направлений административно-правового регулирования предпринимательской деятельности является сертификация, которая в соо</w:t>
      </w:r>
      <w:r w:rsidR="00DB0ECE">
        <w:rPr>
          <w:rFonts w:ascii="Times New Roman" w:hAnsi="Times New Roman" w:cs="Times New Roman"/>
          <w:sz w:val="28"/>
        </w:rPr>
        <w:t>тветствии с Федеральным законом</w:t>
      </w:r>
      <w:r w:rsidRPr="00DB0ECE">
        <w:rPr>
          <w:rFonts w:ascii="Times New Roman" w:hAnsi="Times New Roman" w:cs="Times New Roman"/>
          <w:sz w:val="28"/>
          <w:vertAlign w:val="superscript"/>
        </w:rPr>
        <w:t>[5]</w:t>
      </w:r>
      <w:r w:rsidR="00DB0ECE" w:rsidRPr="00DB0ECE">
        <w:rPr>
          <w:rFonts w:ascii="Times New Roman" w:hAnsi="Times New Roman" w:cs="Times New Roman"/>
          <w:sz w:val="28"/>
        </w:rPr>
        <w:t xml:space="preserve"> </w:t>
      </w:r>
      <w:r w:rsidRPr="006A2059">
        <w:rPr>
          <w:rFonts w:ascii="Times New Roman" w:hAnsi="Times New Roman" w:cs="Times New Roman"/>
          <w:sz w:val="28"/>
        </w:rPr>
        <w:t xml:space="preserve">осуществляется в целях защиты </w:t>
      </w:r>
      <w:r w:rsidRPr="006A2059">
        <w:rPr>
          <w:rFonts w:ascii="Times New Roman" w:hAnsi="Times New Roman" w:cs="Times New Roman"/>
          <w:sz w:val="28"/>
        </w:rPr>
        <w:lastRenderedPageBreak/>
        <w:t>жизни или здоровья граждан, имущества юридических или физических лиц, охраны окружающей среды, предупреждения действий, вводящих в заблуждение приобретателей, в том числе потребителей, предусматривает обязательное подтверждение соответствия продукции требованиям технических регламентов, для недопущения на рынок опасной, недостаточно проверенной продукции.</w:t>
      </w:r>
    </w:p>
    <w:p w:rsidR="003D7859" w:rsidRPr="006A2059" w:rsidRDefault="003D7859" w:rsidP="00DB0ECE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A2059">
        <w:rPr>
          <w:rFonts w:ascii="Times New Roman" w:hAnsi="Times New Roman" w:cs="Times New Roman"/>
          <w:sz w:val="28"/>
        </w:rPr>
        <w:t>В первую очередь, нужно отметить разные тенденции развития систем обязательного подтверждения соответствия продукции в Российской Федерации и странах ЕС. В России стандарты на соответствие продукции фактически не пересматривались со времен СССР на ряд товаров, либо отсутствует четкий механизм технической сертификации. Между тем, в международной практике накоплен значительный опыт разработки, принятия и применения директив, которые обеспечили защиту потребительского рынка от потенциально опасной, недоброкачественной продукции.</w:t>
      </w:r>
    </w:p>
    <w:p w:rsidR="00DB0ECE" w:rsidRPr="00DB0ECE" w:rsidRDefault="003D7859" w:rsidP="006A205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6A2059">
        <w:rPr>
          <w:rFonts w:ascii="Times New Roman" w:hAnsi="Times New Roman" w:cs="Times New Roman"/>
          <w:sz w:val="28"/>
        </w:rPr>
        <w:t>Действенным методом административного воздействия в сфере предпринимательства являются</w:t>
      </w:r>
      <w:r w:rsidR="006A2059">
        <w:rPr>
          <w:rFonts w:ascii="Times New Roman" w:hAnsi="Times New Roman" w:cs="Times New Roman"/>
          <w:sz w:val="28"/>
        </w:rPr>
        <w:t xml:space="preserve"> </w:t>
      </w:r>
      <w:r w:rsidRPr="006A2059">
        <w:rPr>
          <w:rFonts w:ascii="Times New Roman" w:hAnsi="Times New Roman" w:cs="Times New Roman"/>
          <w:sz w:val="28"/>
        </w:rPr>
        <w:t>государственный контроль и надзор с применением риск-ориентированного подхода.</w:t>
      </w:r>
    </w:p>
    <w:p w:rsidR="00DB0ECE" w:rsidRPr="00DB0ECE" w:rsidRDefault="003D7859" w:rsidP="00DB0ECE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A2059">
        <w:rPr>
          <w:rFonts w:ascii="Times New Roman" w:hAnsi="Times New Roman" w:cs="Times New Roman"/>
          <w:sz w:val="28"/>
        </w:rPr>
        <w:t>В соответствии с законодательством риск-ориентированный подход заключается в контрольно-надзорной деятельности компетентных органов и снижает количество государственных проверок, в тех зонах, где риск нарушений меньше, в зависимости от категории риска проверяемых субъектов. Таким образом, при проведении проверок используется два подхода: полный и дифференцированный. Для комплексных проверок характерны большая затрата ресурсов и низкая эффективность этой процедуры. В свою очередь, направленные проверки предполагают концентрацию лимитированных ресурсов государства в зонах максимального риска предприятий и организаций, которые способны причинить вред ценностям, охраняемым законом. Одновременно происходит снижение административной нагрузки на добросовестные субъекты хозяйственной деятельности.</w:t>
      </w:r>
    </w:p>
    <w:p w:rsidR="00DB0ECE" w:rsidRPr="00DB0ECE" w:rsidRDefault="003D7859" w:rsidP="00DB0ECE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A2059">
        <w:rPr>
          <w:rFonts w:ascii="Times New Roman" w:hAnsi="Times New Roman" w:cs="Times New Roman"/>
          <w:sz w:val="28"/>
        </w:rPr>
        <w:lastRenderedPageBreak/>
        <w:t xml:space="preserve">Таким образом, с помощью риск-ориентированного подхода при осуществлении государственного контроля достигаются одновременно две основные цели: повышение как эффективности контрольно-надзорной деятельности, так и комфортности ведения бизнеса. </w:t>
      </w:r>
    </w:p>
    <w:p w:rsidR="00DB0ECE" w:rsidRPr="00DB0ECE" w:rsidRDefault="003D7859" w:rsidP="00DB0ECE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A2059">
        <w:rPr>
          <w:rFonts w:ascii="Times New Roman" w:hAnsi="Times New Roman" w:cs="Times New Roman"/>
          <w:sz w:val="28"/>
        </w:rPr>
        <w:t>Следует обратить внимание на то, что за защитой своих прав и законных интересов, связанных с</w:t>
      </w:r>
      <w:r w:rsidR="006A2059">
        <w:rPr>
          <w:rFonts w:ascii="Times New Roman" w:hAnsi="Times New Roman" w:cs="Times New Roman"/>
          <w:sz w:val="28"/>
        </w:rPr>
        <w:t xml:space="preserve"> </w:t>
      </w:r>
      <w:r w:rsidRPr="006A2059">
        <w:rPr>
          <w:rFonts w:ascii="Times New Roman" w:hAnsi="Times New Roman" w:cs="Times New Roman"/>
          <w:sz w:val="28"/>
        </w:rPr>
        <w:t>административными контрольно-надзорными процедурами, проверяемые юридические лица, их руководители и иные должностные лица, а также индивидуальные предприниматели и их представители обращаются в суд, используя нормы КоАП РФ, КАС РФ, АПК РФ. Как следствие, в судах общей юрисдикции и арбитражных судах образуются две категории административных дел, по сути, аналогичного содержания – дела об оспаривании предписаний об устранении нарушений обязательных требований и дела об административных правонарушениях, выявляемых в ходе осуществления государственного контроля и надзора, по которым могут быть приняты конкурирующие, взаимоисключающие судебные решения. Думается, что это замечание должно быть устранено в перспективном законе о государственном контроле (надзоре) и муниципальном контроле, который находится на рассмотрении Государственной Думы РФ.</w:t>
      </w:r>
    </w:p>
    <w:p w:rsidR="003D7859" w:rsidRPr="006A2059" w:rsidRDefault="003D7859" w:rsidP="00DB0ECE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A2059">
        <w:rPr>
          <w:rFonts w:ascii="Times New Roman" w:hAnsi="Times New Roman" w:cs="Times New Roman"/>
          <w:sz w:val="28"/>
        </w:rPr>
        <w:t>Таким образом, административно-правовое регулирование является инструментом регулирования предпринимательской деятельности, когда «государство обеспечивает правовую основу экономических решений, защищает национ</w:t>
      </w:r>
      <w:r w:rsidR="00DB0ECE">
        <w:rPr>
          <w:rFonts w:ascii="Times New Roman" w:hAnsi="Times New Roman" w:cs="Times New Roman"/>
          <w:sz w:val="28"/>
        </w:rPr>
        <w:t>альные экономические интересы…»</w:t>
      </w:r>
      <w:r w:rsidRPr="00DB0ECE">
        <w:rPr>
          <w:rFonts w:ascii="Times New Roman" w:hAnsi="Times New Roman" w:cs="Times New Roman"/>
          <w:sz w:val="28"/>
          <w:vertAlign w:val="superscript"/>
        </w:rPr>
        <w:t>[9, с. 352]</w:t>
      </w:r>
      <w:r w:rsidRPr="006A2059">
        <w:rPr>
          <w:rFonts w:ascii="Times New Roman" w:hAnsi="Times New Roman" w:cs="Times New Roman"/>
          <w:sz w:val="28"/>
        </w:rPr>
        <w:t>, выступает гарантом равных условий хозяйствования.</w:t>
      </w:r>
    </w:p>
    <w:p w:rsidR="003D7859" w:rsidRPr="006A2059" w:rsidRDefault="003D7859" w:rsidP="006A2059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3D7859" w:rsidRPr="006A2059" w:rsidRDefault="003D7859" w:rsidP="00BB27E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A2059">
        <w:rPr>
          <w:rFonts w:ascii="Times New Roman" w:hAnsi="Times New Roman" w:cs="Times New Roman"/>
          <w:sz w:val="28"/>
        </w:rPr>
        <w:t>Список литературы</w:t>
      </w:r>
    </w:p>
    <w:p w:rsidR="003D7859" w:rsidRPr="006A2059" w:rsidRDefault="003D7859" w:rsidP="00BB27E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6A2059">
        <w:rPr>
          <w:rFonts w:ascii="Times New Roman" w:hAnsi="Times New Roman" w:cs="Times New Roman"/>
          <w:sz w:val="28"/>
        </w:rPr>
        <w:t>1. Конституция Российской Федерации (принята всенародным голосованием 12.12.1993) /</w:t>
      </w:r>
      <w:r w:rsidR="00FA56DA">
        <w:rPr>
          <w:rFonts w:ascii="Times New Roman" w:hAnsi="Times New Roman" w:cs="Times New Roman"/>
          <w:sz w:val="28"/>
        </w:rPr>
        <w:t>/</w:t>
      </w:r>
      <w:r w:rsidRPr="006A2059">
        <w:rPr>
          <w:rFonts w:ascii="Times New Roman" w:hAnsi="Times New Roman" w:cs="Times New Roman"/>
          <w:sz w:val="28"/>
        </w:rPr>
        <w:t xml:space="preserve"> Собрание законодательства РФ, 04.08.2014, № 31, Ст. 4398.</w:t>
      </w:r>
    </w:p>
    <w:p w:rsidR="00FA56DA" w:rsidRDefault="009838CC" w:rsidP="00BB27E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D7859" w:rsidRPr="006A2059">
        <w:rPr>
          <w:rFonts w:ascii="Times New Roman" w:hAnsi="Times New Roman" w:cs="Times New Roman"/>
          <w:sz w:val="28"/>
        </w:rPr>
        <w:t xml:space="preserve">. </w:t>
      </w:r>
      <w:r w:rsidR="00FA56DA" w:rsidRPr="006A2059">
        <w:rPr>
          <w:rFonts w:ascii="Times New Roman" w:hAnsi="Times New Roman" w:cs="Times New Roman"/>
          <w:sz w:val="28"/>
        </w:rPr>
        <w:t>О лицензировании отдельных видов деятельности</w:t>
      </w:r>
      <w:r w:rsidR="00FA56DA">
        <w:rPr>
          <w:rFonts w:ascii="Times New Roman" w:hAnsi="Times New Roman" w:cs="Times New Roman"/>
          <w:sz w:val="28"/>
        </w:rPr>
        <w:t>:</w:t>
      </w:r>
      <w:r w:rsidR="00FA56DA" w:rsidRPr="006A2059">
        <w:rPr>
          <w:rFonts w:ascii="Times New Roman" w:hAnsi="Times New Roman" w:cs="Times New Roman"/>
          <w:sz w:val="28"/>
        </w:rPr>
        <w:t xml:space="preserve"> </w:t>
      </w:r>
      <w:r w:rsidR="00FA56DA">
        <w:rPr>
          <w:rFonts w:ascii="Times New Roman" w:hAnsi="Times New Roman" w:cs="Times New Roman"/>
          <w:sz w:val="28"/>
        </w:rPr>
        <w:t>ф</w:t>
      </w:r>
      <w:r w:rsidR="003D7859" w:rsidRPr="006A2059">
        <w:rPr>
          <w:rFonts w:ascii="Times New Roman" w:hAnsi="Times New Roman" w:cs="Times New Roman"/>
          <w:sz w:val="28"/>
        </w:rPr>
        <w:t xml:space="preserve">едеральный закон от 04.05.2011 г. № 99-ФЗ (ред. от 02.08.2019) </w:t>
      </w:r>
      <w:r w:rsidR="00FA56DA" w:rsidRPr="00FA56DA">
        <w:rPr>
          <w:rFonts w:ascii="Times New Roman" w:hAnsi="Times New Roman" w:cs="Times New Roman"/>
          <w:sz w:val="28"/>
        </w:rPr>
        <w:t xml:space="preserve">// Официальный интернет-портал </w:t>
      </w:r>
      <w:r w:rsidR="00FA56DA" w:rsidRPr="00FA56DA">
        <w:rPr>
          <w:rFonts w:ascii="Times New Roman" w:hAnsi="Times New Roman" w:cs="Times New Roman"/>
          <w:sz w:val="28"/>
        </w:rPr>
        <w:lastRenderedPageBreak/>
        <w:t>правовой информации. [Электронный рес</w:t>
      </w:r>
      <w:r w:rsidR="00FA56DA" w:rsidRPr="00FA56DA">
        <w:rPr>
          <w:rFonts w:ascii="Times New Roman" w:hAnsi="Times New Roman" w:cs="Times New Roman"/>
          <w:sz w:val="28"/>
        </w:rPr>
        <w:t xml:space="preserve">урс]. – Режим доступа: URL: </w:t>
      </w:r>
      <w:r w:rsidR="00FA56DA" w:rsidRPr="00FA56DA">
        <w:rPr>
          <w:rFonts w:ascii="Times New Roman" w:hAnsi="Times New Roman" w:cs="Times New Roman"/>
          <w:sz w:val="28"/>
        </w:rPr>
        <w:t>http://www.pravo.go</w:t>
      </w:r>
      <w:r w:rsidR="00FA56DA" w:rsidRPr="00FA56DA">
        <w:rPr>
          <w:rFonts w:ascii="Times New Roman" w:hAnsi="Times New Roman" w:cs="Times New Roman"/>
          <w:sz w:val="28"/>
        </w:rPr>
        <w:t>v.ru (дата обращения: 29.05.2020</w:t>
      </w:r>
      <w:r w:rsidR="00FA56DA" w:rsidRPr="00FA56DA">
        <w:rPr>
          <w:rFonts w:ascii="Times New Roman" w:hAnsi="Times New Roman" w:cs="Times New Roman"/>
          <w:sz w:val="28"/>
        </w:rPr>
        <w:t>).</w:t>
      </w:r>
    </w:p>
    <w:p w:rsidR="003D7859" w:rsidRPr="006A2059" w:rsidRDefault="009838CC" w:rsidP="00BB27E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D7859" w:rsidRPr="006A2059">
        <w:rPr>
          <w:rFonts w:ascii="Times New Roman" w:hAnsi="Times New Roman" w:cs="Times New Roman"/>
          <w:sz w:val="28"/>
        </w:rPr>
        <w:t xml:space="preserve">. Шишкин С.Н. Предпринимательско-правовые основы государственного регулирования экономики: автореферат </w:t>
      </w:r>
      <w:proofErr w:type="spellStart"/>
      <w:r w:rsidR="003D7859" w:rsidRPr="006A2059">
        <w:rPr>
          <w:rFonts w:ascii="Times New Roman" w:hAnsi="Times New Roman" w:cs="Times New Roman"/>
          <w:sz w:val="28"/>
        </w:rPr>
        <w:t>дис</w:t>
      </w:r>
      <w:proofErr w:type="spellEnd"/>
      <w:r w:rsidR="003D7859" w:rsidRPr="006A2059">
        <w:rPr>
          <w:rFonts w:ascii="Times New Roman" w:hAnsi="Times New Roman" w:cs="Times New Roman"/>
          <w:sz w:val="28"/>
        </w:rPr>
        <w:t xml:space="preserve">. доктора </w:t>
      </w:r>
      <w:proofErr w:type="spellStart"/>
      <w:r w:rsidR="003D7859" w:rsidRPr="006A2059">
        <w:rPr>
          <w:rFonts w:ascii="Times New Roman" w:hAnsi="Times New Roman" w:cs="Times New Roman"/>
          <w:sz w:val="28"/>
        </w:rPr>
        <w:t>юрид</w:t>
      </w:r>
      <w:proofErr w:type="spellEnd"/>
      <w:r w:rsidR="003D7859" w:rsidRPr="006A2059">
        <w:rPr>
          <w:rFonts w:ascii="Times New Roman" w:hAnsi="Times New Roman" w:cs="Times New Roman"/>
          <w:sz w:val="28"/>
        </w:rPr>
        <w:t>. наук. – Место защиты: Ин-т государства и права РАН]. – Москва, 2012. – 53 с.</w:t>
      </w:r>
    </w:p>
    <w:p w:rsidR="00FA56DA" w:rsidRPr="006A2059" w:rsidRDefault="009838CC" w:rsidP="00BB27E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D7859" w:rsidRPr="006A2059">
        <w:rPr>
          <w:rFonts w:ascii="Times New Roman" w:hAnsi="Times New Roman" w:cs="Times New Roman"/>
          <w:sz w:val="28"/>
        </w:rPr>
        <w:t xml:space="preserve">. </w:t>
      </w:r>
      <w:r w:rsidR="00FA56DA" w:rsidRPr="006A2059">
        <w:rPr>
          <w:rFonts w:ascii="Times New Roman" w:hAnsi="Times New Roman" w:cs="Times New Roman"/>
          <w:sz w:val="28"/>
        </w:rPr>
        <w:t>О техническом регулировании</w:t>
      </w:r>
      <w:r w:rsidR="00FA56DA">
        <w:rPr>
          <w:rFonts w:ascii="Times New Roman" w:hAnsi="Times New Roman" w:cs="Times New Roman"/>
          <w:sz w:val="28"/>
        </w:rPr>
        <w:t>: ф</w:t>
      </w:r>
      <w:r w:rsidR="003D7859" w:rsidRPr="006A2059">
        <w:rPr>
          <w:rFonts w:ascii="Times New Roman" w:hAnsi="Times New Roman" w:cs="Times New Roman"/>
          <w:sz w:val="28"/>
        </w:rPr>
        <w:t>едеральный закон от 27.12.200</w:t>
      </w:r>
      <w:r w:rsidR="00FA56DA">
        <w:rPr>
          <w:rFonts w:ascii="Times New Roman" w:hAnsi="Times New Roman" w:cs="Times New Roman"/>
          <w:sz w:val="28"/>
        </w:rPr>
        <w:t>2 № 184-ФЗ (ред. от 29.07.2017)</w:t>
      </w:r>
      <w:r w:rsidR="00FA56DA" w:rsidRPr="00FA56DA">
        <w:rPr>
          <w:rFonts w:ascii="Open Sans" w:hAnsi="Open Sans" w:cs="Open Sans"/>
          <w:color w:val="000000"/>
          <w:sz w:val="19"/>
          <w:szCs w:val="19"/>
          <w:shd w:val="clear" w:color="auto" w:fill="FFFFFF"/>
        </w:rPr>
        <w:t xml:space="preserve"> </w:t>
      </w:r>
      <w:r w:rsidR="00FA56DA" w:rsidRPr="00FA56DA">
        <w:rPr>
          <w:rFonts w:ascii="Times New Roman" w:hAnsi="Times New Roman" w:cs="Times New Roman"/>
          <w:sz w:val="28"/>
          <w:szCs w:val="28"/>
          <w:shd w:val="clear" w:color="auto" w:fill="FFFFFF"/>
        </w:rPr>
        <w:t>// Официальный интернет-портал правовой информации. [Электр</w:t>
      </w:r>
      <w:r w:rsidR="00FA56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онный ресурс]. – Режим доступа: </w:t>
      </w:r>
      <w:r w:rsidR="00FA56DA" w:rsidRPr="00FA56DA">
        <w:rPr>
          <w:rFonts w:ascii="Times New Roman" w:hAnsi="Times New Roman" w:cs="Times New Roman"/>
          <w:sz w:val="28"/>
          <w:szCs w:val="28"/>
          <w:shd w:val="clear" w:color="auto" w:fill="FFFFFF"/>
        </w:rPr>
        <w:t>URL: </w:t>
      </w:r>
      <w:hyperlink r:id="rId5" w:tgtFrame="_blank" w:history="1">
        <w:r w:rsidR="00FA56DA" w:rsidRPr="00FA56D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http://www.pravo.gov.ru</w:t>
        </w:r>
      </w:hyperlink>
      <w:r w:rsidR="00FA56DA">
        <w:rPr>
          <w:rFonts w:ascii="Times New Roman" w:hAnsi="Times New Roman" w:cs="Times New Roman"/>
          <w:sz w:val="28"/>
          <w:szCs w:val="28"/>
          <w:shd w:val="clear" w:color="auto" w:fill="FFFFFF"/>
        </w:rPr>
        <w:t> (дата обращения: 30.05.2020</w:t>
      </w:r>
      <w:r w:rsidR="00FA56DA" w:rsidRPr="00FA56D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BB27EB" w:rsidRDefault="00FA56DA" w:rsidP="00BB27E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D7859" w:rsidRPr="006A2059">
        <w:rPr>
          <w:rFonts w:ascii="Times New Roman" w:hAnsi="Times New Roman" w:cs="Times New Roman"/>
          <w:sz w:val="28"/>
        </w:rPr>
        <w:t xml:space="preserve">. </w:t>
      </w:r>
      <w:r w:rsidR="00BB27EB" w:rsidRPr="006A2059">
        <w:rPr>
          <w:rFonts w:ascii="Times New Roman" w:hAnsi="Times New Roman" w:cs="Times New Roman"/>
          <w:sz w:val="28"/>
        </w:rPr>
        <w:t>О применении рискориентированного подхода при организации отдельных видов государственного контроля (надзора) и</w:t>
      </w:r>
      <w:r w:rsidR="00BB27EB" w:rsidRPr="00DB0ECE">
        <w:rPr>
          <w:rFonts w:ascii="Times New Roman" w:hAnsi="Times New Roman" w:cs="Times New Roman"/>
          <w:sz w:val="28"/>
        </w:rPr>
        <w:t xml:space="preserve"> </w:t>
      </w:r>
      <w:r w:rsidR="00BB27EB" w:rsidRPr="006A2059">
        <w:rPr>
          <w:rFonts w:ascii="Times New Roman" w:hAnsi="Times New Roman" w:cs="Times New Roman"/>
          <w:sz w:val="28"/>
        </w:rPr>
        <w:t>внесении изменений в некоторые акты Правительства Российской Федерации</w:t>
      </w:r>
      <w:r w:rsidR="00BB27EB">
        <w:rPr>
          <w:rFonts w:ascii="Times New Roman" w:hAnsi="Times New Roman" w:cs="Times New Roman"/>
          <w:sz w:val="28"/>
        </w:rPr>
        <w:t>:</w:t>
      </w:r>
      <w:r w:rsidR="00BB27EB" w:rsidRPr="006A2059">
        <w:rPr>
          <w:rFonts w:ascii="Times New Roman" w:hAnsi="Times New Roman" w:cs="Times New Roman"/>
          <w:sz w:val="28"/>
        </w:rPr>
        <w:t xml:space="preserve"> </w:t>
      </w:r>
      <w:r w:rsidR="00BB27EB">
        <w:rPr>
          <w:rFonts w:ascii="Times New Roman" w:hAnsi="Times New Roman" w:cs="Times New Roman"/>
          <w:sz w:val="28"/>
        </w:rPr>
        <w:t>п</w:t>
      </w:r>
      <w:r w:rsidR="003D7859" w:rsidRPr="006A2059">
        <w:rPr>
          <w:rFonts w:ascii="Times New Roman" w:hAnsi="Times New Roman" w:cs="Times New Roman"/>
          <w:sz w:val="28"/>
        </w:rPr>
        <w:t xml:space="preserve">остановление Правительства РФ от 17.08.2016 N 806 (ред. от 21.03.2019) </w:t>
      </w:r>
      <w:r w:rsidR="00BB27EB" w:rsidRPr="00BB27E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// Официальный интернет-портал правовой информации. [Электронный ресурс]. – Режим доступа: </w:t>
      </w:r>
      <w:r w:rsidR="00BB27EB" w:rsidRPr="00BB27EB">
        <w:rPr>
          <w:rFonts w:ascii="Times New Roman" w:hAnsi="Times New Roman" w:cs="Times New Roman"/>
          <w:sz w:val="28"/>
          <w:szCs w:val="24"/>
          <w:shd w:val="clear" w:color="auto" w:fill="FFFFFF"/>
        </w:rPr>
        <w:t>URL: </w:t>
      </w:r>
      <w:hyperlink r:id="rId6" w:tgtFrame="_blank" w:history="1">
        <w:r w:rsidR="00BB27EB" w:rsidRPr="00BB27EB">
          <w:rPr>
            <w:rStyle w:val="a4"/>
            <w:rFonts w:ascii="Times New Roman" w:hAnsi="Times New Roman" w:cs="Times New Roman"/>
            <w:color w:val="auto"/>
            <w:sz w:val="28"/>
            <w:szCs w:val="24"/>
            <w:shd w:val="clear" w:color="auto" w:fill="FFFFFF"/>
          </w:rPr>
          <w:t>http://www.pravo.gov.ru</w:t>
        </w:r>
      </w:hyperlink>
      <w:r w:rsidR="00702800">
        <w:rPr>
          <w:rFonts w:ascii="Times New Roman" w:hAnsi="Times New Roman" w:cs="Times New Roman"/>
          <w:sz w:val="28"/>
          <w:szCs w:val="24"/>
          <w:shd w:val="clear" w:color="auto" w:fill="FFFFFF"/>
        </w:rPr>
        <w:t> (дата обращения: 01.06</w:t>
      </w:r>
      <w:r w:rsidR="00BB27EB">
        <w:rPr>
          <w:rFonts w:ascii="Times New Roman" w:hAnsi="Times New Roman" w:cs="Times New Roman"/>
          <w:sz w:val="28"/>
          <w:szCs w:val="24"/>
          <w:shd w:val="clear" w:color="auto" w:fill="FFFFFF"/>
        </w:rPr>
        <w:t>.2020</w:t>
      </w:r>
      <w:r w:rsidR="00BB27EB" w:rsidRPr="00BB27EB">
        <w:rPr>
          <w:rFonts w:ascii="Times New Roman" w:hAnsi="Times New Roman" w:cs="Times New Roman"/>
          <w:sz w:val="28"/>
          <w:szCs w:val="24"/>
          <w:shd w:val="clear" w:color="auto" w:fill="FFFFFF"/>
        </w:rPr>
        <w:t>).</w:t>
      </w:r>
    </w:p>
    <w:p w:rsidR="003D7859" w:rsidRPr="006A2059" w:rsidRDefault="00FA56DA" w:rsidP="00BB27E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D7859" w:rsidRPr="006A2059">
        <w:rPr>
          <w:rFonts w:ascii="Times New Roman" w:hAnsi="Times New Roman" w:cs="Times New Roman"/>
          <w:sz w:val="28"/>
        </w:rPr>
        <w:t>. Жулин А.Б., Завьялова Л.Д., Кнутов А.В., Плаксин С.М., Семенов С.В., Чаплинский А.В. / Модернизац</w:t>
      </w:r>
      <w:r w:rsidR="00DB0ECE">
        <w:rPr>
          <w:rFonts w:ascii="Times New Roman" w:hAnsi="Times New Roman" w:cs="Times New Roman"/>
          <w:sz w:val="28"/>
        </w:rPr>
        <w:t>ия системы контрольно-надзорных</w:t>
      </w:r>
      <w:r w:rsidR="00DB0ECE" w:rsidRPr="00DB0ECE">
        <w:rPr>
          <w:rFonts w:ascii="Times New Roman" w:hAnsi="Times New Roman" w:cs="Times New Roman"/>
          <w:sz w:val="28"/>
        </w:rPr>
        <w:t xml:space="preserve"> </w:t>
      </w:r>
      <w:r w:rsidR="003D7859" w:rsidRPr="006A2059">
        <w:rPr>
          <w:rFonts w:ascii="Times New Roman" w:hAnsi="Times New Roman" w:cs="Times New Roman"/>
          <w:sz w:val="28"/>
        </w:rPr>
        <w:t>полномочий в Российской Федерации: аналитический доклад. – Нац. исслед. ун-т Высшая школа экономики, Ин-т гос. и муниципального упр. – Москва: Изд. дом</w:t>
      </w:r>
      <w:r w:rsidR="00DB0ECE" w:rsidRPr="00DB0ECE">
        <w:rPr>
          <w:rFonts w:ascii="Times New Roman" w:hAnsi="Times New Roman" w:cs="Times New Roman"/>
          <w:sz w:val="28"/>
        </w:rPr>
        <w:t xml:space="preserve"> </w:t>
      </w:r>
      <w:r w:rsidR="003D7859" w:rsidRPr="006A2059">
        <w:rPr>
          <w:rFonts w:ascii="Times New Roman" w:hAnsi="Times New Roman" w:cs="Times New Roman"/>
          <w:sz w:val="28"/>
        </w:rPr>
        <w:t>Высшей школы экономики, 2014. – 89с.</w:t>
      </w:r>
    </w:p>
    <w:p w:rsidR="00106AFF" w:rsidRDefault="00FA56DA" w:rsidP="00BB27E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3D7859" w:rsidRPr="006A2059">
        <w:rPr>
          <w:rFonts w:ascii="Times New Roman" w:hAnsi="Times New Roman" w:cs="Times New Roman"/>
          <w:sz w:val="28"/>
        </w:rPr>
        <w:t>. Пикулькин А.В. Система государственного управления: учебник / под ред.: Морозова Т.Г. – М.:</w:t>
      </w:r>
      <w:r w:rsidR="00DB0ECE" w:rsidRPr="00DB0ECE">
        <w:rPr>
          <w:rFonts w:ascii="Times New Roman" w:hAnsi="Times New Roman" w:cs="Times New Roman"/>
          <w:sz w:val="28"/>
        </w:rPr>
        <w:t xml:space="preserve"> </w:t>
      </w:r>
      <w:r w:rsidR="003D7859" w:rsidRPr="006A2059">
        <w:rPr>
          <w:rFonts w:ascii="Times New Roman" w:hAnsi="Times New Roman" w:cs="Times New Roman"/>
          <w:sz w:val="28"/>
        </w:rPr>
        <w:t>Закон и право, ЮНИТИ, 1997. – 352 c.</w:t>
      </w:r>
      <w:bookmarkStart w:id="0" w:name="_GoBack"/>
      <w:bookmarkEnd w:id="0"/>
    </w:p>
    <w:p w:rsidR="0058189E" w:rsidRPr="006A2059" w:rsidRDefault="0058189E" w:rsidP="006A2059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sectPr w:rsidR="0058189E" w:rsidRPr="006A2059" w:rsidSect="00DB0EC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2F"/>
    <w:rsid w:val="00106AFF"/>
    <w:rsid w:val="00280E8F"/>
    <w:rsid w:val="002E50D5"/>
    <w:rsid w:val="003D7859"/>
    <w:rsid w:val="00503FD8"/>
    <w:rsid w:val="0058189E"/>
    <w:rsid w:val="005D72F2"/>
    <w:rsid w:val="00652A6C"/>
    <w:rsid w:val="006A2059"/>
    <w:rsid w:val="00702800"/>
    <w:rsid w:val="00860AAF"/>
    <w:rsid w:val="008E5FBE"/>
    <w:rsid w:val="0096352F"/>
    <w:rsid w:val="009838CC"/>
    <w:rsid w:val="00A82F5E"/>
    <w:rsid w:val="00BB27EB"/>
    <w:rsid w:val="00D61591"/>
    <w:rsid w:val="00DB0ECE"/>
    <w:rsid w:val="00FA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85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A56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85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A5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%3A%2F%2Fwww.pravo.gov.ru" TargetMode="External"/><Relationship Id="rId5" Type="http://schemas.openxmlformats.org/officeDocument/2006/relationships/hyperlink" Target="https://vk.com/away.php?utf=1&amp;to=http%3A%2F%2F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тт</cp:lastModifiedBy>
  <cp:revision>8</cp:revision>
  <dcterms:created xsi:type="dcterms:W3CDTF">2020-06-02T14:20:00Z</dcterms:created>
  <dcterms:modified xsi:type="dcterms:W3CDTF">2020-06-05T11:42:00Z</dcterms:modified>
</cp:coreProperties>
</file>