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B9D" w:rsidRPr="004B5500" w:rsidRDefault="004B5500" w:rsidP="004B5500">
      <w:pPr>
        <w:spacing w:after="0" w:line="360" w:lineRule="auto"/>
        <w:ind w:firstLine="709"/>
        <w:jc w:val="center"/>
        <w:rPr>
          <w:rFonts w:ascii="Times New Roman" w:hAnsi="Times New Roman" w:cs="Times New Roman"/>
          <w:b/>
          <w:sz w:val="28"/>
          <w:szCs w:val="28"/>
        </w:rPr>
      </w:pPr>
      <w:r w:rsidRPr="004B5500">
        <w:rPr>
          <w:rFonts w:ascii="Times New Roman" w:hAnsi="Times New Roman" w:cs="Times New Roman"/>
          <w:b/>
          <w:sz w:val="28"/>
          <w:szCs w:val="28"/>
        </w:rPr>
        <w:t>РАЗВИТИЕ ВНИМАНИЯ ДОШКОЛЬНИКОВ ПОСРЕДСТВОМ ДИДАКТИЧЕСКИХ ИГР</w:t>
      </w:r>
    </w:p>
    <w:p w:rsidR="004B5500" w:rsidRDefault="004B5500" w:rsidP="00F56B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Аннотация</w:t>
      </w:r>
      <w:r w:rsidR="00F56B9E">
        <w:rPr>
          <w:rFonts w:ascii="Times New Roman" w:hAnsi="Times New Roman" w:cs="Times New Roman"/>
          <w:sz w:val="28"/>
          <w:szCs w:val="28"/>
        </w:rPr>
        <w:t>. В статье изучены возможности дидактических игр в учебно-воспитательной работе по развитию внимания дошкольников. Обоснованы роль и место когнитивных процессов в становлении личности дошкольника, дана характеристика специфики развития внимания детей. Раскрыты психолого-педагогические условия реализации образовательной области познавательного развития, специфика включения дидактических игр, их развивающий потенциал. Проанализированы дидактические игры,</w:t>
      </w:r>
      <w:r w:rsidR="00F56B9E" w:rsidRPr="00F56B9E">
        <w:rPr>
          <w:rFonts w:ascii="Times New Roman" w:hAnsi="Times New Roman" w:cs="Times New Roman"/>
          <w:sz w:val="28"/>
          <w:szCs w:val="28"/>
        </w:rPr>
        <w:t xml:space="preserve"> </w:t>
      </w:r>
      <w:r w:rsidR="00F56B9E">
        <w:rPr>
          <w:rFonts w:ascii="Times New Roman" w:hAnsi="Times New Roman" w:cs="Times New Roman"/>
          <w:sz w:val="28"/>
          <w:szCs w:val="28"/>
        </w:rPr>
        <w:t>используемые для становления качеств внимания дошкольника.</w:t>
      </w:r>
    </w:p>
    <w:p w:rsidR="004B5500" w:rsidRDefault="004B5500" w:rsidP="004B55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Ключевые слова</w:t>
      </w:r>
      <w:r w:rsidR="00F56B9E">
        <w:rPr>
          <w:rFonts w:ascii="Times New Roman" w:hAnsi="Times New Roman" w:cs="Times New Roman"/>
          <w:sz w:val="28"/>
          <w:szCs w:val="28"/>
        </w:rPr>
        <w:t>: дошкольный возраст, внимание, произвольное внимание, дидактическая игра, развитие, учебно-воспитательный процесс.</w:t>
      </w:r>
    </w:p>
    <w:p w:rsidR="00E30D09" w:rsidRDefault="00E30D09" w:rsidP="004B5500">
      <w:pPr>
        <w:spacing w:after="0" w:line="360" w:lineRule="auto"/>
        <w:ind w:firstLine="709"/>
        <w:jc w:val="both"/>
        <w:rPr>
          <w:rFonts w:ascii="Times New Roman" w:hAnsi="Times New Roman" w:cs="Times New Roman"/>
          <w:sz w:val="28"/>
          <w:szCs w:val="28"/>
        </w:rPr>
      </w:pPr>
    </w:p>
    <w:p w:rsidR="00E30D09" w:rsidRPr="00E30D09" w:rsidRDefault="00E30D09" w:rsidP="00E30D09">
      <w:pPr>
        <w:spacing w:after="0" w:line="360" w:lineRule="auto"/>
        <w:jc w:val="center"/>
        <w:rPr>
          <w:rFonts w:ascii="Times New Roman" w:hAnsi="Times New Roman" w:cs="Times New Roman"/>
          <w:sz w:val="28"/>
          <w:szCs w:val="28"/>
          <w:lang w:val="en-US"/>
        </w:rPr>
      </w:pPr>
      <w:r w:rsidRPr="00E30D09">
        <w:rPr>
          <w:rFonts w:ascii="Times New Roman" w:hAnsi="Times New Roman" w:cs="Times New Roman"/>
          <w:sz w:val="28"/>
          <w:szCs w:val="28"/>
          <w:lang w:val="en-US"/>
        </w:rPr>
        <w:t>DEVELOPMENT OF ATTENTION OF PRESCHOOL CHILDREN THROUGH DIDACTIC GAMES</w:t>
      </w:r>
    </w:p>
    <w:p w:rsidR="00E30D09" w:rsidRPr="00E30D09" w:rsidRDefault="00E30D09" w:rsidP="00E30D09">
      <w:pPr>
        <w:spacing w:after="0" w:line="360" w:lineRule="auto"/>
        <w:jc w:val="both"/>
        <w:rPr>
          <w:rFonts w:ascii="Times New Roman" w:hAnsi="Times New Roman" w:cs="Times New Roman"/>
          <w:sz w:val="28"/>
          <w:szCs w:val="28"/>
          <w:lang w:val="en-US"/>
        </w:rPr>
      </w:pPr>
      <w:r w:rsidRPr="00E30D09">
        <w:rPr>
          <w:rFonts w:ascii="Times New Roman" w:hAnsi="Times New Roman" w:cs="Times New Roman"/>
          <w:sz w:val="28"/>
          <w:szCs w:val="28"/>
          <w:lang w:val="en-US"/>
        </w:rPr>
        <w:t>Annotation. The article explores the possibilities of didactic games in educational work to develop the attention of preschool children. The role and place of cognitive processes in the formation of the personality of a preschooler is substantiated, a characteristic of the development of children's attention is given. The psychological and pedagogical conditions for the implementation of the educational field of cognitive development, the specifics of the inclusion of didactic games, their developmental potential are disclosed. The didactic games used to develop the qualities of attention of a preschooler are analyzed.</w:t>
      </w:r>
    </w:p>
    <w:p w:rsidR="00E30D09" w:rsidRPr="00E965B5" w:rsidRDefault="00E30D09" w:rsidP="00E30D09">
      <w:pPr>
        <w:spacing w:after="0" w:line="360" w:lineRule="auto"/>
        <w:jc w:val="both"/>
        <w:rPr>
          <w:rFonts w:ascii="Times New Roman" w:hAnsi="Times New Roman" w:cs="Times New Roman"/>
          <w:sz w:val="28"/>
          <w:szCs w:val="28"/>
          <w:lang w:val="en-US"/>
        </w:rPr>
      </w:pPr>
    </w:p>
    <w:p w:rsidR="004B5500" w:rsidRPr="00E30D09" w:rsidRDefault="00E30D09" w:rsidP="00E30D09">
      <w:pPr>
        <w:spacing w:after="0" w:line="360" w:lineRule="auto"/>
        <w:jc w:val="both"/>
        <w:rPr>
          <w:rFonts w:ascii="Times New Roman" w:hAnsi="Times New Roman" w:cs="Times New Roman"/>
          <w:sz w:val="28"/>
          <w:szCs w:val="28"/>
          <w:lang w:val="en-US"/>
        </w:rPr>
      </w:pPr>
      <w:r w:rsidRPr="00E30D09">
        <w:rPr>
          <w:rFonts w:ascii="Times New Roman" w:hAnsi="Times New Roman" w:cs="Times New Roman"/>
          <w:sz w:val="28"/>
          <w:szCs w:val="28"/>
          <w:lang w:val="en-US"/>
        </w:rPr>
        <w:t>Key words: preschool age, attention, voluntary attention, didactic game, development, educational process.</w:t>
      </w:r>
    </w:p>
    <w:p w:rsidR="00E30D09" w:rsidRPr="00E30D09" w:rsidRDefault="00E30D09" w:rsidP="00E30D09">
      <w:pPr>
        <w:spacing w:after="0" w:line="360" w:lineRule="auto"/>
        <w:jc w:val="both"/>
        <w:rPr>
          <w:rFonts w:ascii="Times New Roman" w:hAnsi="Times New Roman" w:cs="Times New Roman"/>
          <w:sz w:val="28"/>
          <w:szCs w:val="28"/>
          <w:lang w:val="en-US"/>
        </w:rPr>
      </w:pPr>
    </w:p>
    <w:p w:rsidR="004B5500" w:rsidRDefault="004B5500" w:rsidP="004B55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ФГОС ДО создает ориентиры образовательной деятельности современной дошкольной образовательной организации (ДОО), связанные с развитием нравственных, физических, социальных и интеллектуальных </w:t>
      </w:r>
      <w:r>
        <w:rPr>
          <w:rFonts w:ascii="Times New Roman" w:hAnsi="Times New Roman" w:cs="Times New Roman"/>
          <w:sz w:val="28"/>
          <w:szCs w:val="28"/>
        </w:rPr>
        <w:lastRenderedPageBreak/>
        <w:t>качеств ребенка, способствующих дальнейшему успешному обучению в школе. К одной из значимых образовательных отраслей, в соответствии с данным документом, относят познавательное развитие дошкольника, предполагающее «становление сознания, формирование познавательных действий, первичных представлений об объектах и явлениях окружающей действительности»</w:t>
      </w:r>
      <w:r w:rsidR="00F56B9E" w:rsidRPr="00F56B9E">
        <w:rPr>
          <w:rFonts w:ascii="Times New Roman" w:hAnsi="Times New Roman" w:cs="Times New Roman"/>
          <w:sz w:val="28"/>
          <w:szCs w:val="28"/>
        </w:rPr>
        <w:t>[4]</w:t>
      </w:r>
      <w:r>
        <w:rPr>
          <w:rFonts w:ascii="Times New Roman" w:hAnsi="Times New Roman" w:cs="Times New Roman"/>
          <w:sz w:val="28"/>
          <w:szCs w:val="28"/>
        </w:rPr>
        <w:t xml:space="preserve"> и т.д.</w:t>
      </w:r>
    </w:p>
    <w:p w:rsidR="004B5500" w:rsidRDefault="004B5500" w:rsidP="004B55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Когнитивные процессы, к числу которых относится внимание, несомненно</w:t>
      </w:r>
      <w:r w:rsidR="00F32063">
        <w:rPr>
          <w:rFonts w:ascii="Times New Roman" w:hAnsi="Times New Roman" w:cs="Times New Roman"/>
          <w:sz w:val="28"/>
          <w:szCs w:val="28"/>
        </w:rPr>
        <w:t>,</w:t>
      </w:r>
      <w:r>
        <w:rPr>
          <w:rFonts w:ascii="Times New Roman" w:hAnsi="Times New Roman" w:cs="Times New Roman"/>
          <w:sz w:val="28"/>
          <w:szCs w:val="28"/>
        </w:rPr>
        <w:t xml:space="preserve"> участвуют в организации познавательной активности детей</w:t>
      </w:r>
      <w:r w:rsidR="00F32063">
        <w:rPr>
          <w:rFonts w:ascii="Times New Roman" w:hAnsi="Times New Roman" w:cs="Times New Roman"/>
          <w:sz w:val="28"/>
          <w:szCs w:val="28"/>
        </w:rPr>
        <w:t xml:space="preserve">, обеспечивая «ориентировку в окружающей действительности и отбор содержания </w:t>
      </w:r>
      <w:r w:rsidR="00F56B9E">
        <w:rPr>
          <w:rFonts w:ascii="Times New Roman" w:hAnsi="Times New Roman" w:cs="Times New Roman"/>
          <w:sz w:val="28"/>
          <w:szCs w:val="28"/>
        </w:rPr>
        <w:t>сознательного опыта человека».</w:t>
      </w:r>
      <w:r w:rsidR="00F56B9E" w:rsidRPr="00F56B9E">
        <w:rPr>
          <w:rFonts w:ascii="Times New Roman" w:hAnsi="Times New Roman" w:cs="Times New Roman"/>
          <w:sz w:val="28"/>
          <w:szCs w:val="28"/>
        </w:rPr>
        <w:t>[1]</w:t>
      </w:r>
      <w:r w:rsidR="00F56B9E">
        <w:rPr>
          <w:rFonts w:ascii="Times New Roman" w:hAnsi="Times New Roman" w:cs="Times New Roman"/>
          <w:sz w:val="28"/>
          <w:szCs w:val="28"/>
        </w:rPr>
        <w:t xml:space="preserve"> О</w:t>
      </w:r>
      <w:r w:rsidR="00F32063">
        <w:rPr>
          <w:rFonts w:ascii="Times New Roman" w:hAnsi="Times New Roman" w:cs="Times New Roman"/>
          <w:sz w:val="28"/>
          <w:szCs w:val="28"/>
        </w:rPr>
        <w:t xml:space="preserve">собенно актуальна проблема становления произвольного внимания у дошкольников в контексте психологической готовности к школе. Развитие внимания и связанных с ним личностных качеств (произвольности, познавательной самостоятельности, </w:t>
      </w:r>
      <w:proofErr w:type="spellStart"/>
      <w:r w:rsidR="00F32063">
        <w:rPr>
          <w:rFonts w:ascii="Times New Roman" w:hAnsi="Times New Roman" w:cs="Times New Roman"/>
          <w:sz w:val="28"/>
          <w:szCs w:val="28"/>
        </w:rPr>
        <w:t>рефлексивности</w:t>
      </w:r>
      <w:proofErr w:type="spellEnd"/>
      <w:r w:rsidR="00F32063">
        <w:rPr>
          <w:rFonts w:ascii="Times New Roman" w:hAnsi="Times New Roman" w:cs="Times New Roman"/>
          <w:sz w:val="28"/>
          <w:szCs w:val="28"/>
        </w:rPr>
        <w:t xml:space="preserve"> и воли) требует систематической учебно-воспитательной деятельности и психологического сопровождения в рамках реализации развивающего, системно-</w:t>
      </w:r>
      <w:proofErr w:type="spellStart"/>
      <w:r w:rsidR="00F32063">
        <w:rPr>
          <w:rFonts w:ascii="Times New Roman" w:hAnsi="Times New Roman" w:cs="Times New Roman"/>
          <w:sz w:val="28"/>
          <w:szCs w:val="28"/>
        </w:rPr>
        <w:t>деятельностного</w:t>
      </w:r>
      <w:proofErr w:type="spellEnd"/>
      <w:r w:rsidR="00F32063">
        <w:rPr>
          <w:rFonts w:ascii="Times New Roman" w:hAnsi="Times New Roman" w:cs="Times New Roman"/>
          <w:sz w:val="28"/>
          <w:szCs w:val="28"/>
        </w:rPr>
        <w:t xml:space="preserve"> подхода в образовании дошкольников.</w:t>
      </w:r>
    </w:p>
    <w:p w:rsidR="00F32063" w:rsidRDefault="00F32063" w:rsidP="00F320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Грамотная организация деятельности по развитию когнитивных процессов: внимания, памяти и мышления предполагает создание психолого-педагогических условий и форм учебно-воспитательной работы  с учетом «золотых правил дошкольной педагогики»</w:t>
      </w:r>
      <w:r w:rsidR="00E30D09" w:rsidRPr="00E30D09">
        <w:rPr>
          <w:rFonts w:ascii="Times New Roman" w:hAnsi="Times New Roman" w:cs="Times New Roman"/>
          <w:sz w:val="28"/>
          <w:szCs w:val="28"/>
        </w:rPr>
        <w:t xml:space="preserve"> </w:t>
      </w:r>
      <w:r w:rsidR="00F56B9E" w:rsidRPr="00F56B9E">
        <w:rPr>
          <w:rFonts w:ascii="Times New Roman" w:hAnsi="Times New Roman" w:cs="Times New Roman"/>
          <w:sz w:val="28"/>
          <w:szCs w:val="28"/>
        </w:rPr>
        <w:t>[3]</w:t>
      </w:r>
      <w:r>
        <w:rPr>
          <w:rFonts w:ascii="Times New Roman" w:hAnsi="Times New Roman" w:cs="Times New Roman"/>
          <w:sz w:val="28"/>
          <w:szCs w:val="28"/>
        </w:rPr>
        <w:t>, изложенным в программе «От рождения до школы». В частности, к основным из них мы относим следующие постулаты:</w:t>
      </w:r>
    </w:p>
    <w:p w:rsidR="00F32063" w:rsidRDefault="00F32063" w:rsidP="00F320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обучении и познавательном развитии ориентироваться на зону «ближайшего развития» по Л.С. Выготскому;</w:t>
      </w:r>
    </w:p>
    <w:p w:rsidR="00F32063" w:rsidRDefault="00F32063" w:rsidP="00F320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ориентироваться на специфические виды детской деятельности, в частности: игровую, исследовательскую, проектную;</w:t>
      </w:r>
    </w:p>
    <w:p w:rsidR="00F32063" w:rsidRDefault="00F32063" w:rsidP="00F320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отбирать дидактический материал строго в </w:t>
      </w:r>
      <w:r w:rsidR="00983FD8">
        <w:rPr>
          <w:rFonts w:ascii="Times New Roman" w:hAnsi="Times New Roman" w:cs="Times New Roman"/>
          <w:sz w:val="28"/>
          <w:szCs w:val="28"/>
        </w:rPr>
        <w:t>соответствии</w:t>
      </w:r>
      <w:r>
        <w:rPr>
          <w:rFonts w:ascii="Times New Roman" w:hAnsi="Times New Roman" w:cs="Times New Roman"/>
          <w:sz w:val="28"/>
          <w:szCs w:val="28"/>
        </w:rPr>
        <w:t xml:space="preserve"> с возрастными психологическими особенностями и возможностями детей;</w:t>
      </w:r>
    </w:p>
    <w:p w:rsidR="00F32063" w:rsidRDefault="00F32063" w:rsidP="00F320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83FD8">
        <w:rPr>
          <w:rFonts w:ascii="Times New Roman" w:hAnsi="Times New Roman" w:cs="Times New Roman"/>
          <w:sz w:val="28"/>
          <w:szCs w:val="28"/>
        </w:rPr>
        <w:t>максимально насыщать «специфическими для дошкольного возраста видами активности», с ведущей ролью игры.</w:t>
      </w:r>
    </w:p>
    <w:p w:rsidR="00983FD8" w:rsidRPr="00E30D09" w:rsidRDefault="00983FD8" w:rsidP="00F320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этим, мы считаем </w:t>
      </w:r>
      <w:r w:rsidR="009E362A">
        <w:rPr>
          <w:rFonts w:ascii="Times New Roman" w:hAnsi="Times New Roman" w:cs="Times New Roman"/>
          <w:sz w:val="28"/>
          <w:szCs w:val="28"/>
        </w:rPr>
        <w:t xml:space="preserve">дидактические игры </w:t>
      </w:r>
      <w:r>
        <w:rPr>
          <w:rFonts w:ascii="Times New Roman" w:hAnsi="Times New Roman" w:cs="Times New Roman"/>
          <w:sz w:val="28"/>
          <w:szCs w:val="28"/>
        </w:rPr>
        <w:t>наиболее оптимальным средством развития внимания</w:t>
      </w:r>
      <w:r w:rsidR="009E362A">
        <w:rPr>
          <w:rFonts w:ascii="Times New Roman" w:hAnsi="Times New Roman" w:cs="Times New Roman"/>
          <w:sz w:val="28"/>
          <w:szCs w:val="28"/>
        </w:rPr>
        <w:t xml:space="preserve"> в дошкольном возрасте</w:t>
      </w:r>
      <w:r w:rsidR="00C03B56">
        <w:rPr>
          <w:rFonts w:ascii="Times New Roman" w:hAnsi="Times New Roman" w:cs="Times New Roman"/>
          <w:sz w:val="28"/>
          <w:szCs w:val="28"/>
        </w:rPr>
        <w:t>, так как они сочетают в себе активность субъекта познания, игровой характер учебной задачи, разнообразный по своим характеристикам стимульный материал.</w:t>
      </w:r>
      <w:r w:rsidR="00E30D09" w:rsidRPr="00E30D09">
        <w:rPr>
          <w:rFonts w:ascii="Times New Roman" w:hAnsi="Times New Roman" w:cs="Times New Roman"/>
          <w:sz w:val="28"/>
          <w:szCs w:val="28"/>
        </w:rPr>
        <w:t>[7]</w:t>
      </w:r>
    </w:p>
    <w:p w:rsidR="009E362A" w:rsidRDefault="009E362A" w:rsidP="00F320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основные характеристики внимания и специфику его развития в дошкольном возрасте. Внимание как когнитивный процесс представляет собой «особый вид психической активности человека», который проявляется в сосредоточении сознания на значимых объектах окружающей действительности или внутренних переживаниях. При этом, относясь к сквозным психическим процессам, он пронизывает любую деятельность, соответствует ее требованиям и поддерживает ее процессы (необходимые операции). В контексте детской психологии, внимание рассматривается и в качестве фактора усвоения учебного материала, освоения познавательных действий и развития навыков самоконтроля. </w:t>
      </w:r>
    </w:p>
    <w:p w:rsidR="009E362A" w:rsidRPr="00E30D09" w:rsidRDefault="009E362A" w:rsidP="00F320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Благодаря использованию дидактических игр </w:t>
      </w:r>
      <w:r w:rsidR="00E93ED7">
        <w:rPr>
          <w:rFonts w:ascii="Times New Roman" w:hAnsi="Times New Roman" w:cs="Times New Roman"/>
          <w:sz w:val="28"/>
          <w:szCs w:val="28"/>
        </w:rPr>
        <w:t>в познавательном развитии дошкольников происходит поэтапное движение  от непроизвольного к произвольному вниманию, при этом совершенствуются умения следовать инструкциям и указаниям воспитателя, осуществлять контроль и самоконтроль при выполнении отдельных операций, сохранять сосредоточенность и проявлять волю при решении учебной задачи.</w:t>
      </w:r>
      <w:r>
        <w:rPr>
          <w:rFonts w:ascii="Times New Roman" w:hAnsi="Times New Roman" w:cs="Times New Roman"/>
          <w:sz w:val="28"/>
          <w:szCs w:val="28"/>
        </w:rPr>
        <w:t xml:space="preserve"> </w:t>
      </w:r>
      <w:r w:rsidR="00E30D09" w:rsidRPr="00E30D09">
        <w:rPr>
          <w:rFonts w:ascii="Times New Roman" w:hAnsi="Times New Roman" w:cs="Times New Roman"/>
          <w:sz w:val="28"/>
          <w:szCs w:val="28"/>
        </w:rPr>
        <w:t>[8]</w:t>
      </w:r>
    </w:p>
    <w:p w:rsidR="00C52400" w:rsidRDefault="00C52400" w:rsidP="00F320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учебно-воспитательного процесса в ДОО являются интеллектуально</w:t>
      </w:r>
      <w:r w:rsidR="008E6A37">
        <w:rPr>
          <w:rFonts w:ascii="Times New Roman" w:hAnsi="Times New Roman" w:cs="Times New Roman"/>
          <w:sz w:val="28"/>
          <w:szCs w:val="28"/>
        </w:rPr>
        <w:t xml:space="preserve"> </w:t>
      </w:r>
      <w:r>
        <w:rPr>
          <w:rFonts w:ascii="Times New Roman" w:hAnsi="Times New Roman" w:cs="Times New Roman"/>
          <w:sz w:val="28"/>
          <w:szCs w:val="28"/>
        </w:rPr>
        <w:t>- познавательное развитие ребенка, показат</w:t>
      </w:r>
      <w:r w:rsidR="00E30D09">
        <w:rPr>
          <w:rFonts w:ascii="Times New Roman" w:hAnsi="Times New Roman" w:cs="Times New Roman"/>
          <w:sz w:val="28"/>
          <w:szCs w:val="28"/>
        </w:rPr>
        <w:t>ели которого неразрывно связаны</w:t>
      </w:r>
      <w:r>
        <w:rPr>
          <w:rFonts w:ascii="Times New Roman" w:hAnsi="Times New Roman" w:cs="Times New Roman"/>
          <w:sz w:val="28"/>
          <w:szCs w:val="28"/>
        </w:rPr>
        <w:t xml:space="preserve"> с качеством внимания</w:t>
      </w:r>
      <w:r w:rsidR="008E6A37">
        <w:rPr>
          <w:rFonts w:ascii="Times New Roman" w:hAnsi="Times New Roman" w:cs="Times New Roman"/>
          <w:sz w:val="28"/>
          <w:szCs w:val="28"/>
        </w:rPr>
        <w:t xml:space="preserve">: его устойчивостью и произвольностью, наблюдательностью и т.д. </w:t>
      </w:r>
    </w:p>
    <w:p w:rsidR="009E362A" w:rsidRDefault="008E6A37" w:rsidP="00F320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рисунке 1 представлена специфика становления произвольного</w:t>
      </w:r>
      <w:r w:rsidR="00C52400">
        <w:rPr>
          <w:rFonts w:ascii="Times New Roman" w:hAnsi="Times New Roman" w:cs="Times New Roman"/>
          <w:sz w:val="28"/>
          <w:szCs w:val="28"/>
        </w:rPr>
        <w:t xml:space="preserve"> внимания в дошкольном возрасте.</w:t>
      </w:r>
    </w:p>
    <w:p w:rsidR="00C52400" w:rsidRPr="004B5500" w:rsidRDefault="0006342D" w:rsidP="0006342D">
      <w:pPr>
        <w:spacing w:after="0" w:line="360" w:lineRule="auto"/>
        <w:ind w:firstLine="709"/>
        <w:jc w:val="both"/>
        <w:rPr>
          <w:rFonts w:ascii="Times New Roman" w:hAnsi="Times New Roman" w:cs="Times New Roman"/>
          <w:sz w:val="28"/>
          <w:szCs w:val="28"/>
        </w:rPr>
      </w:pPr>
      <w:r>
        <w:rPr>
          <w:noProof/>
          <w:lang w:eastAsia="ru-RU"/>
        </w:rPr>
        <w:lastRenderedPageBreak/>
        <w:drawing>
          <wp:inline distT="0" distB="0" distL="0" distR="0">
            <wp:extent cx="5436950" cy="2451797"/>
            <wp:effectExtent l="19050" t="0" r="0" b="0"/>
            <wp:docPr id="2" name="Рисунок 1" descr="https://sun1-18.userapi.com/QcZdDALDAkaWMYLShz25D7JsiaXcdNzh_oQNBg/boU6nl-Su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1-18.userapi.com/QcZdDALDAkaWMYLShz25D7JsiaXcdNzh_oQNBg/boU6nl-SuJI.jpg"/>
                    <pic:cNvPicPr>
                      <a:picLocks noChangeAspect="1" noChangeArrowheads="1"/>
                    </pic:cNvPicPr>
                  </pic:nvPicPr>
                  <pic:blipFill>
                    <a:blip r:embed="rId5" cstate="print"/>
                    <a:srcRect/>
                    <a:stretch>
                      <a:fillRect/>
                    </a:stretch>
                  </pic:blipFill>
                  <pic:spPr bwMode="auto">
                    <a:xfrm>
                      <a:off x="0" y="0"/>
                      <a:ext cx="5440592" cy="2453440"/>
                    </a:xfrm>
                    <a:prstGeom prst="rect">
                      <a:avLst/>
                    </a:prstGeom>
                    <a:noFill/>
                    <a:ln w="9525">
                      <a:noFill/>
                      <a:miter lim="800000"/>
                      <a:headEnd/>
                      <a:tailEnd/>
                    </a:ln>
                  </pic:spPr>
                </pic:pic>
              </a:graphicData>
            </a:graphic>
          </wp:inline>
        </w:drawing>
      </w:r>
    </w:p>
    <w:p w:rsidR="004B5500" w:rsidRPr="00E30D09" w:rsidRDefault="008E6A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w:t>
      </w:r>
      <w:r w:rsidR="00E30D09" w:rsidRPr="00E965B5">
        <w:rPr>
          <w:rFonts w:ascii="Times New Roman" w:hAnsi="Times New Roman" w:cs="Times New Roman"/>
          <w:sz w:val="28"/>
          <w:szCs w:val="28"/>
        </w:rPr>
        <w:t xml:space="preserve"> 1 – </w:t>
      </w:r>
      <w:r w:rsidR="00E30D09">
        <w:rPr>
          <w:rFonts w:ascii="Times New Roman" w:hAnsi="Times New Roman" w:cs="Times New Roman"/>
          <w:sz w:val="28"/>
          <w:szCs w:val="28"/>
        </w:rPr>
        <w:t>Специфика развития произвольного внимания</w:t>
      </w:r>
    </w:p>
    <w:p w:rsidR="008E6A37" w:rsidRDefault="008E6A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исследований изучаемой проблемы позволил сформулировать основные проблемы становления произвольного внимания дошкольника:</w:t>
      </w:r>
    </w:p>
    <w:p w:rsidR="008E6A37" w:rsidRDefault="00DB39EE" w:rsidP="008E6A37">
      <w:pPr>
        <w:pStyle w:val="a5"/>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Проявления отвлекаемости, связанные с недостаточной устойчивостью и концентрацией внимания;</w:t>
      </w:r>
    </w:p>
    <w:p w:rsidR="00DB39EE" w:rsidRDefault="00DB39EE" w:rsidP="008E6A37">
      <w:pPr>
        <w:pStyle w:val="a5"/>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Рассеянность детей как следствие личностных особенностей и характера познавательной мотивации;</w:t>
      </w:r>
    </w:p>
    <w:p w:rsidR="00DB39EE" w:rsidRDefault="00DB39EE" w:rsidP="008E6A37">
      <w:pPr>
        <w:pStyle w:val="a5"/>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трудности мыслительной деятельности из-за недостатка сосредоточенности, преобладание элементов «клипового мышления».</w:t>
      </w:r>
      <w:r w:rsidR="00E30D09" w:rsidRPr="00E30D09">
        <w:rPr>
          <w:rFonts w:ascii="Times New Roman" w:hAnsi="Times New Roman" w:cs="Times New Roman"/>
          <w:sz w:val="28"/>
          <w:szCs w:val="28"/>
        </w:rPr>
        <w:t>[8]</w:t>
      </w:r>
    </w:p>
    <w:p w:rsidR="00185574" w:rsidRDefault="00185574" w:rsidP="00F56B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Дидактическая игра содержит в себе необходимый развивающий ресурс для совершенствования всех когнитивных процессов дошкольника, в том числе внимания, так как обладает такими характеристиками, как:</w:t>
      </w:r>
    </w:p>
    <w:p w:rsidR="00185574" w:rsidRDefault="00185574" w:rsidP="00F56B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наличие дидактической задачи, игровых правил и игровых действий дошкольников, которые способствуют укреплению дисциплинированности, проявлению воли и рефлексивной позиции;</w:t>
      </w:r>
    </w:p>
    <w:p w:rsidR="00185574" w:rsidRDefault="00185574" w:rsidP="00F56B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2CD8">
        <w:rPr>
          <w:rFonts w:ascii="Times New Roman" w:hAnsi="Times New Roman" w:cs="Times New Roman"/>
          <w:sz w:val="28"/>
          <w:szCs w:val="28"/>
        </w:rPr>
        <w:t>игры стимулируют развитие наблюдательности детей, способствуя обогащению сенсорного опыта и ускоряя развития высших психических функций;</w:t>
      </w:r>
    </w:p>
    <w:p w:rsidR="00EC2CD8" w:rsidRPr="00E30D09" w:rsidRDefault="00EC2CD8" w:rsidP="00F56B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игры задействуют все когнитивные процессы </w:t>
      </w:r>
      <w:r w:rsidR="009F6755">
        <w:rPr>
          <w:rFonts w:ascii="Times New Roman" w:hAnsi="Times New Roman" w:cs="Times New Roman"/>
          <w:sz w:val="28"/>
          <w:szCs w:val="28"/>
        </w:rPr>
        <w:t>детей</w:t>
      </w:r>
      <w:r>
        <w:rPr>
          <w:rFonts w:ascii="Times New Roman" w:hAnsi="Times New Roman" w:cs="Times New Roman"/>
          <w:sz w:val="28"/>
          <w:szCs w:val="28"/>
        </w:rPr>
        <w:t>, организуя их взаимосвязь и активизируя познавательную самостоятельность для решения игровой задачи.</w:t>
      </w:r>
      <w:r w:rsidR="00E30D09" w:rsidRPr="00E30D09">
        <w:rPr>
          <w:rFonts w:ascii="Times New Roman" w:hAnsi="Times New Roman" w:cs="Times New Roman"/>
          <w:sz w:val="28"/>
          <w:szCs w:val="28"/>
        </w:rPr>
        <w:t>[7]</w:t>
      </w:r>
    </w:p>
    <w:p w:rsidR="00185574" w:rsidRPr="00E30D09" w:rsidRDefault="00EC2CD8" w:rsidP="00F56B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Такая структурированность дидактической игры влияет на выработку алгоритмов умственной деятельности, готовит детей к задачам сосредоточения, переключения и распределения внимания в зависимости от сути игровой задачи.</w:t>
      </w:r>
      <w:r w:rsidR="00E30D09" w:rsidRPr="00E30D09">
        <w:rPr>
          <w:rFonts w:ascii="Times New Roman" w:hAnsi="Times New Roman" w:cs="Times New Roman"/>
          <w:sz w:val="28"/>
          <w:szCs w:val="28"/>
        </w:rPr>
        <w:t>[2]</w:t>
      </w:r>
    </w:p>
    <w:p w:rsidR="00EC2CD8" w:rsidRDefault="00EC2CD8" w:rsidP="00F56B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Нами были проанализированы дидактические игры, применяемые в реализации образовательного раздела «Познавательное развитие» по программе «От рождения до школы»</w:t>
      </w:r>
      <w:r w:rsidR="005D6B31">
        <w:rPr>
          <w:rFonts w:ascii="Times New Roman" w:hAnsi="Times New Roman" w:cs="Times New Roman"/>
          <w:sz w:val="28"/>
          <w:szCs w:val="28"/>
        </w:rPr>
        <w:t xml:space="preserve">. </w:t>
      </w:r>
      <w:r w:rsidR="00EE0835">
        <w:rPr>
          <w:rFonts w:ascii="Times New Roman" w:hAnsi="Times New Roman" w:cs="Times New Roman"/>
          <w:sz w:val="28"/>
          <w:szCs w:val="28"/>
        </w:rPr>
        <w:t>(Таблица 1)</w:t>
      </w:r>
    </w:p>
    <w:p w:rsidR="00EE0835" w:rsidRPr="00E30D09" w:rsidRDefault="00EE0835" w:rsidP="00F56B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 Анализ дидактических игр по развитию познавательных процессов в образовательной программе «От рождения до школы»</w:t>
      </w:r>
      <w:r w:rsidR="00E30D09" w:rsidRPr="00E30D09">
        <w:rPr>
          <w:rFonts w:ascii="Times New Roman" w:hAnsi="Times New Roman" w:cs="Times New Roman"/>
          <w:sz w:val="28"/>
          <w:szCs w:val="28"/>
        </w:rPr>
        <w:t>[3]</w:t>
      </w:r>
    </w:p>
    <w:tbl>
      <w:tblPr>
        <w:tblStyle w:val="a6"/>
        <w:tblW w:w="0" w:type="auto"/>
        <w:tblLook w:val="04A0" w:firstRow="1" w:lastRow="0" w:firstColumn="1" w:lastColumn="0" w:noHBand="0" w:noVBand="1"/>
      </w:tblPr>
      <w:tblGrid>
        <w:gridCol w:w="2392"/>
        <w:gridCol w:w="2393"/>
        <w:gridCol w:w="2393"/>
        <w:gridCol w:w="2393"/>
      </w:tblGrid>
      <w:tr w:rsidR="005D6B31" w:rsidRPr="00FF796F" w:rsidTr="005D6B31">
        <w:tc>
          <w:tcPr>
            <w:tcW w:w="2392" w:type="dxa"/>
          </w:tcPr>
          <w:p w:rsidR="005D6B31" w:rsidRPr="00FF796F" w:rsidRDefault="005D6B31" w:rsidP="00FF796F">
            <w:pPr>
              <w:jc w:val="both"/>
              <w:rPr>
                <w:rFonts w:ascii="Times New Roman" w:hAnsi="Times New Roman" w:cs="Times New Roman"/>
                <w:sz w:val="24"/>
                <w:szCs w:val="24"/>
              </w:rPr>
            </w:pPr>
            <w:r w:rsidRPr="00FF796F">
              <w:rPr>
                <w:rFonts w:ascii="Times New Roman" w:hAnsi="Times New Roman" w:cs="Times New Roman"/>
                <w:sz w:val="24"/>
                <w:szCs w:val="24"/>
              </w:rPr>
              <w:t>Возраст: 2-3 года</w:t>
            </w:r>
          </w:p>
        </w:tc>
        <w:tc>
          <w:tcPr>
            <w:tcW w:w="2393" w:type="dxa"/>
          </w:tcPr>
          <w:p w:rsidR="005D6B31" w:rsidRPr="00FF796F" w:rsidRDefault="005D6B31" w:rsidP="00FF796F">
            <w:pPr>
              <w:jc w:val="both"/>
              <w:rPr>
                <w:rFonts w:ascii="Times New Roman" w:hAnsi="Times New Roman" w:cs="Times New Roman"/>
                <w:sz w:val="24"/>
                <w:szCs w:val="24"/>
              </w:rPr>
            </w:pPr>
            <w:r w:rsidRPr="00FF796F">
              <w:rPr>
                <w:rFonts w:ascii="Times New Roman" w:hAnsi="Times New Roman" w:cs="Times New Roman"/>
                <w:sz w:val="24"/>
                <w:szCs w:val="24"/>
              </w:rPr>
              <w:t>Возраст: 3-4 года</w:t>
            </w:r>
          </w:p>
        </w:tc>
        <w:tc>
          <w:tcPr>
            <w:tcW w:w="2393" w:type="dxa"/>
          </w:tcPr>
          <w:p w:rsidR="005D6B31" w:rsidRPr="00FF796F" w:rsidRDefault="005D6B31" w:rsidP="00FF796F">
            <w:pPr>
              <w:jc w:val="both"/>
              <w:rPr>
                <w:rFonts w:ascii="Times New Roman" w:hAnsi="Times New Roman" w:cs="Times New Roman"/>
                <w:sz w:val="24"/>
                <w:szCs w:val="24"/>
              </w:rPr>
            </w:pPr>
            <w:r w:rsidRPr="00FF796F">
              <w:rPr>
                <w:rFonts w:ascii="Times New Roman" w:hAnsi="Times New Roman" w:cs="Times New Roman"/>
                <w:sz w:val="24"/>
                <w:szCs w:val="24"/>
              </w:rPr>
              <w:t>Возраст 4-5 лет</w:t>
            </w:r>
          </w:p>
        </w:tc>
        <w:tc>
          <w:tcPr>
            <w:tcW w:w="2393" w:type="dxa"/>
          </w:tcPr>
          <w:p w:rsidR="005D6B31" w:rsidRPr="00FF796F" w:rsidRDefault="005D6B31" w:rsidP="00FF796F">
            <w:pPr>
              <w:jc w:val="both"/>
              <w:rPr>
                <w:rFonts w:ascii="Times New Roman" w:hAnsi="Times New Roman" w:cs="Times New Roman"/>
                <w:sz w:val="24"/>
                <w:szCs w:val="24"/>
              </w:rPr>
            </w:pPr>
            <w:r w:rsidRPr="00FF796F">
              <w:rPr>
                <w:rFonts w:ascii="Times New Roman" w:hAnsi="Times New Roman" w:cs="Times New Roman"/>
                <w:sz w:val="24"/>
                <w:szCs w:val="24"/>
              </w:rPr>
              <w:t>Возраст 5-6 лет</w:t>
            </w:r>
          </w:p>
        </w:tc>
      </w:tr>
      <w:tr w:rsidR="005D6B31" w:rsidRPr="00FF796F" w:rsidTr="005D6B31">
        <w:tc>
          <w:tcPr>
            <w:tcW w:w="2392" w:type="dxa"/>
          </w:tcPr>
          <w:p w:rsidR="005D6B31" w:rsidRPr="00FF796F" w:rsidRDefault="003E1E11" w:rsidP="00FF796F">
            <w:pPr>
              <w:jc w:val="both"/>
              <w:rPr>
                <w:rFonts w:ascii="Times New Roman" w:hAnsi="Times New Roman" w:cs="Times New Roman"/>
                <w:sz w:val="24"/>
                <w:szCs w:val="24"/>
              </w:rPr>
            </w:pPr>
            <w:r w:rsidRPr="00FF796F">
              <w:rPr>
                <w:rFonts w:ascii="Times New Roman" w:hAnsi="Times New Roman" w:cs="Times New Roman"/>
                <w:sz w:val="24"/>
                <w:szCs w:val="24"/>
              </w:rPr>
              <w:t>Задача познавательного развития: сенсорное воспитание</w:t>
            </w:r>
          </w:p>
        </w:tc>
        <w:tc>
          <w:tcPr>
            <w:tcW w:w="2393" w:type="dxa"/>
          </w:tcPr>
          <w:p w:rsidR="005D6B31" w:rsidRPr="00FF796F" w:rsidRDefault="003E1E11" w:rsidP="00FF796F">
            <w:pPr>
              <w:jc w:val="both"/>
              <w:rPr>
                <w:rFonts w:ascii="Times New Roman" w:hAnsi="Times New Roman" w:cs="Times New Roman"/>
                <w:sz w:val="24"/>
                <w:szCs w:val="24"/>
              </w:rPr>
            </w:pPr>
            <w:r w:rsidRPr="00FF796F">
              <w:rPr>
                <w:rFonts w:ascii="Times New Roman" w:hAnsi="Times New Roman" w:cs="Times New Roman"/>
                <w:sz w:val="24"/>
                <w:szCs w:val="24"/>
              </w:rPr>
              <w:t>Задача познавательного развития:</w:t>
            </w:r>
            <w:r w:rsidR="00FF796F" w:rsidRPr="00FF796F">
              <w:rPr>
                <w:rFonts w:ascii="Times New Roman" w:hAnsi="Times New Roman" w:cs="Times New Roman"/>
                <w:sz w:val="24"/>
                <w:szCs w:val="24"/>
              </w:rPr>
              <w:t xml:space="preserve"> развитие когнитивных способностей и сенсорное развитие</w:t>
            </w:r>
          </w:p>
        </w:tc>
        <w:tc>
          <w:tcPr>
            <w:tcW w:w="2393" w:type="dxa"/>
          </w:tcPr>
          <w:p w:rsidR="005D6B31" w:rsidRPr="00FF796F" w:rsidRDefault="00FF796F" w:rsidP="00FF796F">
            <w:pPr>
              <w:jc w:val="both"/>
              <w:rPr>
                <w:rFonts w:ascii="Times New Roman" w:hAnsi="Times New Roman" w:cs="Times New Roman"/>
                <w:sz w:val="24"/>
                <w:szCs w:val="24"/>
              </w:rPr>
            </w:pPr>
            <w:r>
              <w:rPr>
                <w:rFonts w:ascii="Times New Roman" w:hAnsi="Times New Roman" w:cs="Times New Roman"/>
                <w:sz w:val="24"/>
                <w:szCs w:val="24"/>
              </w:rPr>
              <w:t>Задача познавательного развития: развитие познавательно-исследовательской деятельности</w:t>
            </w:r>
          </w:p>
        </w:tc>
        <w:tc>
          <w:tcPr>
            <w:tcW w:w="2393" w:type="dxa"/>
          </w:tcPr>
          <w:p w:rsidR="005D6B31" w:rsidRPr="00FF796F" w:rsidRDefault="00915C7F" w:rsidP="00600900">
            <w:pPr>
              <w:jc w:val="both"/>
              <w:rPr>
                <w:rFonts w:ascii="Times New Roman" w:hAnsi="Times New Roman" w:cs="Times New Roman"/>
                <w:sz w:val="24"/>
                <w:szCs w:val="24"/>
              </w:rPr>
            </w:pPr>
            <w:r>
              <w:rPr>
                <w:rFonts w:ascii="Times New Roman" w:hAnsi="Times New Roman" w:cs="Times New Roman"/>
                <w:sz w:val="24"/>
                <w:szCs w:val="24"/>
              </w:rPr>
              <w:t xml:space="preserve">Задача познавательного развития: </w:t>
            </w:r>
            <w:r w:rsidR="00600900">
              <w:rPr>
                <w:rFonts w:ascii="Times New Roman" w:hAnsi="Times New Roman" w:cs="Times New Roman"/>
                <w:sz w:val="24"/>
                <w:szCs w:val="24"/>
              </w:rPr>
              <w:t xml:space="preserve">совершенствование </w:t>
            </w:r>
            <w:r>
              <w:rPr>
                <w:rFonts w:ascii="Times New Roman" w:hAnsi="Times New Roman" w:cs="Times New Roman"/>
                <w:sz w:val="24"/>
                <w:szCs w:val="24"/>
              </w:rPr>
              <w:t>познавательных действий</w:t>
            </w:r>
            <w:r w:rsidR="00600900">
              <w:rPr>
                <w:rFonts w:ascii="Times New Roman" w:hAnsi="Times New Roman" w:cs="Times New Roman"/>
                <w:sz w:val="24"/>
                <w:szCs w:val="24"/>
              </w:rPr>
              <w:t xml:space="preserve">, </w:t>
            </w:r>
            <w:r>
              <w:rPr>
                <w:rFonts w:ascii="Times New Roman" w:hAnsi="Times New Roman" w:cs="Times New Roman"/>
                <w:sz w:val="24"/>
                <w:szCs w:val="24"/>
              </w:rPr>
              <w:t>с использованием</w:t>
            </w:r>
            <w:r w:rsidR="00600900">
              <w:rPr>
                <w:rFonts w:ascii="Times New Roman" w:hAnsi="Times New Roman" w:cs="Times New Roman"/>
                <w:sz w:val="24"/>
                <w:szCs w:val="24"/>
              </w:rPr>
              <w:t xml:space="preserve"> схем и моделей.</w:t>
            </w:r>
          </w:p>
        </w:tc>
      </w:tr>
      <w:tr w:rsidR="005D6B31" w:rsidRPr="00FF796F" w:rsidTr="005D6B31">
        <w:tc>
          <w:tcPr>
            <w:tcW w:w="2392" w:type="dxa"/>
          </w:tcPr>
          <w:p w:rsidR="005D6B31" w:rsidRPr="00FF796F" w:rsidRDefault="003E1E11" w:rsidP="00FF796F">
            <w:pPr>
              <w:jc w:val="both"/>
              <w:rPr>
                <w:rFonts w:ascii="Times New Roman" w:hAnsi="Times New Roman" w:cs="Times New Roman"/>
                <w:sz w:val="24"/>
                <w:szCs w:val="24"/>
              </w:rPr>
            </w:pPr>
            <w:r w:rsidRPr="00FF796F">
              <w:rPr>
                <w:rFonts w:ascii="Times New Roman" w:hAnsi="Times New Roman" w:cs="Times New Roman"/>
                <w:sz w:val="24"/>
                <w:szCs w:val="24"/>
              </w:rPr>
              <w:t>Дидактические игры: «Геометрическая мозаика, «чего не стало»</w:t>
            </w:r>
          </w:p>
        </w:tc>
        <w:tc>
          <w:tcPr>
            <w:tcW w:w="2393" w:type="dxa"/>
          </w:tcPr>
          <w:p w:rsidR="005D6B31" w:rsidRPr="00FF796F" w:rsidRDefault="00FF796F" w:rsidP="00FF796F">
            <w:pPr>
              <w:jc w:val="both"/>
              <w:rPr>
                <w:rFonts w:ascii="Times New Roman" w:hAnsi="Times New Roman" w:cs="Times New Roman"/>
                <w:sz w:val="24"/>
                <w:szCs w:val="24"/>
              </w:rPr>
            </w:pPr>
            <w:r w:rsidRPr="00FF796F">
              <w:rPr>
                <w:rFonts w:ascii="Times New Roman" w:hAnsi="Times New Roman" w:cs="Times New Roman"/>
                <w:sz w:val="24"/>
                <w:szCs w:val="24"/>
              </w:rPr>
              <w:t>Дидактические игры: по развитию познавательных действий: «Что изменилось? « «У кого колечко?»</w:t>
            </w:r>
          </w:p>
        </w:tc>
        <w:tc>
          <w:tcPr>
            <w:tcW w:w="2393" w:type="dxa"/>
          </w:tcPr>
          <w:p w:rsidR="005D6B31" w:rsidRPr="00FF796F" w:rsidRDefault="00FF796F" w:rsidP="001461E8">
            <w:pPr>
              <w:jc w:val="both"/>
              <w:rPr>
                <w:rFonts w:ascii="Times New Roman" w:hAnsi="Times New Roman" w:cs="Times New Roman"/>
                <w:sz w:val="24"/>
                <w:szCs w:val="24"/>
              </w:rPr>
            </w:pPr>
            <w:r>
              <w:rPr>
                <w:rFonts w:ascii="Times New Roman" w:hAnsi="Times New Roman" w:cs="Times New Roman"/>
                <w:sz w:val="24"/>
                <w:szCs w:val="24"/>
              </w:rPr>
              <w:t xml:space="preserve">Дидактические игры по отработке сенсорных эталонов, подбор предметов по качествам: </w:t>
            </w:r>
            <w:r>
              <w:rPr>
                <w:rFonts w:ascii="Times New Roman" w:hAnsi="Times New Roman" w:cs="Times New Roman"/>
                <w:color w:val="000000"/>
                <w:sz w:val="24"/>
                <w:szCs w:val="24"/>
              </w:rPr>
              <w:t>«Дары леса», «Поиск четвёртого», «Четвёртый лишний» и т.д.</w:t>
            </w:r>
          </w:p>
        </w:tc>
        <w:tc>
          <w:tcPr>
            <w:tcW w:w="2393" w:type="dxa"/>
          </w:tcPr>
          <w:p w:rsidR="005D6B31" w:rsidRPr="00FF796F" w:rsidRDefault="00600900" w:rsidP="00FF796F">
            <w:pPr>
              <w:jc w:val="both"/>
              <w:rPr>
                <w:rFonts w:ascii="Times New Roman" w:hAnsi="Times New Roman" w:cs="Times New Roman"/>
                <w:sz w:val="24"/>
                <w:szCs w:val="24"/>
              </w:rPr>
            </w:pPr>
            <w:r>
              <w:rPr>
                <w:rFonts w:ascii="Times New Roman" w:hAnsi="Times New Roman" w:cs="Times New Roman"/>
                <w:sz w:val="24"/>
                <w:szCs w:val="24"/>
              </w:rPr>
              <w:t xml:space="preserve">Дидактические игры: «Что лишнее, «Сравни предметы», «Загадки в символах», </w:t>
            </w:r>
            <w:r w:rsidR="0006342D">
              <w:rPr>
                <w:rFonts w:ascii="Times New Roman" w:hAnsi="Times New Roman" w:cs="Times New Roman"/>
                <w:sz w:val="24"/>
                <w:szCs w:val="24"/>
              </w:rPr>
              <w:t>«Поиск девятого», «Выкладывание палочек по образцу» и т.д.</w:t>
            </w:r>
          </w:p>
        </w:tc>
      </w:tr>
      <w:tr w:rsidR="005D6B31" w:rsidRPr="00FF796F" w:rsidTr="005D6B31">
        <w:tc>
          <w:tcPr>
            <w:tcW w:w="2392" w:type="dxa"/>
          </w:tcPr>
          <w:p w:rsidR="005D6B31" w:rsidRPr="00FF796F" w:rsidRDefault="003E1E11" w:rsidP="00FF796F">
            <w:pPr>
              <w:jc w:val="both"/>
              <w:rPr>
                <w:rFonts w:ascii="Times New Roman" w:hAnsi="Times New Roman" w:cs="Times New Roman"/>
                <w:sz w:val="24"/>
                <w:szCs w:val="24"/>
              </w:rPr>
            </w:pPr>
            <w:r w:rsidRPr="00FF796F">
              <w:rPr>
                <w:rFonts w:ascii="Times New Roman" w:hAnsi="Times New Roman" w:cs="Times New Roman"/>
                <w:sz w:val="24"/>
                <w:szCs w:val="24"/>
              </w:rPr>
              <w:t xml:space="preserve">Дидактические игры в рамках развития элементарных математических представлений: </w:t>
            </w:r>
            <w:r w:rsidRPr="00FF796F">
              <w:rPr>
                <w:rFonts w:ascii="Times New Roman" w:hAnsi="Times New Roman" w:cs="Times New Roman"/>
                <w:color w:val="000000"/>
                <w:sz w:val="24"/>
                <w:szCs w:val="24"/>
              </w:rPr>
              <w:t>дидактические игрушки: «Матрёшка», «Пирамидка», «Рамки – вкладыши»</w:t>
            </w:r>
            <w:r w:rsidR="00E30D09">
              <w:rPr>
                <w:rFonts w:ascii="Times New Roman" w:hAnsi="Times New Roman" w:cs="Times New Roman"/>
                <w:color w:val="000000"/>
                <w:sz w:val="24"/>
                <w:szCs w:val="24"/>
              </w:rPr>
              <w:t>.</w:t>
            </w:r>
          </w:p>
        </w:tc>
        <w:tc>
          <w:tcPr>
            <w:tcW w:w="2393" w:type="dxa"/>
          </w:tcPr>
          <w:p w:rsidR="005D6B31" w:rsidRPr="00FF796F" w:rsidRDefault="00FF796F" w:rsidP="00FF796F">
            <w:pPr>
              <w:jc w:val="both"/>
              <w:rPr>
                <w:rFonts w:ascii="Times New Roman" w:hAnsi="Times New Roman" w:cs="Times New Roman"/>
                <w:sz w:val="24"/>
                <w:szCs w:val="24"/>
              </w:rPr>
            </w:pPr>
            <w:r w:rsidRPr="00FF796F">
              <w:rPr>
                <w:rFonts w:ascii="Times New Roman" w:hAnsi="Times New Roman" w:cs="Times New Roman"/>
                <w:sz w:val="24"/>
                <w:szCs w:val="24"/>
              </w:rPr>
              <w:t xml:space="preserve">Дидактические игры в рамках развития элементарных математических представлений: </w:t>
            </w:r>
            <w:r w:rsidRPr="00FF796F">
              <w:rPr>
                <w:rFonts w:ascii="Times New Roman" w:hAnsi="Times New Roman" w:cs="Times New Roman"/>
                <w:color w:val="000000"/>
                <w:sz w:val="24"/>
                <w:szCs w:val="24"/>
              </w:rPr>
              <w:t xml:space="preserve">«Подбери фигуру», игры на основе метода </w:t>
            </w:r>
            <w:proofErr w:type="spellStart"/>
            <w:r w:rsidRPr="00FF796F">
              <w:rPr>
                <w:rFonts w:ascii="Times New Roman" w:hAnsi="Times New Roman" w:cs="Times New Roman"/>
                <w:color w:val="000000"/>
                <w:sz w:val="24"/>
                <w:szCs w:val="24"/>
              </w:rPr>
              <w:t>Монтессори</w:t>
            </w:r>
            <w:proofErr w:type="spellEnd"/>
            <w:r w:rsidRPr="00FF796F">
              <w:rPr>
                <w:rFonts w:ascii="Times New Roman" w:hAnsi="Times New Roman" w:cs="Times New Roman"/>
                <w:color w:val="000000"/>
                <w:sz w:val="24"/>
                <w:szCs w:val="24"/>
              </w:rPr>
              <w:t>, игры на классификацию предметов и т.д.</w:t>
            </w:r>
          </w:p>
        </w:tc>
        <w:tc>
          <w:tcPr>
            <w:tcW w:w="2393" w:type="dxa"/>
          </w:tcPr>
          <w:p w:rsidR="005D6B31" w:rsidRPr="00E30D09" w:rsidRDefault="00FF796F" w:rsidP="00FF796F">
            <w:pPr>
              <w:jc w:val="both"/>
              <w:rPr>
                <w:rFonts w:ascii="Times New Roman" w:hAnsi="Times New Roman" w:cs="Times New Roman"/>
                <w:sz w:val="24"/>
                <w:szCs w:val="24"/>
              </w:rPr>
            </w:pPr>
            <w:r>
              <w:rPr>
                <w:rFonts w:ascii="Times New Roman" w:hAnsi="Times New Roman" w:cs="Times New Roman"/>
                <w:sz w:val="24"/>
                <w:szCs w:val="24"/>
              </w:rPr>
              <w:t xml:space="preserve">Дидактические игры в рамках развития математических представлений: </w:t>
            </w:r>
            <w:r>
              <w:rPr>
                <w:rFonts w:ascii="Times New Roman" w:hAnsi="Times New Roman" w:cs="Times New Roman"/>
                <w:color w:val="000000"/>
                <w:sz w:val="24"/>
                <w:szCs w:val="24"/>
              </w:rPr>
              <w:t>«Геометрическое лото», «Найди пять отличий между двумя деревьями», «Найди фигуру и т.д.»</w:t>
            </w:r>
            <w:r w:rsidR="00E30D09" w:rsidRPr="00E30D09">
              <w:rPr>
                <w:rFonts w:ascii="Times New Roman" w:hAnsi="Times New Roman" w:cs="Times New Roman"/>
                <w:color w:val="000000"/>
                <w:sz w:val="24"/>
                <w:szCs w:val="24"/>
              </w:rPr>
              <w:t>[6]</w:t>
            </w:r>
          </w:p>
        </w:tc>
        <w:tc>
          <w:tcPr>
            <w:tcW w:w="2393" w:type="dxa"/>
          </w:tcPr>
          <w:p w:rsidR="005D6B31" w:rsidRPr="00FF796F" w:rsidRDefault="00FF796F" w:rsidP="00FF796F">
            <w:pPr>
              <w:jc w:val="both"/>
              <w:rPr>
                <w:rFonts w:ascii="Times New Roman" w:hAnsi="Times New Roman" w:cs="Times New Roman"/>
                <w:sz w:val="24"/>
                <w:szCs w:val="24"/>
              </w:rPr>
            </w:pPr>
            <w:r>
              <w:rPr>
                <w:rFonts w:ascii="Times New Roman" w:hAnsi="Times New Roman" w:cs="Times New Roman"/>
                <w:sz w:val="24"/>
                <w:szCs w:val="24"/>
              </w:rPr>
              <w:t>Дидактические игры в рамках развития математических представлений: «Кто старше», «Кто выше»,</w:t>
            </w:r>
            <w:r w:rsidR="00E30D09">
              <w:rPr>
                <w:rFonts w:ascii="Times New Roman" w:hAnsi="Times New Roman" w:cs="Times New Roman"/>
                <w:sz w:val="24"/>
                <w:szCs w:val="24"/>
              </w:rPr>
              <w:t xml:space="preserve"> «Д</w:t>
            </w:r>
            <w:r w:rsidR="0006342D">
              <w:rPr>
                <w:rFonts w:ascii="Times New Roman" w:hAnsi="Times New Roman" w:cs="Times New Roman"/>
                <w:sz w:val="24"/>
                <w:szCs w:val="24"/>
              </w:rPr>
              <w:t>орисуй до целого», «Найди фигурки»,</w:t>
            </w:r>
            <w:r>
              <w:rPr>
                <w:rFonts w:ascii="Times New Roman" w:hAnsi="Times New Roman" w:cs="Times New Roman"/>
                <w:sz w:val="24"/>
                <w:szCs w:val="24"/>
              </w:rPr>
              <w:t xml:space="preserve"> игра с </w:t>
            </w:r>
            <w:proofErr w:type="spellStart"/>
            <w:r>
              <w:rPr>
                <w:rFonts w:ascii="Times New Roman" w:hAnsi="Times New Roman" w:cs="Times New Roman"/>
                <w:sz w:val="24"/>
                <w:szCs w:val="24"/>
              </w:rPr>
              <w:t>пазлами</w:t>
            </w:r>
            <w:proofErr w:type="spellEnd"/>
            <w:r>
              <w:rPr>
                <w:rFonts w:ascii="Times New Roman" w:hAnsi="Times New Roman" w:cs="Times New Roman"/>
                <w:sz w:val="24"/>
                <w:szCs w:val="24"/>
              </w:rPr>
              <w:t>, мозаикой</w:t>
            </w:r>
          </w:p>
        </w:tc>
      </w:tr>
    </w:tbl>
    <w:p w:rsidR="005D6B31" w:rsidRDefault="0006342D" w:rsidP="00E30D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данных таблицы следует, что познавательное развитие связано с совершенствованием познавательных действий и развитием когнитивных процессов детей. Занятия связаны с последовательным развитием сенсорного опыта дошкольника, обогащением его перцептивных действий, умением </w:t>
      </w:r>
      <w:r>
        <w:rPr>
          <w:rFonts w:ascii="Times New Roman" w:hAnsi="Times New Roman" w:cs="Times New Roman"/>
          <w:sz w:val="28"/>
          <w:szCs w:val="28"/>
        </w:rPr>
        <w:lastRenderedPageBreak/>
        <w:t>работать в группах и подгруппах, следуя правилам игры.</w:t>
      </w:r>
      <w:r w:rsidR="001461E8">
        <w:rPr>
          <w:rFonts w:ascii="Times New Roman" w:hAnsi="Times New Roman" w:cs="Times New Roman"/>
          <w:sz w:val="28"/>
          <w:szCs w:val="28"/>
        </w:rPr>
        <w:t xml:space="preserve"> </w:t>
      </w:r>
      <w:r w:rsidR="001461E8">
        <w:rPr>
          <w:rFonts w:ascii="Times New Roman" w:eastAsia="Times New Roman" w:hAnsi="Times New Roman"/>
          <w:kern w:val="36"/>
          <w:sz w:val="28"/>
          <w:szCs w:val="28"/>
          <w:shd w:val="clear" w:color="auto" w:fill="FFFFFF"/>
          <w:lang w:eastAsia="ru-RU"/>
        </w:rPr>
        <w:t>Чтобы понять замысел игры, усвоить игровые действия и правила, нужно активно выслушать и осмыслить предложение воспитателя, его объяснение. Задачи, поставленные игрой, требуют сосредоточения внимания, активной деятельности анализаторов, процессов различения, сравнения, обобщения</w:t>
      </w:r>
    </w:p>
    <w:p w:rsidR="00185574" w:rsidRDefault="00591A74" w:rsidP="00E30D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дидактической игры, упражняясь в умении различать признаки предмета, классифицировать их, сравнивать и обобщать, идентифицировать в соответствии с сенсорными эталонами, происходит развитие всех свойств внимания дошкольника: объема, концентрации и  распределения.</w:t>
      </w:r>
    </w:p>
    <w:p w:rsidR="009F6755" w:rsidRDefault="001B4C62" w:rsidP="00E30D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решая умственные задачи в увлекательной игровой форме, ребенок направляет и удерживает сознание в течение определенного времени, учится распределять внимание в соотвтетсвии с задачами и ролью в игре, концентрироваться на трудных местах и произвольно регулировать свою активность. В этом процессе повышается познавательная активность, актуализируется исследовательская</w:t>
      </w:r>
      <w:r w:rsidR="009F6755">
        <w:rPr>
          <w:rFonts w:ascii="Times New Roman" w:hAnsi="Times New Roman" w:cs="Times New Roman"/>
          <w:sz w:val="28"/>
          <w:szCs w:val="28"/>
        </w:rPr>
        <w:t>, и</w:t>
      </w:r>
      <w:r>
        <w:rPr>
          <w:rFonts w:ascii="Times New Roman" w:hAnsi="Times New Roman" w:cs="Times New Roman"/>
          <w:sz w:val="28"/>
          <w:szCs w:val="28"/>
        </w:rPr>
        <w:t xml:space="preserve"> другие формы интеллектуальной деятельности, на которую воздействуют процессы внимания, памяти и мышления.</w:t>
      </w:r>
    </w:p>
    <w:p w:rsidR="00185574" w:rsidRPr="009F6755" w:rsidRDefault="009F6755" w:rsidP="009F6755">
      <w:pPr>
        <w:spacing w:after="0" w:line="360" w:lineRule="auto"/>
        <w:jc w:val="center"/>
        <w:rPr>
          <w:rFonts w:ascii="Times New Roman" w:hAnsi="Times New Roman" w:cs="Times New Roman"/>
          <w:b/>
          <w:sz w:val="28"/>
          <w:szCs w:val="28"/>
        </w:rPr>
      </w:pPr>
      <w:r w:rsidRPr="009F6755">
        <w:rPr>
          <w:rFonts w:ascii="Times New Roman" w:hAnsi="Times New Roman" w:cs="Times New Roman"/>
          <w:b/>
          <w:sz w:val="28"/>
          <w:szCs w:val="28"/>
        </w:rPr>
        <w:t>Список литературы</w:t>
      </w:r>
    </w:p>
    <w:p w:rsidR="00EE0835" w:rsidRPr="00EE0835" w:rsidRDefault="00E30D09" w:rsidP="00EE0835">
      <w:pPr>
        <w:pStyle w:val="a5"/>
        <w:numPr>
          <w:ilvl w:val="0"/>
          <w:numId w:val="2"/>
        </w:numPr>
        <w:autoSpaceDE w:val="0"/>
        <w:autoSpaceDN w:val="0"/>
        <w:adjustRightInd w:val="0"/>
        <w:spacing w:after="0" w:line="360" w:lineRule="auto"/>
        <w:ind w:left="0" w:firstLine="709"/>
        <w:jc w:val="both"/>
        <w:rPr>
          <w:rFonts w:ascii="Times New Roman" w:eastAsia="TimesNewRomanPSMT" w:hAnsi="Times New Roman" w:cs="Times New Roman"/>
          <w:sz w:val="28"/>
          <w:szCs w:val="28"/>
        </w:rPr>
      </w:pPr>
      <w:proofErr w:type="spellStart"/>
      <w:r>
        <w:rPr>
          <w:rFonts w:ascii="Times New Roman" w:eastAsia="TimesNewRomanPSMT" w:hAnsi="Times New Roman" w:cs="Times New Roman"/>
          <w:sz w:val="28"/>
          <w:szCs w:val="28"/>
        </w:rPr>
        <w:t>Алюханова</w:t>
      </w:r>
      <w:proofErr w:type="spellEnd"/>
      <w:r w:rsidR="00E965B5" w:rsidRPr="00E40E59">
        <w:rPr>
          <w:rFonts w:ascii="Times New Roman" w:eastAsia="Times New Roman" w:hAnsi="Times New Roman"/>
          <w:sz w:val="28"/>
          <w:szCs w:val="28"/>
          <w:lang w:eastAsia="ru-RU"/>
        </w:rPr>
        <w:t>,</w:t>
      </w:r>
      <w:r>
        <w:rPr>
          <w:rFonts w:ascii="Times New Roman" w:eastAsia="TimesNewRomanPSMT" w:hAnsi="Times New Roman" w:cs="Times New Roman"/>
          <w:sz w:val="28"/>
          <w:szCs w:val="28"/>
        </w:rPr>
        <w:t xml:space="preserve"> Е.М. Развитие произвольного внимания у старших дошкольников// Научное отражение.</w:t>
      </w:r>
      <w:proofErr w:type="gramStart"/>
      <w:r>
        <w:rPr>
          <w:rFonts w:ascii="Times New Roman" w:eastAsia="TimesNewRomanPSMT" w:hAnsi="Times New Roman" w:cs="Times New Roman"/>
          <w:sz w:val="28"/>
          <w:szCs w:val="28"/>
        </w:rPr>
        <w:t>2019.№</w:t>
      </w:r>
      <w:proofErr w:type="gramEnd"/>
      <w:r>
        <w:rPr>
          <w:rFonts w:ascii="Times New Roman" w:eastAsia="TimesNewRomanPSMT" w:hAnsi="Times New Roman" w:cs="Times New Roman"/>
          <w:sz w:val="28"/>
          <w:szCs w:val="28"/>
        </w:rPr>
        <w:t xml:space="preserve"> 4 (18).- С. 5-6.</w:t>
      </w:r>
    </w:p>
    <w:p w:rsidR="00EE0835" w:rsidRPr="00F56B9E" w:rsidRDefault="00EE0835" w:rsidP="00EE0835">
      <w:pPr>
        <w:pStyle w:val="a5"/>
        <w:numPr>
          <w:ilvl w:val="0"/>
          <w:numId w:val="2"/>
        </w:numPr>
        <w:spacing w:after="0" w:line="360" w:lineRule="auto"/>
        <w:ind w:left="0" w:firstLine="709"/>
        <w:jc w:val="both"/>
        <w:rPr>
          <w:rFonts w:ascii="Times New Roman" w:hAnsi="Times New Roman" w:cs="Times New Roman"/>
          <w:sz w:val="28"/>
          <w:szCs w:val="28"/>
          <w:shd w:val="clear" w:color="auto" w:fill="F5F5F5"/>
        </w:rPr>
      </w:pPr>
      <w:proofErr w:type="spellStart"/>
      <w:r w:rsidRPr="00EE0835">
        <w:rPr>
          <w:rFonts w:ascii="Times New Roman" w:hAnsi="Times New Roman" w:cs="Times New Roman"/>
          <w:iCs/>
          <w:sz w:val="28"/>
          <w:szCs w:val="28"/>
        </w:rPr>
        <w:t>Неводчикова</w:t>
      </w:r>
      <w:proofErr w:type="spellEnd"/>
      <w:r w:rsidR="00E965B5" w:rsidRPr="00E40E59">
        <w:rPr>
          <w:rFonts w:ascii="Times New Roman" w:eastAsia="Times New Roman" w:hAnsi="Times New Roman"/>
          <w:sz w:val="28"/>
          <w:szCs w:val="28"/>
          <w:lang w:eastAsia="ru-RU"/>
        </w:rPr>
        <w:t>,</w:t>
      </w:r>
      <w:r w:rsidR="00E965B5">
        <w:rPr>
          <w:rFonts w:ascii="Times New Roman" w:eastAsia="Times New Roman" w:hAnsi="Times New Roman"/>
          <w:sz w:val="28"/>
          <w:szCs w:val="28"/>
          <w:lang w:eastAsia="ru-RU"/>
        </w:rPr>
        <w:t xml:space="preserve"> </w:t>
      </w:r>
      <w:r w:rsidRPr="00EE0835">
        <w:rPr>
          <w:rFonts w:ascii="Times New Roman" w:hAnsi="Times New Roman" w:cs="Times New Roman"/>
          <w:iCs/>
          <w:sz w:val="28"/>
          <w:szCs w:val="28"/>
        </w:rPr>
        <w:t>Е.В.</w:t>
      </w:r>
      <w:r w:rsidR="00E965B5">
        <w:rPr>
          <w:rFonts w:ascii="Times New Roman" w:hAnsi="Times New Roman" w:cs="Times New Roman"/>
          <w:iCs/>
          <w:sz w:val="28"/>
          <w:szCs w:val="28"/>
        </w:rPr>
        <w:t xml:space="preserve"> </w:t>
      </w:r>
      <w:r w:rsidRPr="00EE0835">
        <w:rPr>
          <w:rFonts w:ascii="Times New Roman" w:hAnsi="Times New Roman" w:cs="Times New Roman"/>
          <w:bCs/>
          <w:sz w:val="28"/>
          <w:szCs w:val="28"/>
        </w:rPr>
        <w:t>Условия и методы развития произвольного внимания у детей среднего дошкольного возраста в условиях реализации ФГОС ДО</w:t>
      </w:r>
      <w:r w:rsidRPr="00EE0835">
        <w:rPr>
          <w:rFonts w:ascii="Times New Roman" w:hAnsi="Times New Roman" w:cs="Times New Roman"/>
          <w:b/>
          <w:bCs/>
          <w:sz w:val="28"/>
          <w:szCs w:val="28"/>
        </w:rPr>
        <w:t xml:space="preserve">// </w:t>
      </w:r>
      <w:proofErr w:type="gramStart"/>
      <w:r w:rsidRPr="00EE0835">
        <w:rPr>
          <w:rFonts w:ascii="Times New Roman" w:hAnsi="Times New Roman" w:cs="Times New Roman"/>
          <w:sz w:val="28"/>
          <w:szCs w:val="28"/>
        </w:rPr>
        <w:t>В</w:t>
      </w:r>
      <w:proofErr w:type="gramEnd"/>
      <w:r w:rsidRPr="00EE0835">
        <w:rPr>
          <w:rFonts w:ascii="Times New Roman" w:hAnsi="Times New Roman" w:cs="Times New Roman"/>
          <w:sz w:val="28"/>
          <w:szCs w:val="28"/>
        </w:rPr>
        <w:t xml:space="preserve"> сборнике: Ступень в педагогическую науку материалы VIII международного форума работников образования. Центр научной мысли. 2016.- С. 15-18.</w:t>
      </w:r>
    </w:p>
    <w:p w:rsidR="00F56B9E" w:rsidRPr="00EE0835" w:rsidRDefault="00F56B9E" w:rsidP="00EE0835">
      <w:pPr>
        <w:pStyle w:val="a5"/>
        <w:numPr>
          <w:ilvl w:val="0"/>
          <w:numId w:val="2"/>
        </w:numPr>
        <w:spacing w:after="0" w:line="360" w:lineRule="auto"/>
        <w:ind w:left="0" w:firstLine="709"/>
        <w:jc w:val="both"/>
        <w:rPr>
          <w:rFonts w:ascii="Times New Roman" w:hAnsi="Times New Roman" w:cs="Times New Roman"/>
          <w:sz w:val="28"/>
          <w:szCs w:val="28"/>
          <w:shd w:val="clear" w:color="auto" w:fill="F5F5F5"/>
        </w:rPr>
      </w:pPr>
      <w:r w:rsidRPr="00E40E59">
        <w:rPr>
          <w:rFonts w:ascii="Times New Roman" w:eastAsia="Times New Roman" w:hAnsi="Times New Roman"/>
          <w:sz w:val="28"/>
          <w:szCs w:val="28"/>
          <w:lang w:eastAsia="ru-RU"/>
        </w:rPr>
        <w:t>От рождения до школы. Инновационная программа дошкольного образования</w:t>
      </w:r>
      <w:r w:rsidRPr="00E40E59">
        <w:rPr>
          <w:rFonts w:ascii="Times New Roman" w:hAnsi="Times New Roman"/>
          <w:sz w:val="28"/>
          <w:szCs w:val="28"/>
        </w:rPr>
        <w:t xml:space="preserve"> </w:t>
      </w:r>
      <w:r w:rsidRPr="00E40E59">
        <w:rPr>
          <w:rFonts w:ascii="Times New Roman" w:eastAsia="Times New Roman" w:hAnsi="Times New Roman"/>
          <w:sz w:val="28"/>
          <w:szCs w:val="28"/>
          <w:lang w:eastAsia="ru-RU"/>
        </w:rPr>
        <w:t xml:space="preserve">/ Под ред. Н. Е. </w:t>
      </w:r>
      <w:proofErr w:type="spellStart"/>
      <w:r w:rsidRPr="00E40E59">
        <w:rPr>
          <w:rFonts w:ascii="Times New Roman" w:eastAsia="Times New Roman" w:hAnsi="Times New Roman"/>
          <w:sz w:val="28"/>
          <w:szCs w:val="28"/>
          <w:lang w:eastAsia="ru-RU"/>
        </w:rPr>
        <w:t>Вераксы</w:t>
      </w:r>
      <w:proofErr w:type="spellEnd"/>
      <w:r w:rsidRPr="00E40E59">
        <w:rPr>
          <w:rFonts w:ascii="Times New Roman" w:eastAsia="Times New Roman" w:hAnsi="Times New Roman"/>
          <w:sz w:val="28"/>
          <w:szCs w:val="28"/>
          <w:lang w:eastAsia="ru-RU"/>
        </w:rPr>
        <w:t xml:space="preserve">, Т. С. Комаровой, Э. М. Дорофеевой. — Издание пятое (инновационное), </w:t>
      </w:r>
      <w:proofErr w:type="spellStart"/>
      <w:r w:rsidRPr="00E40E59">
        <w:rPr>
          <w:rFonts w:ascii="Times New Roman" w:eastAsia="Times New Roman" w:hAnsi="Times New Roman"/>
          <w:sz w:val="28"/>
          <w:szCs w:val="28"/>
          <w:lang w:eastAsia="ru-RU"/>
        </w:rPr>
        <w:t>испр</w:t>
      </w:r>
      <w:proofErr w:type="spellEnd"/>
      <w:r w:rsidRPr="00E40E59">
        <w:rPr>
          <w:rFonts w:ascii="Times New Roman" w:eastAsia="Times New Roman" w:hAnsi="Times New Roman"/>
          <w:sz w:val="28"/>
          <w:szCs w:val="28"/>
          <w:lang w:eastAsia="ru-RU"/>
        </w:rPr>
        <w:t>. и доп. — М.: МОЗАИКА-СИНТЕЗ, 2019. —336 c.</w:t>
      </w:r>
    </w:p>
    <w:p w:rsidR="00EE0835" w:rsidRPr="00EE0835" w:rsidRDefault="00EE0835" w:rsidP="00EE0835">
      <w:pPr>
        <w:pStyle w:val="a5"/>
        <w:numPr>
          <w:ilvl w:val="0"/>
          <w:numId w:val="2"/>
        </w:numPr>
        <w:spacing w:after="0" w:line="360" w:lineRule="auto"/>
        <w:ind w:left="0" w:firstLine="709"/>
        <w:jc w:val="both"/>
        <w:rPr>
          <w:rFonts w:ascii="Times New Roman" w:hAnsi="Times New Roman" w:cs="Times New Roman"/>
          <w:sz w:val="28"/>
          <w:szCs w:val="28"/>
          <w:shd w:val="clear" w:color="auto" w:fill="F5F5F5"/>
        </w:rPr>
      </w:pPr>
      <w:r w:rsidRPr="00EE0835">
        <w:rPr>
          <w:rFonts w:ascii="Times New Roman" w:hAnsi="Times New Roman" w:cs="Times New Roman"/>
          <w:sz w:val="28"/>
          <w:szCs w:val="28"/>
        </w:rPr>
        <w:lastRenderedPageBreak/>
        <w:t xml:space="preserve">Приказ Министерства образования и науки РФ от 17 октября </w:t>
      </w:r>
      <w:smartTag w:uri="urn:schemas-microsoft-com:office:smarttags" w:element="metricconverter">
        <w:smartTagPr>
          <w:attr w:name="ProductID" w:val="2013 г"/>
        </w:smartTagPr>
        <w:r w:rsidRPr="00EE0835">
          <w:rPr>
            <w:rFonts w:ascii="Times New Roman" w:hAnsi="Times New Roman" w:cs="Times New Roman"/>
            <w:sz w:val="28"/>
            <w:szCs w:val="28"/>
          </w:rPr>
          <w:t>2013 г</w:t>
        </w:r>
      </w:smartTag>
      <w:r w:rsidRPr="00EE0835">
        <w:rPr>
          <w:rFonts w:ascii="Times New Roman" w:hAnsi="Times New Roman" w:cs="Times New Roman"/>
          <w:sz w:val="28"/>
          <w:szCs w:val="28"/>
        </w:rPr>
        <w:t>. «Об утверждении Федерального государственного образовательного стандарта дошкольного образования» [Текст] // Российская газета. 2013. - 25 ноября.</w:t>
      </w:r>
    </w:p>
    <w:p w:rsidR="009F6755" w:rsidRPr="00EE0835" w:rsidRDefault="00EE0835" w:rsidP="00EE0835">
      <w:pPr>
        <w:pStyle w:val="a5"/>
        <w:numPr>
          <w:ilvl w:val="0"/>
          <w:numId w:val="2"/>
        </w:numPr>
        <w:spacing w:after="0" w:line="360" w:lineRule="auto"/>
        <w:ind w:left="0" w:firstLine="709"/>
        <w:jc w:val="both"/>
        <w:rPr>
          <w:rFonts w:ascii="Times New Roman" w:hAnsi="Times New Roman" w:cs="Times New Roman"/>
          <w:sz w:val="28"/>
          <w:szCs w:val="28"/>
          <w:shd w:val="clear" w:color="auto" w:fill="F5F5F5"/>
        </w:rPr>
      </w:pPr>
      <w:proofErr w:type="spellStart"/>
      <w:r w:rsidRPr="00EE0835">
        <w:rPr>
          <w:rFonts w:ascii="Times New Roman" w:eastAsia="Times New Roman" w:hAnsi="Times New Roman" w:cs="Times New Roman"/>
          <w:iCs/>
          <w:sz w:val="28"/>
          <w:szCs w:val="28"/>
          <w:lang w:eastAsia="ru-RU"/>
        </w:rPr>
        <w:t>Сверкунова</w:t>
      </w:r>
      <w:proofErr w:type="spellEnd"/>
      <w:r w:rsidRPr="00EE0835">
        <w:rPr>
          <w:rFonts w:ascii="Times New Roman" w:eastAsia="Times New Roman" w:hAnsi="Times New Roman" w:cs="Times New Roman"/>
          <w:iCs/>
          <w:sz w:val="28"/>
          <w:szCs w:val="28"/>
          <w:lang w:eastAsia="ru-RU"/>
        </w:rPr>
        <w:t>, К.С.</w:t>
      </w:r>
      <w:r w:rsidR="00E965B5">
        <w:rPr>
          <w:rFonts w:ascii="Times New Roman" w:eastAsia="Times New Roman" w:hAnsi="Times New Roman" w:cs="Times New Roman"/>
          <w:iCs/>
          <w:sz w:val="28"/>
          <w:szCs w:val="28"/>
          <w:lang w:eastAsia="ru-RU"/>
        </w:rPr>
        <w:t xml:space="preserve"> </w:t>
      </w:r>
      <w:r w:rsidRPr="00EE0835">
        <w:rPr>
          <w:rFonts w:ascii="Times New Roman" w:eastAsia="Times New Roman" w:hAnsi="Times New Roman" w:cs="Times New Roman"/>
          <w:bCs/>
          <w:sz w:val="28"/>
          <w:szCs w:val="28"/>
          <w:lang w:eastAsia="ru-RU"/>
        </w:rPr>
        <w:t>К проблеме развития произвольного внимания у детей старшего дошкольного возраста</w:t>
      </w:r>
      <w:r w:rsidRPr="00EE0835">
        <w:rPr>
          <w:rFonts w:ascii="Times New Roman" w:eastAsia="Times New Roman" w:hAnsi="Times New Roman" w:cs="Times New Roman"/>
          <w:b/>
          <w:bCs/>
          <w:sz w:val="28"/>
          <w:szCs w:val="28"/>
          <w:lang w:eastAsia="ru-RU"/>
        </w:rPr>
        <w:t xml:space="preserve">// </w:t>
      </w:r>
      <w:r w:rsidRPr="00EE0835">
        <w:rPr>
          <w:rFonts w:ascii="Times New Roman" w:eastAsia="Times New Roman" w:hAnsi="Times New Roman" w:cs="Times New Roman"/>
          <w:sz w:val="28"/>
          <w:szCs w:val="28"/>
          <w:lang w:eastAsia="ru-RU"/>
        </w:rPr>
        <w:t>В сборнике: Череповецкие научные чтения</w:t>
      </w:r>
      <w:r w:rsidR="009F6755" w:rsidRPr="00EE0835">
        <w:rPr>
          <w:rFonts w:ascii="Times New Roman" w:eastAsia="Times New Roman" w:hAnsi="Times New Roman" w:cs="Times New Roman"/>
          <w:sz w:val="28"/>
          <w:szCs w:val="28"/>
          <w:lang w:eastAsia="ru-RU"/>
        </w:rPr>
        <w:t xml:space="preserve"> - 2015 материалы Всероссийской научно-практической конференции: в 3-х частях. Ответственный редактор: Н.П. Павлова. 2016. </w:t>
      </w:r>
      <w:r w:rsidRPr="00EE0835">
        <w:rPr>
          <w:rFonts w:ascii="Times New Roman" w:eastAsia="Times New Roman" w:hAnsi="Times New Roman" w:cs="Times New Roman"/>
          <w:sz w:val="28"/>
          <w:szCs w:val="28"/>
          <w:lang w:eastAsia="ru-RU"/>
        </w:rPr>
        <w:t xml:space="preserve">- </w:t>
      </w:r>
      <w:r w:rsidR="009F6755" w:rsidRPr="00EE0835">
        <w:rPr>
          <w:rFonts w:ascii="Times New Roman" w:eastAsia="Times New Roman" w:hAnsi="Times New Roman" w:cs="Times New Roman"/>
          <w:sz w:val="28"/>
          <w:szCs w:val="28"/>
          <w:lang w:eastAsia="ru-RU"/>
        </w:rPr>
        <w:t>С. 207-208.</w:t>
      </w:r>
    </w:p>
    <w:p w:rsidR="00EE0835" w:rsidRPr="00EE0835" w:rsidRDefault="00EE0835" w:rsidP="00EE0835">
      <w:pPr>
        <w:pStyle w:val="a5"/>
        <w:numPr>
          <w:ilvl w:val="0"/>
          <w:numId w:val="2"/>
        </w:numPr>
        <w:autoSpaceDE w:val="0"/>
        <w:autoSpaceDN w:val="0"/>
        <w:adjustRightInd w:val="0"/>
        <w:spacing w:after="0" w:line="360" w:lineRule="auto"/>
        <w:ind w:left="0" w:firstLine="709"/>
        <w:jc w:val="both"/>
        <w:rPr>
          <w:rFonts w:ascii="Times New Roman" w:eastAsia="TimesNewRomanPSMT" w:hAnsi="Times New Roman" w:cs="Times New Roman"/>
          <w:sz w:val="28"/>
          <w:szCs w:val="28"/>
        </w:rPr>
      </w:pPr>
      <w:r w:rsidRPr="00EE0835">
        <w:rPr>
          <w:rFonts w:ascii="Times New Roman" w:hAnsi="Times New Roman" w:cs="Times New Roman"/>
          <w:bCs/>
          <w:iCs/>
          <w:sz w:val="28"/>
          <w:szCs w:val="28"/>
        </w:rPr>
        <w:t xml:space="preserve">ФГОС ДО: Раннее формирование навыков математического образования в ДОУ (из опыта работы педагогов) </w:t>
      </w:r>
      <w:r w:rsidRPr="00EE0835">
        <w:rPr>
          <w:rFonts w:ascii="Times New Roman" w:hAnsi="Times New Roman" w:cs="Times New Roman"/>
          <w:sz w:val="28"/>
          <w:szCs w:val="28"/>
        </w:rPr>
        <w:t>/ Управление образования и молодёжной политики администрации города Рязани. Муниципальное бюджетное учреждение «Центр мониторинга и сопровождения образования»; под общ. ред. О.С. Васиной. – Рязань: Образование Рязани, 2016. – 83 с.</w:t>
      </w:r>
    </w:p>
    <w:p w:rsidR="00EE0835" w:rsidRPr="00EE0835" w:rsidRDefault="00EE0835" w:rsidP="00EE0835">
      <w:pPr>
        <w:pStyle w:val="a5"/>
        <w:numPr>
          <w:ilvl w:val="0"/>
          <w:numId w:val="2"/>
        </w:numPr>
        <w:autoSpaceDE w:val="0"/>
        <w:autoSpaceDN w:val="0"/>
        <w:adjustRightInd w:val="0"/>
        <w:spacing w:after="0" w:line="360" w:lineRule="auto"/>
        <w:ind w:left="0" w:firstLine="709"/>
        <w:jc w:val="both"/>
        <w:rPr>
          <w:rFonts w:ascii="Times New Roman" w:eastAsia="TimesNewRomanPSMT" w:hAnsi="Times New Roman" w:cs="Times New Roman"/>
          <w:sz w:val="28"/>
          <w:szCs w:val="28"/>
        </w:rPr>
      </w:pPr>
      <w:proofErr w:type="spellStart"/>
      <w:r w:rsidRPr="00EE0835">
        <w:rPr>
          <w:rFonts w:ascii="Times New Roman" w:hAnsi="Times New Roman" w:cs="Times New Roman"/>
          <w:iCs/>
          <w:sz w:val="28"/>
          <w:szCs w:val="28"/>
        </w:rPr>
        <w:t>Федчун</w:t>
      </w:r>
      <w:proofErr w:type="spellEnd"/>
      <w:r w:rsidR="00050DE7" w:rsidRPr="00E40E59">
        <w:rPr>
          <w:rFonts w:ascii="Times New Roman" w:eastAsia="Times New Roman" w:hAnsi="Times New Roman"/>
          <w:sz w:val="28"/>
          <w:szCs w:val="28"/>
          <w:lang w:eastAsia="ru-RU"/>
        </w:rPr>
        <w:t>,</w:t>
      </w:r>
      <w:r w:rsidRPr="00EE0835">
        <w:rPr>
          <w:rFonts w:ascii="Times New Roman" w:hAnsi="Times New Roman" w:cs="Times New Roman"/>
          <w:iCs/>
          <w:sz w:val="28"/>
          <w:szCs w:val="28"/>
        </w:rPr>
        <w:t xml:space="preserve"> И.В., Яшкина</w:t>
      </w:r>
      <w:r w:rsidR="00050DE7" w:rsidRPr="00E40E59">
        <w:rPr>
          <w:rFonts w:ascii="Times New Roman" w:eastAsia="Times New Roman" w:hAnsi="Times New Roman"/>
          <w:sz w:val="28"/>
          <w:szCs w:val="28"/>
          <w:lang w:eastAsia="ru-RU"/>
        </w:rPr>
        <w:t>,</w:t>
      </w:r>
      <w:r w:rsidRPr="00EE0835">
        <w:rPr>
          <w:rFonts w:ascii="Times New Roman" w:hAnsi="Times New Roman" w:cs="Times New Roman"/>
          <w:iCs/>
          <w:sz w:val="28"/>
          <w:szCs w:val="28"/>
        </w:rPr>
        <w:t xml:space="preserve"> О.Н., </w:t>
      </w:r>
      <w:proofErr w:type="spellStart"/>
      <w:r w:rsidRPr="00EE0835">
        <w:rPr>
          <w:rFonts w:ascii="Times New Roman" w:hAnsi="Times New Roman" w:cs="Times New Roman"/>
          <w:iCs/>
          <w:sz w:val="28"/>
          <w:szCs w:val="28"/>
        </w:rPr>
        <w:t>Багинская</w:t>
      </w:r>
      <w:proofErr w:type="spellEnd"/>
      <w:r w:rsidR="00050DE7" w:rsidRPr="00E40E59">
        <w:rPr>
          <w:rFonts w:ascii="Times New Roman" w:eastAsia="Times New Roman" w:hAnsi="Times New Roman"/>
          <w:sz w:val="28"/>
          <w:szCs w:val="28"/>
          <w:lang w:eastAsia="ru-RU"/>
        </w:rPr>
        <w:t>,</w:t>
      </w:r>
      <w:bookmarkStart w:id="0" w:name="_GoBack"/>
      <w:bookmarkEnd w:id="0"/>
      <w:r w:rsidRPr="00EE0835">
        <w:rPr>
          <w:rFonts w:ascii="Times New Roman" w:hAnsi="Times New Roman" w:cs="Times New Roman"/>
          <w:iCs/>
          <w:sz w:val="28"/>
          <w:szCs w:val="28"/>
        </w:rPr>
        <w:t xml:space="preserve"> </w:t>
      </w:r>
      <w:proofErr w:type="spellStart"/>
      <w:r w:rsidRPr="00EE0835">
        <w:rPr>
          <w:rFonts w:ascii="Times New Roman" w:hAnsi="Times New Roman" w:cs="Times New Roman"/>
          <w:iCs/>
          <w:sz w:val="28"/>
          <w:szCs w:val="28"/>
        </w:rPr>
        <w:t>Н.Л.</w:t>
      </w:r>
      <w:r w:rsidRPr="00EE0835">
        <w:rPr>
          <w:rFonts w:ascii="Times New Roman" w:hAnsi="Times New Roman" w:cs="Times New Roman"/>
          <w:bCs/>
          <w:sz w:val="28"/>
          <w:szCs w:val="28"/>
        </w:rPr>
        <w:t>Дидактическая</w:t>
      </w:r>
      <w:proofErr w:type="spellEnd"/>
      <w:r w:rsidRPr="00EE0835">
        <w:rPr>
          <w:rFonts w:ascii="Times New Roman" w:hAnsi="Times New Roman" w:cs="Times New Roman"/>
          <w:bCs/>
          <w:sz w:val="28"/>
          <w:szCs w:val="28"/>
        </w:rPr>
        <w:t xml:space="preserve"> игра как способ развития речи и познавательной активности у детей старшего дошкольного возраста в соответствии с </w:t>
      </w:r>
      <w:r w:rsidR="009F6755" w:rsidRPr="00EE0835">
        <w:rPr>
          <w:rFonts w:ascii="Times New Roman" w:hAnsi="Times New Roman" w:cs="Times New Roman"/>
          <w:bCs/>
          <w:sz w:val="28"/>
          <w:szCs w:val="28"/>
        </w:rPr>
        <w:t>ФГОС ДО</w:t>
      </w:r>
      <w:r w:rsidRPr="00EE0835">
        <w:rPr>
          <w:rFonts w:ascii="Times New Roman" w:hAnsi="Times New Roman" w:cs="Times New Roman"/>
          <w:bCs/>
          <w:sz w:val="28"/>
          <w:szCs w:val="28"/>
        </w:rPr>
        <w:t>//</w:t>
      </w:r>
      <w:proofErr w:type="gramStart"/>
      <w:r w:rsidR="009F6755" w:rsidRPr="00EE0835">
        <w:rPr>
          <w:rFonts w:ascii="Times New Roman" w:hAnsi="Times New Roman" w:cs="Times New Roman"/>
          <w:sz w:val="28"/>
          <w:szCs w:val="28"/>
        </w:rPr>
        <w:t>В</w:t>
      </w:r>
      <w:proofErr w:type="gramEnd"/>
      <w:r w:rsidR="009F6755" w:rsidRPr="00EE0835">
        <w:rPr>
          <w:rFonts w:ascii="Times New Roman" w:hAnsi="Times New Roman" w:cs="Times New Roman"/>
          <w:sz w:val="28"/>
          <w:szCs w:val="28"/>
        </w:rPr>
        <w:t xml:space="preserve"> сборнике: Современная образовательная среда: теория и практика Сборник материалов VI Международной научно-практической конференции. 2019.</w:t>
      </w:r>
      <w:r w:rsidRPr="00EE0835">
        <w:rPr>
          <w:rFonts w:ascii="Times New Roman" w:hAnsi="Times New Roman" w:cs="Times New Roman"/>
          <w:sz w:val="28"/>
          <w:szCs w:val="28"/>
        </w:rPr>
        <w:t>-</w:t>
      </w:r>
      <w:r w:rsidR="009F6755" w:rsidRPr="00EE0835">
        <w:rPr>
          <w:rFonts w:ascii="Times New Roman" w:hAnsi="Times New Roman" w:cs="Times New Roman"/>
          <w:sz w:val="28"/>
          <w:szCs w:val="28"/>
        </w:rPr>
        <w:t xml:space="preserve"> С. 219-224</w:t>
      </w:r>
      <w:r w:rsidR="009F6755" w:rsidRPr="00EE0835">
        <w:rPr>
          <w:rFonts w:ascii="Times New Roman" w:hAnsi="Times New Roman" w:cs="Times New Roman"/>
          <w:sz w:val="28"/>
          <w:szCs w:val="28"/>
          <w:shd w:val="clear" w:color="auto" w:fill="F5F5F5"/>
        </w:rPr>
        <w:t>.</w:t>
      </w:r>
    </w:p>
    <w:p w:rsidR="009F6755" w:rsidRPr="00EE0835" w:rsidRDefault="00EE0835" w:rsidP="00EE0835">
      <w:pPr>
        <w:pStyle w:val="a5"/>
        <w:numPr>
          <w:ilvl w:val="0"/>
          <w:numId w:val="2"/>
        </w:numPr>
        <w:autoSpaceDE w:val="0"/>
        <w:autoSpaceDN w:val="0"/>
        <w:adjustRightInd w:val="0"/>
        <w:spacing w:after="0" w:line="360" w:lineRule="auto"/>
        <w:ind w:left="0" w:firstLine="709"/>
        <w:jc w:val="both"/>
        <w:rPr>
          <w:rFonts w:ascii="Times New Roman" w:eastAsia="TimesNewRomanPSMT" w:hAnsi="Times New Roman" w:cs="Times New Roman"/>
          <w:sz w:val="28"/>
          <w:szCs w:val="28"/>
        </w:rPr>
      </w:pPr>
      <w:r w:rsidRPr="00EE0835">
        <w:rPr>
          <w:rFonts w:ascii="Times New Roman" w:hAnsi="Times New Roman" w:cs="Times New Roman"/>
          <w:iCs/>
          <w:sz w:val="28"/>
          <w:szCs w:val="28"/>
        </w:rPr>
        <w:t xml:space="preserve">Чернявская, Е.Е. </w:t>
      </w:r>
      <w:r w:rsidRPr="00EE0835">
        <w:rPr>
          <w:rFonts w:ascii="Times New Roman" w:hAnsi="Times New Roman" w:cs="Times New Roman"/>
          <w:bCs/>
          <w:sz w:val="28"/>
          <w:szCs w:val="28"/>
        </w:rPr>
        <w:t>Дидактическая игра как средство развития произвольного внимания детей дошкольного возраста//</w:t>
      </w:r>
      <w:r w:rsidRPr="00EE0835">
        <w:rPr>
          <w:rFonts w:ascii="Times New Roman" w:hAnsi="Times New Roman" w:cs="Times New Roman"/>
          <w:b/>
          <w:bCs/>
          <w:sz w:val="28"/>
          <w:szCs w:val="28"/>
        </w:rPr>
        <w:t xml:space="preserve"> </w:t>
      </w:r>
      <w:r w:rsidRPr="00EE0835">
        <w:rPr>
          <w:rFonts w:ascii="Times New Roman" w:hAnsi="Times New Roman" w:cs="Times New Roman"/>
          <w:sz w:val="28"/>
          <w:szCs w:val="28"/>
        </w:rPr>
        <w:t>Вестник экспериментального образования. 2015. № 3 (3). - С. 36-42.</w:t>
      </w:r>
    </w:p>
    <w:sectPr w:rsidR="009F6755" w:rsidRPr="00EE0835" w:rsidSect="00C62B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F202E"/>
    <w:multiLevelType w:val="hybridMultilevel"/>
    <w:tmpl w:val="A87E7708"/>
    <w:lvl w:ilvl="0" w:tplc="AA12E76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45E4975"/>
    <w:multiLevelType w:val="hybridMultilevel"/>
    <w:tmpl w:val="E01AF37E"/>
    <w:lvl w:ilvl="0" w:tplc="75AA78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B5500"/>
    <w:rsid w:val="00050DE7"/>
    <w:rsid w:val="0006342D"/>
    <w:rsid w:val="001461E8"/>
    <w:rsid w:val="00166AB4"/>
    <w:rsid w:val="00185574"/>
    <w:rsid w:val="001B4C62"/>
    <w:rsid w:val="003E1E11"/>
    <w:rsid w:val="004B5500"/>
    <w:rsid w:val="00591A74"/>
    <w:rsid w:val="005D6B31"/>
    <w:rsid w:val="00600900"/>
    <w:rsid w:val="008E6A37"/>
    <w:rsid w:val="00915C7F"/>
    <w:rsid w:val="00983FD8"/>
    <w:rsid w:val="009E362A"/>
    <w:rsid w:val="009F6755"/>
    <w:rsid w:val="00AC6323"/>
    <w:rsid w:val="00C03B56"/>
    <w:rsid w:val="00C52400"/>
    <w:rsid w:val="00C62B9D"/>
    <w:rsid w:val="00D1294F"/>
    <w:rsid w:val="00DB39EE"/>
    <w:rsid w:val="00E30D09"/>
    <w:rsid w:val="00E93ED7"/>
    <w:rsid w:val="00E965B5"/>
    <w:rsid w:val="00EC2CD8"/>
    <w:rsid w:val="00EE0835"/>
    <w:rsid w:val="00F16C69"/>
    <w:rsid w:val="00F32063"/>
    <w:rsid w:val="00F56B9E"/>
    <w:rsid w:val="00F664CB"/>
    <w:rsid w:val="00FF7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B5BC89"/>
  <w15:docId w15:val="{B18AFC57-7645-4782-AB6E-2498DD24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B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24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2400"/>
    <w:rPr>
      <w:rFonts w:ascii="Tahoma" w:hAnsi="Tahoma" w:cs="Tahoma"/>
      <w:sz w:val="16"/>
      <w:szCs w:val="16"/>
    </w:rPr>
  </w:style>
  <w:style w:type="paragraph" w:styleId="a5">
    <w:name w:val="List Paragraph"/>
    <w:basedOn w:val="a"/>
    <w:uiPriority w:val="34"/>
    <w:qFormat/>
    <w:rsid w:val="008E6A37"/>
    <w:pPr>
      <w:ind w:left="720"/>
      <w:contextualSpacing/>
    </w:pPr>
  </w:style>
  <w:style w:type="table" w:styleId="a6">
    <w:name w:val="Table Grid"/>
    <w:basedOn w:val="a1"/>
    <w:uiPriority w:val="59"/>
    <w:rsid w:val="005D6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9F67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9642">
      <w:bodyDiv w:val="1"/>
      <w:marLeft w:val="0"/>
      <w:marRight w:val="0"/>
      <w:marTop w:val="0"/>
      <w:marBottom w:val="0"/>
      <w:divBdr>
        <w:top w:val="none" w:sz="0" w:space="0" w:color="auto"/>
        <w:left w:val="none" w:sz="0" w:space="0" w:color="auto"/>
        <w:bottom w:val="none" w:sz="0" w:space="0" w:color="auto"/>
        <w:right w:val="none" w:sz="0" w:space="0" w:color="auto"/>
      </w:divBdr>
    </w:div>
    <w:div w:id="174241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1740</Words>
  <Characters>9924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Люсик</dc:creator>
  <cp:keywords/>
  <dc:description/>
  <cp:lastModifiedBy>Computer</cp:lastModifiedBy>
  <cp:revision>23</cp:revision>
  <cp:lastPrinted>2020-06-10T08:45:00Z</cp:lastPrinted>
  <dcterms:created xsi:type="dcterms:W3CDTF">2020-06-09T10:07:00Z</dcterms:created>
  <dcterms:modified xsi:type="dcterms:W3CDTF">2020-06-17T11:38:00Z</dcterms:modified>
</cp:coreProperties>
</file>