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6C" w:rsidRDefault="0018176C" w:rsidP="0018176C">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УДК </w:t>
      </w:r>
      <w:r w:rsidR="004C48B3" w:rsidRPr="004C48B3">
        <w:rPr>
          <w:rFonts w:ascii="Times New Roman" w:eastAsia="Calibri" w:hAnsi="Times New Roman" w:cs="Times New Roman"/>
          <w:b/>
          <w:sz w:val="24"/>
          <w:szCs w:val="24"/>
        </w:rPr>
        <w:t>334.722.1</w:t>
      </w:r>
    </w:p>
    <w:p w:rsidR="0018176C" w:rsidRPr="0018176C" w:rsidRDefault="0018176C" w:rsidP="0018176C">
      <w:pPr>
        <w:spacing w:after="0" w:line="276" w:lineRule="auto"/>
        <w:rPr>
          <w:rFonts w:ascii="Times New Roman" w:eastAsia="Calibri" w:hAnsi="Times New Roman" w:cs="Times New Roman"/>
          <w:b/>
          <w:sz w:val="24"/>
          <w:szCs w:val="24"/>
        </w:rPr>
      </w:pPr>
    </w:p>
    <w:p w:rsidR="0018176C" w:rsidRDefault="0018176C" w:rsidP="0018176C">
      <w:pPr>
        <w:spacing w:after="0" w:line="276" w:lineRule="auto"/>
        <w:jc w:val="center"/>
        <w:rPr>
          <w:rFonts w:ascii="Times New Roman" w:hAnsi="Times New Roman" w:cs="Times New Roman"/>
          <w:b/>
          <w:color w:val="000000" w:themeColor="text1"/>
          <w:sz w:val="28"/>
          <w:szCs w:val="28"/>
        </w:rPr>
      </w:pPr>
      <w:r w:rsidRPr="0018176C">
        <w:rPr>
          <w:rFonts w:ascii="Times New Roman" w:hAnsi="Times New Roman" w:cs="Times New Roman"/>
          <w:b/>
          <w:color w:val="000000" w:themeColor="text1"/>
          <w:sz w:val="28"/>
          <w:szCs w:val="28"/>
        </w:rPr>
        <w:t>ОРГАНИЗАЦИЯ РЕЖИМА КОММЕРЧЕСКОЙ ТАЙНЫ И ЗАЩИТЫ ПЕРСОНАЛЬНЫХ ДАННЫХ В СИСТЕМЕ ЭКОНОМИЧЕСКОЙ БЕЗОПАСНОСТИ ПРЕДПРИЯТИЯ</w:t>
      </w:r>
    </w:p>
    <w:p w:rsidR="0018176C" w:rsidRPr="003E570D" w:rsidRDefault="0018176C" w:rsidP="0018176C">
      <w:pPr>
        <w:spacing w:after="0" w:line="276" w:lineRule="auto"/>
        <w:jc w:val="right"/>
        <w:rPr>
          <w:rFonts w:ascii="Times New Roman" w:eastAsia="Calibri" w:hAnsi="Times New Roman" w:cs="Times New Roman"/>
          <w:b/>
          <w:sz w:val="24"/>
          <w:szCs w:val="24"/>
        </w:rPr>
      </w:pPr>
      <w:proofErr w:type="spellStart"/>
      <w:r w:rsidRPr="003E570D">
        <w:rPr>
          <w:rFonts w:ascii="Times New Roman" w:eastAsia="Calibri" w:hAnsi="Times New Roman" w:cs="Times New Roman"/>
          <w:b/>
          <w:sz w:val="24"/>
          <w:szCs w:val="24"/>
        </w:rPr>
        <w:t>Иванник</w:t>
      </w:r>
      <w:proofErr w:type="spellEnd"/>
      <w:r w:rsidRPr="003E570D">
        <w:rPr>
          <w:rFonts w:ascii="Times New Roman" w:eastAsia="Calibri" w:hAnsi="Times New Roman" w:cs="Times New Roman"/>
          <w:b/>
          <w:sz w:val="24"/>
          <w:szCs w:val="24"/>
        </w:rPr>
        <w:t xml:space="preserve"> А.С.</w:t>
      </w:r>
    </w:p>
    <w:p w:rsidR="0018176C" w:rsidRPr="00E96B48" w:rsidRDefault="0018176C" w:rsidP="0018176C">
      <w:pPr>
        <w:spacing w:after="0" w:line="276" w:lineRule="auto"/>
        <w:jc w:val="right"/>
        <w:rPr>
          <w:rFonts w:ascii="Times New Roman" w:eastAsia="Calibri" w:hAnsi="Times New Roman" w:cs="Times New Roman"/>
          <w:sz w:val="24"/>
          <w:szCs w:val="24"/>
        </w:rPr>
      </w:pPr>
      <w:r w:rsidRPr="00E96B48">
        <w:rPr>
          <w:rFonts w:ascii="Times New Roman" w:eastAsia="Calibri" w:hAnsi="Times New Roman" w:cs="Times New Roman"/>
          <w:sz w:val="24"/>
          <w:szCs w:val="24"/>
        </w:rPr>
        <w:t>Студент (магистрант)</w:t>
      </w:r>
    </w:p>
    <w:p w:rsidR="0018176C" w:rsidRPr="00E96B48" w:rsidRDefault="0018176C" w:rsidP="0018176C">
      <w:pPr>
        <w:spacing w:after="0" w:line="276" w:lineRule="auto"/>
        <w:jc w:val="right"/>
        <w:rPr>
          <w:rFonts w:ascii="Times New Roman" w:eastAsia="Calibri" w:hAnsi="Times New Roman" w:cs="Times New Roman"/>
          <w:sz w:val="24"/>
          <w:szCs w:val="24"/>
        </w:rPr>
      </w:pPr>
      <w:proofErr w:type="spellStart"/>
      <w:r w:rsidRPr="00E96B48">
        <w:rPr>
          <w:rFonts w:ascii="Times New Roman" w:eastAsia="Calibri" w:hAnsi="Times New Roman" w:cs="Times New Roman"/>
          <w:sz w:val="24"/>
          <w:szCs w:val="24"/>
        </w:rPr>
        <w:t>Сургутский</w:t>
      </w:r>
      <w:proofErr w:type="spellEnd"/>
      <w:r w:rsidRPr="00E96B48">
        <w:rPr>
          <w:rFonts w:ascii="Times New Roman" w:eastAsia="Calibri" w:hAnsi="Times New Roman" w:cs="Times New Roman"/>
          <w:sz w:val="24"/>
          <w:szCs w:val="24"/>
        </w:rPr>
        <w:t xml:space="preserve"> государственный университет,</w:t>
      </w:r>
    </w:p>
    <w:p w:rsidR="0018176C" w:rsidRPr="00E96B48" w:rsidRDefault="0018176C" w:rsidP="0018176C">
      <w:pPr>
        <w:spacing w:after="0" w:line="276" w:lineRule="auto"/>
        <w:jc w:val="right"/>
        <w:rPr>
          <w:rFonts w:ascii="Times New Roman" w:eastAsia="Calibri" w:hAnsi="Times New Roman" w:cs="Times New Roman"/>
          <w:sz w:val="24"/>
          <w:szCs w:val="24"/>
        </w:rPr>
      </w:pPr>
      <w:r w:rsidRPr="00E96B48">
        <w:rPr>
          <w:rFonts w:ascii="Times New Roman" w:eastAsia="Calibri" w:hAnsi="Times New Roman" w:cs="Times New Roman"/>
          <w:sz w:val="24"/>
          <w:szCs w:val="24"/>
        </w:rPr>
        <w:t>Россия, г. Сургут</w:t>
      </w:r>
    </w:p>
    <w:p w:rsidR="0018176C" w:rsidRDefault="0018176C" w:rsidP="00302046">
      <w:pPr>
        <w:spacing w:line="360" w:lineRule="auto"/>
        <w:ind w:firstLine="709"/>
        <w:jc w:val="both"/>
        <w:rPr>
          <w:rFonts w:ascii="Times New Roman" w:hAnsi="Times New Roman" w:cs="Times New Roman"/>
          <w:b/>
          <w:bCs/>
          <w:sz w:val="28"/>
          <w:szCs w:val="28"/>
        </w:rPr>
      </w:pPr>
      <w:bookmarkStart w:id="0" w:name="_GoBack"/>
      <w:bookmarkEnd w:id="0"/>
    </w:p>
    <w:p w:rsidR="00180F3D" w:rsidRPr="004C48B3" w:rsidRDefault="00B33771" w:rsidP="004C48B3">
      <w:pPr>
        <w:spacing w:after="0" w:line="360" w:lineRule="auto"/>
        <w:ind w:firstLine="709"/>
        <w:jc w:val="both"/>
        <w:rPr>
          <w:rFonts w:ascii="Times New Roman" w:hAnsi="Times New Roman" w:cs="Times New Roman"/>
          <w:sz w:val="28"/>
          <w:szCs w:val="28"/>
        </w:rPr>
      </w:pPr>
      <w:r w:rsidRPr="004C48B3">
        <w:rPr>
          <w:rFonts w:ascii="Times New Roman" w:hAnsi="Times New Roman" w:cs="Times New Roman"/>
          <w:bCs/>
          <w:sz w:val="28"/>
          <w:szCs w:val="28"/>
        </w:rPr>
        <w:t>Аннотация</w:t>
      </w:r>
      <w:r w:rsidR="004C48B3">
        <w:rPr>
          <w:rFonts w:ascii="Times New Roman" w:hAnsi="Times New Roman" w:cs="Times New Roman"/>
          <w:bCs/>
          <w:sz w:val="28"/>
          <w:szCs w:val="28"/>
        </w:rPr>
        <w:t xml:space="preserve">: </w:t>
      </w:r>
      <w:r w:rsidR="004C48B3">
        <w:rPr>
          <w:rFonts w:ascii="Times New Roman" w:hAnsi="Times New Roman" w:cs="Times New Roman"/>
          <w:sz w:val="28"/>
          <w:szCs w:val="28"/>
        </w:rPr>
        <w:t>в</w:t>
      </w:r>
      <w:r w:rsidR="00180F3D" w:rsidRPr="004C48B3">
        <w:rPr>
          <w:rFonts w:ascii="Times New Roman" w:hAnsi="Times New Roman" w:cs="Times New Roman"/>
          <w:sz w:val="28"/>
          <w:szCs w:val="28"/>
        </w:rPr>
        <w:t xml:space="preserve"> статье рассматривается важность защиты на предприятии </w:t>
      </w:r>
      <w:r w:rsidR="00111787" w:rsidRPr="004C48B3">
        <w:rPr>
          <w:rFonts w:ascii="Times New Roman" w:hAnsi="Times New Roman" w:cs="Times New Roman"/>
          <w:sz w:val="28"/>
          <w:szCs w:val="28"/>
        </w:rPr>
        <w:t>информации, носящей конфиденциальный характер</w:t>
      </w:r>
      <w:r w:rsidR="00180F3D" w:rsidRPr="004C48B3">
        <w:rPr>
          <w:rFonts w:ascii="Times New Roman" w:hAnsi="Times New Roman" w:cs="Times New Roman"/>
          <w:sz w:val="28"/>
          <w:szCs w:val="28"/>
        </w:rPr>
        <w:t xml:space="preserve">, а также персональных данных сотрудников. Актуальность выбранной темы обусловлена тем, что разглашение </w:t>
      </w:r>
      <w:r w:rsidR="00111787" w:rsidRPr="004C48B3">
        <w:rPr>
          <w:rFonts w:ascii="Times New Roman" w:hAnsi="Times New Roman" w:cs="Times New Roman"/>
          <w:sz w:val="28"/>
          <w:szCs w:val="28"/>
        </w:rPr>
        <w:t>коммерческой тайны</w:t>
      </w:r>
      <w:r w:rsidR="00180F3D" w:rsidRPr="004C48B3">
        <w:rPr>
          <w:rFonts w:ascii="Times New Roman" w:hAnsi="Times New Roman" w:cs="Times New Roman"/>
          <w:sz w:val="28"/>
          <w:szCs w:val="28"/>
        </w:rPr>
        <w:t xml:space="preserve"> является прямой угрозой финансовому состоянию </w:t>
      </w:r>
      <w:r w:rsidR="00111787" w:rsidRPr="004C48B3">
        <w:rPr>
          <w:rFonts w:ascii="Times New Roman" w:hAnsi="Times New Roman" w:cs="Times New Roman"/>
          <w:sz w:val="28"/>
          <w:szCs w:val="28"/>
        </w:rPr>
        <w:t>и имиджу предприятия</w:t>
      </w:r>
      <w:r w:rsidR="00180F3D" w:rsidRPr="004C48B3">
        <w:rPr>
          <w:rFonts w:ascii="Times New Roman" w:hAnsi="Times New Roman" w:cs="Times New Roman"/>
          <w:sz w:val="28"/>
          <w:szCs w:val="28"/>
        </w:rPr>
        <w:t>. В связи с этим, автор</w:t>
      </w:r>
      <w:r w:rsidR="00111787" w:rsidRPr="004C48B3">
        <w:rPr>
          <w:rFonts w:ascii="Times New Roman" w:hAnsi="Times New Roman" w:cs="Times New Roman"/>
          <w:sz w:val="28"/>
          <w:szCs w:val="28"/>
        </w:rPr>
        <w:t>ом</w:t>
      </w:r>
      <w:r w:rsidR="00180F3D" w:rsidRPr="004C48B3">
        <w:rPr>
          <w:rFonts w:ascii="Times New Roman" w:hAnsi="Times New Roman" w:cs="Times New Roman"/>
          <w:sz w:val="28"/>
          <w:szCs w:val="28"/>
        </w:rPr>
        <w:t xml:space="preserve"> рассмотрены способы </w:t>
      </w:r>
      <w:r w:rsidR="00111787" w:rsidRPr="004C48B3">
        <w:rPr>
          <w:rFonts w:ascii="Times New Roman" w:hAnsi="Times New Roman" w:cs="Times New Roman"/>
          <w:sz w:val="28"/>
          <w:szCs w:val="28"/>
        </w:rPr>
        <w:t>разрешения</w:t>
      </w:r>
      <w:r w:rsidR="00180F3D" w:rsidRPr="004C48B3">
        <w:rPr>
          <w:rFonts w:ascii="Times New Roman" w:hAnsi="Times New Roman" w:cs="Times New Roman"/>
          <w:sz w:val="28"/>
          <w:szCs w:val="28"/>
        </w:rPr>
        <w:t xml:space="preserve"> данной проблемы, </w:t>
      </w:r>
      <w:r w:rsidR="00111787" w:rsidRPr="004C48B3">
        <w:rPr>
          <w:rFonts w:ascii="Times New Roman" w:hAnsi="Times New Roman" w:cs="Times New Roman"/>
          <w:sz w:val="28"/>
          <w:szCs w:val="28"/>
        </w:rPr>
        <w:t>основным</w:t>
      </w:r>
      <w:r w:rsidR="00180F3D" w:rsidRPr="004C48B3">
        <w:rPr>
          <w:rFonts w:ascii="Times New Roman" w:hAnsi="Times New Roman" w:cs="Times New Roman"/>
          <w:sz w:val="28"/>
          <w:szCs w:val="28"/>
        </w:rPr>
        <w:t xml:space="preserve"> из которых является введение режима коммерческой тайны</w:t>
      </w:r>
      <w:r w:rsidR="00111787" w:rsidRPr="004C48B3">
        <w:rPr>
          <w:rFonts w:ascii="Times New Roman" w:hAnsi="Times New Roman" w:cs="Times New Roman"/>
          <w:sz w:val="28"/>
          <w:szCs w:val="28"/>
        </w:rPr>
        <w:t xml:space="preserve"> на предприятии</w:t>
      </w:r>
      <w:r w:rsidR="00180F3D" w:rsidRPr="004C48B3">
        <w:rPr>
          <w:rFonts w:ascii="Times New Roman" w:hAnsi="Times New Roman" w:cs="Times New Roman"/>
          <w:sz w:val="28"/>
          <w:szCs w:val="28"/>
        </w:rPr>
        <w:t>.</w:t>
      </w:r>
    </w:p>
    <w:p w:rsidR="00180F3D" w:rsidRDefault="00B33771" w:rsidP="004C48B3">
      <w:pPr>
        <w:spacing w:after="0" w:line="360" w:lineRule="auto"/>
        <w:ind w:firstLine="709"/>
        <w:jc w:val="both"/>
        <w:rPr>
          <w:rFonts w:ascii="Times New Roman" w:hAnsi="Times New Roman" w:cs="Times New Roman"/>
          <w:sz w:val="28"/>
          <w:szCs w:val="28"/>
        </w:rPr>
      </w:pPr>
      <w:r w:rsidRPr="004C48B3">
        <w:rPr>
          <w:rFonts w:ascii="Times New Roman" w:hAnsi="Times New Roman" w:cs="Times New Roman"/>
          <w:bCs/>
          <w:sz w:val="28"/>
          <w:szCs w:val="28"/>
        </w:rPr>
        <w:t>Ключевые слова</w:t>
      </w:r>
      <w:r w:rsidR="004C48B3">
        <w:rPr>
          <w:rFonts w:ascii="Times New Roman" w:hAnsi="Times New Roman" w:cs="Times New Roman"/>
          <w:bCs/>
          <w:sz w:val="28"/>
          <w:szCs w:val="28"/>
        </w:rPr>
        <w:t>: и</w:t>
      </w:r>
      <w:r w:rsidR="00180F3D" w:rsidRPr="004C48B3">
        <w:rPr>
          <w:rFonts w:ascii="Times New Roman" w:hAnsi="Times New Roman" w:cs="Times New Roman"/>
          <w:sz w:val="28"/>
          <w:szCs w:val="28"/>
        </w:rPr>
        <w:t>нформация, коммерческая тайна, персональные данны</w:t>
      </w:r>
      <w:r w:rsidR="00111787" w:rsidRPr="004C48B3">
        <w:rPr>
          <w:rFonts w:ascii="Times New Roman" w:hAnsi="Times New Roman" w:cs="Times New Roman"/>
          <w:sz w:val="28"/>
          <w:szCs w:val="28"/>
        </w:rPr>
        <w:t xml:space="preserve">е, </w:t>
      </w:r>
      <w:r w:rsidR="00F71AB6" w:rsidRPr="004C48B3">
        <w:rPr>
          <w:rFonts w:ascii="Times New Roman" w:hAnsi="Times New Roman" w:cs="Times New Roman"/>
          <w:sz w:val="28"/>
          <w:szCs w:val="28"/>
        </w:rPr>
        <w:t>экономическая безопасность</w:t>
      </w:r>
      <w:r w:rsidR="00764EB2" w:rsidRPr="004C48B3">
        <w:rPr>
          <w:rFonts w:ascii="Times New Roman" w:hAnsi="Times New Roman" w:cs="Times New Roman"/>
          <w:sz w:val="28"/>
          <w:szCs w:val="28"/>
        </w:rPr>
        <w:t>, информационная безопасность.</w:t>
      </w:r>
    </w:p>
    <w:p w:rsidR="004C48B3" w:rsidRPr="004C48B3" w:rsidRDefault="004C48B3" w:rsidP="004C48B3">
      <w:pPr>
        <w:spacing w:after="0" w:line="360" w:lineRule="auto"/>
        <w:ind w:firstLine="709"/>
        <w:jc w:val="both"/>
        <w:rPr>
          <w:rFonts w:ascii="Times New Roman" w:hAnsi="Times New Roman" w:cs="Times New Roman"/>
          <w:bCs/>
          <w:sz w:val="28"/>
          <w:szCs w:val="28"/>
        </w:rPr>
      </w:pPr>
    </w:p>
    <w:p w:rsidR="004C48B3" w:rsidRPr="004C48B3" w:rsidRDefault="004C48B3" w:rsidP="004C48B3">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Annotation</w:t>
      </w:r>
      <w:r w:rsidRPr="004C48B3">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4C48B3">
        <w:rPr>
          <w:rFonts w:ascii="Times New Roman" w:hAnsi="Times New Roman" w:cs="Times New Roman"/>
          <w:sz w:val="28"/>
          <w:szCs w:val="28"/>
          <w:lang w:val="en-US"/>
        </w:rPr>
        <w:t>he article discusses the importance of protecting confidential information at the enterprise, as well as personal data of employees. The relevance of the chosen topic is due to the fact that the disclosure of trade secrets is a direct threat to the financial condition and image of the enterprise. In this regard, the author considers ways to solve this problem, the main of which is the introduction of a trade secret regime in the enterprise.</w:t>
      </w:r>
    </w:p>
    <w:p w:rsidR="004C48B3" w:rsidRDefault="004C48B3" w:rsidP="004C48B3">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Keywords</w:t>
      </w:r>
      <w:r w:rsidRPr="004C48B3">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4C48B3">
        <w:rPr>
          <w:rFonts w:ascii="Times New Roman" w:hAnsi="Times New Roman" w:cs="Times New Roman"/>
          <w:sz w:val="28"/>
          <w:szCs w:val="28"/>
          <w:lang w:val="en-US"/>
        </w:rPr>
        <w:t>nformation, trade secrets, personal data, economic security, information security.</w:t>
      </w:r>
    </w:p>
    <w:p w:rsidR="004C48B3" w:rsidRPr="004C48B3" w:rsidRDefault="004C48B3" w:rsidP="004C48B3">
      <w:pPr>
        <w:spacing w:after="0" w:line="360" w:lineRule="auto"/>
        <w:ind w:firstLine="709"/>
        <w:jc w:val="both"/>
        <w:rPr>
          <w:rFonts w:ascii="Times New Roman" w:hAnsi="Times New Roman" w:cs="Times New Roman"/>
          <w:sz w:val="28"/>
          <w:szCs w:val="28"/>
          <w:lang w:val="en-US"/>
        </w:rPr>
      </w:pPr>
    </w:p>
    <w:p w:rsidR="00180F3D" w:rsidRDefault="00180F3D" w:rsidP="003020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w:t>
      </w:r>
      <w:r w:rsidR="00504DFE">
        <w:rPr>
          <w:rFonts w:ascii="Times New Roman" w:hAnsi="Times New Roman" w:cs="Times New Roman"/>
          <w:sz w:val="28"/>
          <w:szCs w:val="28"/>
        </w:rPr>
        <w:t xml:space="preserve">немалая часть </w:t>
      </w:r>
      <w:r>
        <w:rPr>
          <w:rFonts w:ascii="Times New Roman" w:hAnsi="Times New Roman" w:cs="Times New Roman"/>
          <w:sz w:val="28"/>
          <w:szCs w:val="28"/>
        </w:rPr>
        <w:t>у</w:t>
      </w:r>
      <w:r w:rsidRPr="00180F3D">
        <w:rPr>
          <w:rFonts w:ascii="Times New Roman" w:hAnsi="Times New Roman" w:cs="Times New Roman"/>
          <w:sz w:val="28"/>
          <w:szCs w:val="28"/>
        </w:rPr>
        <w:t>спех</w:t>
      </w:r>
      <w:r w:rsidR="00504DFE">
        <w:rPr>
          <w:rFonts w:ascii="Times New Roman" w:hAnsi="Times New Roman" w:cs="Times New Roman"/>
          <w:sz w:val="28"/>
          <w:szCs w:val="28"/>
        </w:rPr>
        <w:t>а</w:t>
      </w:r>
      <w:r w:rsidRPr="00180F3D">
        <w:rPr>
          <w:rFonts w:ascii="Times New Roman" w:hAnsi="Times New Roman" w:cs="Times New Roman"/>
          <w:sz w:val="28"/>
          <w:szCs w:val="28"/>
        </w:rPr>
        <w:t xml:space="preserve"> </w:t>
      </w:r>
      <w:r w:rsidR="00504DFE">
        <w:rPr>
          <w:rFonts w:ascii="Times New Roman" w:hAnsi="Times New Roman" w:cs="Times New Roman"/>
          <w:sz w:val="28"/>
          <w:szCs w:val="28"/>
        </w:rPr>
        <w:t>производственно-хозяйственной</w:t>
      </w:r>
      <w:r w:rsidRPr="00180F3D">
        <w:rPr>
          <w:rFonts w:ascii="Times New Roman" w:hAnsi="Times New Roman" w:cs="Times New Roman"/>
          <w:sz w:val="28"/>
          <w:szCs w:val="28"/>
        </w:rPr>
        <w:t xml:space="preserve"> деятельности зависит от умения </w:t>
      </w:r>
      <w:r w:rsidR="00504DFE">
        <w:rPr>
          <w:rFonts w:ascii="Times New Roman" w:hAnsi="Times New Roman" w:cs="Times New Roman"/>
          <w:sz w:val="28"/>
          <w:szCs w:val="28"/>
        </w:rPr>
        <w:t xml:space="preserve">правильно </w:t>
      </w:r>
      <w:r w:rsidRPr="00180F3D">
        <w:rPr>
          <w:rFonts w:ascii="Times New Roman" w:hAnsi="Times New Roman" w:cs="Times New Roman"/>
          <w:sz w:val="28"/>
          <w:szCs w:val="28"/>
        </w:rPr>
        <w:t xml:space="preserve">распоряжаться таким ценнейшим </w:t>
      </w:r>
      <w:r w:rsidR="00504DFE">
        <w:rPr>
          <w:rFonts w:ascii="Times New Roman" w:hAnsi="Times New Roman" w:cs="Times New Roman"/>
          <w:sz w:val="28"/>
          <w:szCs w:val="28"/>
        </w:rPr>
        <w:t>ресурсом</w:t>
      </w:r>
      <w:r w:rsidRPr="00180F3D">
        <w:rPr>
          <w:rFonts w:ascii="Times New Roman" w:hAnsi="Times New Roman" w:cs="Times New Roman"/>
          <w:sz w:val="28"/>
          <w:szCs w:val="28"/>
        </w:rPr>
        <w:t xml:space="preserve">, как информация, </w:t>
      </w:r>
      <w:r w:rsidR="00504DFE">
        <w:rPr>
          <w:rFonts w:ascii="Times New Roman" w:hAnsi="Times New Roman" w:cs="Times New Roman"/>
          <w:sz w:val="28"/>
          <w:szCs w:val="28"/>
        </w:rPr>
        <w:t>и</w:t>
      </w:r>
      <w:r w:rsidRPr="00180F3D">
        <w:rPr>
          <w:rFonts w:ascii="Times New Roman" w:hAnsi="Times New Roman" w:cs="Times New Roman"/>
          <w:sz w:val="28"/>
          <w:szCs w:val="28"/>
        </w:rPr>
        <w:t xml:space="preserve"> выгодно использовать лишь </w:t>
      </w:r>
      <w:r w:rsidRPr="00180F3D">
        <w:rPr>
          <w:rFonts w:ascii="Times New Roman" w:hAnsi="Times New Roman" w:cs="Times New Roman"/>
          <w:sz w:val="28"/>
          <w:szCs w:val="28"/>
        </w:rPr>
        <w:lastRenderedPageBreak/>
        <w:t xml:space="preserve">ту информацию, которая требуется рынку, но неизвестна ему. </w:t>
      </w:r>
      <w:r w:rsidR="00504DFE">
        <w:rPr>
          <w:rFonts w:ascii="Times New Roman" w:hAnsi="Times New Roman" w:cs="Times New Roman"/>
          <w:sz w:val="28"/>
          <w:szCs w:val="28"/>
        </w:rPr>
        <w:t xml:space="preserve">Именно поэтому в условиях жесткой конкуренции успех компании, </w:t>
      </w:r>
      <w:r w:rsidRPr="00180F3D">
        <w:rPr>
          <w:rFonts w:ascii="Times New Roman" w:hAnsi="Times New Roman" w:cs="Times New Roman"/>
          <w:sz w:val="28"/>
          <w:szCs w:val="28"/>
        </w:rPr>
        <w:t>гарантия прибыл</w:t>
      </w:r>
      <w:r w:rsidR="00504DFE">
        <w:rPr>
          <w:rFonts w:ascii="Times New Roman" w:hAnsi="Times New Roman" w:cs="Times New Roman"/>
          <w:sz w:val="28"/>
          <w:szCs w:val="28"/>
        </w:rPr>
        <w:t>ьности</w:t>
      </w:r>
      <w:r w:rsidRPr="00180F3D">
        <w:rPr>
          <w:rFonts w:ascii="Times New Roman" w:hAnsi="Times New Roman" w:cs="Times New Roman"/>
          <w:sz w:val="28"/>
          <w:szCs w:val="28"/>
        </w:rPr>
        <w:t xml:space="preserve"> в большей </w:t>
      </w:r>
      <w:r w:rsidR="00504DFE">
        <w:rPr>
          <w:rFonts w:ascii="Times New Roman" w:hAnsi="Times New Roman" w:cs="Times New Roman"/>
          <w:sz w:val="28"/>
          <w:szCs w:val="28"/>
        </w:rPr>
        <w:t xml:space="preserve">степени зависят от сохранения тайн </w:t>
      </w:r>
      <w:r w:rsidRPr="00180F3D">
        <w:rPr>
          <w:rFonts w:ascii="Times New Roman" w:hAnsi="Times New Roman" w:cs="Times New Roman"/>
          <w:sz w:val="28"/>
          <w:szCs w:val="28"/>
        </w:rPr>
        <w:t xml:space="preserve">производства, </w:t>
      </w:r>
      <w:r w:rsidR="00504DFE">
        <w:rPr>
          <w:rFonts w:ascii="Times New Roman" w:hAnsi="Times New Roman" w:cs="Times New Roman"/>
          <w:sz w:val="28"/>
          <w:szCs w:val="28"/>
        </w:rPr>
        <w:t xml:space="preserve">которые </w:t>
      </w:r>
      <w:r w:rsidRPr="00180F3D">
        <w:rPr>
          <w:rFonts w:ascii="Times New Roman" w:hAnsi="Times New Roman" w:cs="Times New Roman"/>
          <w:sz w:val="28"/>
          <w:szCs w:val="28"/>
        </w:rPr>
        <w:t>опираю</w:t>
      </w:r>
      <w:r w:rsidR="00504DFE">
        <w:rPr>
          <w:rFonts w:ascii="Times New Roman" w:hAnsi="Times New Roman" w:cs="Times New Roman"/>
          <w:sz w:val="28"/>
          <w:szCs w:val="28"/>
        </w:rPr>
        <w:t>тся</w:t>
      </w:r>
      <w:r w:rsidRPr="00180F3D">
        <w:rPr>
          <w:rFonts w:ascii="Times New Roman" w:hAnsi="Times New Roman" w:cs="Times New Roman"/>
          <w:sz w:val="28"/>
          <w:szCs w:val="28"/>
        </w:rPr>
        <w:t xml:space="preserve"> на </w:t>
      </w:r>
      <w:r w:rsidR="00504DFE">
        <w:rPr>
          <w:rFonts w:ascii="Times New Roman" w:hAnsi="Times New Roman" w:cs="Times New Roman"/>
          <w:sz w:val="28"/>
          <w:szCs w:val="28"/>
        </w:rPr>
        <w:t>конкретный</w:t>
      </w:r>
      <w:r w:rsidRPr="00180F3D">
        <w:rPr>
          <w:rFonts w:ascii="Times New Roman" w:hAnsi="Times New Roman" w:cs="Times New Roman"/>
          <w:sz w:val="28"/>
          <w:szCs w:val="28"/>
        </w:rPr>
        <w:t xml:space="preserve"> интеллектуальный потенциал и </w:t>
      </w:r>
      <w:r w:rsidR="00504DFE">
        <w:rPr>
          <w:rFonts w:ascii="Times New Roman" w:hAnsi="Times New Roman" w:cs="Times New Roman"/>
          <w:sz w:val="28"/>
          <w:szCs w:val="28"/>
        </w:rPr>
        <w:t>определенную</w:t>
      </w:r>
      <w:r w:rsidRPr="00180F3D">
        <w:rPr>
          <w:rFonts w:ascii="Times New Roman" w:hAnsi="Times New Roman" w:cs="Times New Roman"/>
          <w:sz w:val="28"/>
          <w:szCs w:val="28"/>
        </w:rPr>
        <w:t xml:space="preserve"> технологию.</w:t>
      </w:r>
      <w:r w:rsidR="00EA3E7C">
        <w:rPr>
          <w:rFonts w:ascii="Times New Roman" w:hAnsi="Times New Roman" w:cs="Times New Roman"/>
          <w:sz w:val="28"/>
          <w:szCs w:val="28"/>
        </w:rPr>
        <w:t xml:space="preserve"> </w:t>
      </w:r>
      <w:r w:rsidRPr="00180F3D">
        <w:rPr>
          <w:rFonts w:ascii="Times New Roman" w:hAnsi="Times New Roman" w:cs="Times New Roman"/>
          <w:sz w:val="28"/>
          <w:szCs w:val="28"/>
        </w:rPr>
        <w:t>В связи с этим, на руково</w:t>
      </w:r>
      <w:r w:rsidR="00EA3E7C">
        <w:rPr>
          <w:rFonts w:ascii="Times New Roman" w:hAnsi="Times New Roman" w:cs="Times New Roman"/>
          <w:sz w:val="28"/>
          <w:szCs w:val="28"/>
        </w:rPr>
        <w:t>дство</w:t>
      </w:r>
      <w:r w:rsidRPr="00180F3D">
        <w:rPr>
          <w:rFonts w:ascii="Times New Roman" w:hAnsi="Times New Roman" w:cs="Times New Roman"/>
          <w:sz w:val="28"/>
          <w:szCs w:val="28"/>
        </w:rPr>
        <w:t xml:space="preserve"> </w:t>
      </w:r>
      <w:r w:rsidR="00EA3E7C">
        <w:rPr>
          <w:rFonts w:ascii="Times New Roman" w:hAnsi="Times New Roman" w:cs="Times New Roman"/>
          <w:sz w:val="28"/>
          <w:szCs w:val="28"/>
        </w:rPr>
        <w:t xml:space="preserve">предприятия </w:t>
      </w:r>
      <w:r w:rsidRPr="00180F3D">
        <w:rPr>
          <w:rFonts w:ascii="Times New Roman" w:hAnsi="Times New Roman" w:cs="Times New Roman"/>
          <w:sz w:val="28"/>
          <w:szCs w:val="28"/>
        </w:rPr>
        <w:t>воз</w:t>
      </w:r>
      <w:r w:rsidR="00EA3E7C">
        <w:rPr>
          <w:rFonts w:ascii="Times New Roman" w:hAnsi="Times New Roman" w:cs="Times New Roman"/>
          <w:sz w:val="28"/>
          <w:szCs w:val="28"/>
        </w:rPr>
        <w:t xml:space="preserve">ложена задача по обеспечению </w:t>
      </w:r>
      <w:r w:rsidRPr="00180F3D">
        <w:rPr>
          <w:rFonts w:ascii="Times New Roman" w:hAnsi="Times New Roman" w:cs="Times New Roman"/>
          <w:sz w:val="28"/>
          <w:szCs w:val="28"/>
        </w:rPr>
        <w:t xml:space="preserve">защиты </w:t>
      </w:r>
      <w:r w:rsidR="00EA3E7C">
        <w:rPr>
          <w:rFonts w:ascii="Times New Roman" w:hAnsi="Times New Roman" w:cs="Times New Roman"/>
          <w:sz w:val="28"/>
          <w:szCs w:val="28"/>
        </w:rPr>
        <w:t xml:space="preserve">информации </w:t>
      </w:r>
      <w:r w:rsidRPr="00180F3D">
        <w:rPr>
          <w:rFonts w:ascii="Times New Roman" w:hAnsi="Times New Roman" w:cs="Times New Roman"/>
          <w:sz w:val="28"/>
          <w:szCs w:val="28"/>
        </w:rPr>
        <w:t>на всех уровнях управления.</w:t>
      </w:r>
    </w:p>
    <w:p w:rsidR="0018176C" w:rsidRDefault="00EA3E7C" w:rsidP="001817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Нормативно-правовую базу по защите информации предприятия составляет ряд документов: </w:t>
      </w:r>
      <w:r w:rsidR="00180F3D" w:rsidRPr="00180F3D">
        <w:rPr>
          <w:rFonts w:ascii="Times New Roman" w:hAnsi="Times New Roman" w:cs="Times New Roman"/>
          <w:sz w:val="28"/>
          <w:szCs w:val="28"/>
        </w:rPr>
        <w:t xml:space="preserve">Конституция РФ, </w:t>
      </w:r>
      <w:r w:rsidRPr="00EA3E7C">
        <w:rPr>
          <w:rFonts w:ascii="Times New Roman" w:hAnsi="Times New Roman" w:cs="Times New Roman"/>
          <w:sz w:val="28"/>
          <w:szCs w:val="28"/>
        </w:rPr>
        <w:t xml:space="preserve">Гражданский кодекс РФ </w:t>
      </w:r>
      <w:r w:rsidR="00180F3D" w:rsidRPr="00180F3D">
        <w:rPr>
          <w:rFonts w:ascii="Times New Roman" w:hAnsi="Times New Roman" w:cs="Times New Roman"/>
          <w:sz w:val="28"/>
          <w:szCs w:val="28"/>
        </w:rPr>
        <w:t xml:space="preserve">федеральные конституционные законы, </w:t>
      </w:r>
      <w:r w:rsidRPr="00EA3E7C">
        <w:rPr>
          <w:rFonts w:ascii="Times New Roman" w:hAnsi="Times New Roman" w:cs="Times New Roman"/>
          <w:sz w:val="28"/>
          <w:szCs w:val="28"/>
        </w:rPr>
        <w:t xml:space="preserve">ФЗ «О коммерческой тайне», </w:t>
      </w:r>
      <w:r w:rsidR="00180F3D" w:rsidRPr="00180F3D">
        <w:rPr>
          <w:rFonts w:ascii="Times New Roman" w:hAnsi="Times New Roman" w:cs="Times New Roman"/>
          <w:sz w:val="28"/>
          <w:szCs w:val="28"/>
        </w:rPr>
        <w:t>ФЗ «Об информации, информационных технологиях и о защите информации», ФЗ «О рынке це</w:t>
      </w:r>
      <w:r>
        <w:rPr>
          <w:rFonts w:ascii="Times New Roman" w:hAnsi="Times New Roman" w:cs="Times New Roman"/>
          <w:sz w:val="28"/>
          <w:szCs w:val="28"/>
        </w:rPr>
        <w:t>нных бумаг», ФЗ «О связи» и другие.</w:t>
      </w:r>
    </w:p>
    <w:p w:rsidR="005F4B4B" w:rsidRPr="00180F3D" w:rsidRDefault="005F4B4B" w:rsidP="001817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защите подлежит только та</w:t>
      </w:r>
      <w:r w:rsidRPr="005F4B4B">
        <w:rPr>
          <w:rFonts w:ascii="Times New Roman" w:hAnsi="Times New Roman" w:cs="Times New Roman"/>
          <w:sz w:val="28"/>
          <w:szCs w:val="28"/>
        </w:rPr>
        <w:t xml:space="preserve"> информация, которая представляет ценность для предпринимателя. </w:t>
      </w:r>
      <w:r>
        <w:rPr>
          <w:rFonts w:ascii="Times New Roman" w:hAnsi="Times New Roman" w:cs="Times New Roman"/>
          <w:sz w:val="28"/>
          <w:szCs w:val="28"/>
        </w:rPr>
        <w:t xml:space="preserve">Ценность определяется такими критериями, </w:t>
      </w:r>
      <w:r w:rsidRPr="005F4B4B">
        <w:rPr>
          <w:rFonts w:ascii="Times New Roman" w:hAnsi="Times New Roman" w:cs="Times New Roman"/>
          <w:sz w:val="28"/>
          <w:szCs w:val="28"/>
        </w:rPr>
        <w:t>как полезность, своевременность и достоверность поступивших сведений.</w:t>
      </w:r>
      <w:r>
        <w:rPr>
          <w:rFonts w:ascii="Times New Roman" w:hAnsi="Times New Roman" w:cs="Times New Roman"/>
          <w:sz w:val="28"/>
          <w:szCs w:val="28"/>
        </w:rPr>
        <w:t xml:space="preserve"> Н</w:t>
      </w:r>
      <w:r w:rsidR="00180F3D" w:rsidRPr="00180F3D">
        <w:rPr>
          <w:rFonts w:ascii="Times New Roman" w:hAnsi="Times New Roman" w:cs="Times New Roman"/>
          <w:sz w:val="28"/>
          <w:szCs w:val="28"/>
        </w:rPr>
        <w:t>аибольшую ценность</w:t>
      </w:r>
      <w:r>
        <w:rPr>
          <w:rFonts w:ascii="Times New Roman" w:hAnsi="Times New Roman" w:cs="Times New Roman"/>
          <w:sz w:val="28"/>
          <w:szCs w:val="28"/>
        </w:rPr>
        <w:t xml:space="preserve"> составляют коммерческая</w:t>
      </w:r>
      <w:r w:rsidR="00180F3D" w:rsidRPr="00180F3D">
        <w:rPr>
          <w:rFonts w:ascii="Times New Roman" w:hAnsi="Times New Roman" w:cs="Times New Roman"/>
          <w:sz w:val="28"/>
          <w:szCs w:val="28"/>
        </w:rPr>
        <w:t xml:space="preserve"> тайн</w:t>
      </w:r>
      <w:r>
        <w:rPr>
          <w:rFonts w:ascii="Times New Roman" w:hAnsi="Times New Roman" w:cs="Times New Roman"/>
          <w:sz w:val="28"/>
          <w:szCs w:val="28"/>
        </w:rPr>
        <w:t>а и персональные данные, так как ч</w:t>
      </w:r>
      <w:r w:rsidR="00180F3D" w:rsidRPr="00180F3D">
        <w:rPr>
          <w:rFonts w:ascii="Times New Roman" w:hAnsi="Times New Roman" w:cs="Times New Roman"/>
          <w:sz w:val="28"/>
          <w:szCs w:val="28"/>
        </w:rPr>
        <w:t>аще всего конку</w:t>
      </w:r>
      <w:r>
        <w:rPr>
          <w:rFonts w:ascii="Times New Roman" w:hAnsi="Times New Roman" w:cs="Times New Roman"/>
          <w:sz w:val="28"/>
          <w:szCs w:val="28"/>
        </w:rPr>
        <w:t xml:space="preserve">рирующих фирм </w:t>
      </w:r>
      <w:r w:rsidR="00180F3D" w:rsidRPr="00180F3D">
        <w:rPr>
          <w:rFonts w:ascii="Times New Roman" w:hAnsi="Times New Roman" w:cs="Times New Roman"/>
          <w:sz w:val="28"/>
          <w:szCs w:val="28"/>
        </w:rPr>
        <w:t xml:space="preserve">интересуют </w:t>
      </w:r>
      <w:r>
        <w:rPr>
          <w:rFonts w:ascii="Times New Roman" w:hAnsi="Times New Roman" w:cs="Times New Roman"/>
          <w:sz w:val="28"/>
          <w:szCs w:val="28"/>
        </w:rPr>
        <w:t>данные</w:t>
      </w:r>
      <w:r w:rsidR="00180F3D" w:rsidRPr="00180F3D">
        <w:rPr>
          <w:rFonts w:ascii="Times New Roman" w:hAnsi="Times New Roman" w:cs="Times New Roman"/>
          <w:sz w:val="28"/>
          <w:szCs w:val="28"/>
        </w:rPr>
        <w:t xml:space="preserve"> о клиентах и сделках, </w:t>
      </w:r>
      <w:r>
        <w:rPr>
          <w:rFonts w:ascii="Times New Roman" w:hAnsi="Times New Roman" w:cs="Times New Roman"/>
          <w:sz w:val="28"/>
          <w:szCs w:val="28"/>
        </w:rPr>
        <w:t>бизнес-план</w:t>
      </w:r>
      <w:r w:rsidR="00180F3D" w:rsidRPr="00180F3D">
        <w:rPr>
          <w:rFonts w:ascii="Times New Roman" w:hAnsi="Times New Roman" w:cs="Times New Roman"/>
          <w:sz w:val="28"/>
          <w:szCs w:val="28"/>
        </w:rPr>
        <w:t>, персональные данные сотрудников, секретные разработки</w:t>
      </w:r>
      <w:r>
        <w:rPr>
          <w:rFonts w:ascii="Times New Roman" w:hAnsi="Times New Roman" w:cs="Times New Roman"/>
          <w:sz w:val="28"/>
          <w:szCs w:val="28"/>
        </w:rPr>
        <w:t xml:space="preserve"> и технологии</w:t>
      </w:r>
      <w:r w:rsidR="00180F3D" w:rsidRPr="00180F3D">
        <w:rPr>
          <w:rFonts w:ascii="Times New Roman" w:hAnsi="Times New Roman" w:cs="Times New Roman"/>
          <w:sz w:val="28"/>
          <w:szCs w:val="28"/>
        </w:rPr>
        <w:t>, а также информация о нарушениях.</w:t>
      </w:r>
    </w:p>
    <w:p w:rsidR="00180F3D" w:rsidRPr="00180F3D" w:rsidRDefault="00180F3D" w:rsidP="00302046">
      <w:p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 xml:space="preserve">В соответствии с ФЗ «О коммерческой тайне», </w:t>
      </w:r>
      <w:r w:rsidR="00BA26C1">
        <w:rPr>
          <w:rFonts w:ascii="Times New Roman" w:hAnsi="Times New Roman" w:cs="Times New Roman"/>
          <w:sz w:val="28"/>
          <w:szCs w:val="28"/>
        </w:rPr>
        <w:t>термин</w:t>
      </w:r>
      <w:r w:rsidRPr="00180F3D">
        <w:rPr>
          <w:rFonts w:ascii="Times New Roman" w:hAnsi="Times New Roman" w:cs="Times New Roman"/>
          <w:sz w:val="28"/>
          <w:szCs w:val="28"/>
        </w:rPr>
        <w:t xml:space="preserve"> «коммерческ</w:t>
      </w:r>
      <w:r w:rsidR="00BA26C1">
        <w:rPr>
          <w:rFonts w:ascii="Times New Roman" w:hAnsi="Times New Roman" w:cs="Times New Roman"/>
          <w:sz w:val="28"/>
          <w:szCs w:val="28"/>
        </w:rPr>
        <w:t>ая тайна</w:t>
      </w:r>
      <w:r w:rsidRPr="00180F3D">
        <w:rPr>
          <w:rFonts w:ascii="Times New Roman" w:hAnsi="Times New Roman" w:cs="Times New Roman"/>
          <w:sz w:val="28"/>
          <w:szCs w:val="28"/>
        </w:rPr>
        <w:t xml:space="preserve">» </w:t>
      </w:r>
      <w:r w:rsidR="00BA26C1">
        <w:rPr>
          <w:rFonts w:ascii="Times New Roman" w:hAnsi="Times New Roman" w:cs="Times New Roman"/>
          <w:sz w:val="28"/>
          <w:szCs w:val="28"/>
        </w:rPr>
        <w:t>трактуется как</w:t>
      </w:r>
      <w:r w:rsidRPr="00180F3D">
        <w:rPr>
          <w:rFonts w:ascii="Times New Roman" w:hAnsi="Times New Roman" w:cs="Times New Roman"/>
          <w:sz w:val="28"/>
          <w:szCs w:val="28"/>
        </w:rPr>
        <w:t xml:space="preserve"> режим конфиденциальности информации, который позволяет ее обладателю при определенных обстоятельствах получить коммерческую выгоду [1]. </w:t>
      </w:r>
      <w:r w:rsidR="00BA26C1">
        <w:rPr>
          <w:rFonts w:ascii="Times New Roman" w:hAnsi="Times New Roman" w:cs="Times New Roman"/>
          <w:sz w:val="28"/>
          <w:szCs w:val="28"/>
        </w:rPr>
        <w:t xml:space="preserve">Сведения, составляющие </w:t>
      </w:r>
      <w:r w:rsidRPr="00180F3D">
        <w:rPr>
          <w:rFonts w:ascii="Times New Roman" w:hAnsi="Times New Roman" w:cs="Times New Roman"/>
          <w:sz w:val="28"/>
          <w:szCs w:val="28"/>
        </w:rPr>
        <w:t>коммерческ</w:t>
      </w:r>
      <w:r w:rsidR="00BA26C1">
        <w:rPr>
          <w:rFonts w:ascii="Times New Roman" w:hAnsi="Times New Roman" w:cs="Times New Roman"/>
          <w:sz w:val="28"/>
          <w:szCs w:val="28"/>
        </w:rPr>
        <w:t>ую</w:t>
      </w:r>
      <w:r w:rsidRPr="00180F3D">
        <w:rPr>
          <w:rFonts w:ascii="Times New Roman" w:hAnsi="Times New Roman" w:cs="Times New Roman"/>
          <w:sz w:val="28"/>
          <w:szCs w:val="28"/>
        </w:rPr>
        <w:t xml:space="preserve"> тайн</w:t>
      </w:r>
      <w:r w:rsidR="00BA26C1">
        <w:rPr>
          <w:rFonts w:ascii="Times New Roman" w:hAnsi="Times New Roman" w:cs="Times New Roman"/>
          <w:sz w:val="28"/>
          <w:szCs w:val="28"/>
        </w:rPr>
        <w:t>у, проиллюстрированы</w:t>
      </w:r>
      <w:r w:rsidRPr="00180F3D">
        <w:rPr>
          <w:rFonts w:ascii="Times New Roman" w:hAnsi="Times New Roman" w:cs="Times New Roman"/>
          <w:sz w:val="28"/>
          <w:szCs w:val="28"/>
        </w:rPr>
        <w:t xml:space="preserve"> на рисунке 1.</w:t>
      </w:r>
    </w:p>
    <w:p w:rsidR="0018176C" w:rsidRDefault="00180F3D" w:rsidP="0018176C">
      <w:pPr>
        <w:tabs>
          <w:tab w:val="left" w:pos="567"/>
        </w:tabs>
        <w:spacing w:line="360" w:lineRule="auto"/>
        <w:jc w:val="center"/>
        <w:rPr>
          <w:rFonts w:ascii="Times New Roman" w:hAnsi="Times New Roman" w:cs="Times New Roman"/>
          <w:sz w:val="28"/>
          <w:szCs w:val="28"/>
        </w:rPr>
      </w:pPr>
      <w:r w:rsidRPr="00180F3D">
        <w:rPr>
          <w:rFonts w:ascii="Times New Roman" w:hAnsi="Times New Roman" w:cs="Times New Roman"/>
          <w:noProof/>
          <w:sz w:val="28"/>
          <w:szCs w:val="28"/>
          <w:lang w:eastAsia="ru-RU"/>
        </w:rPr>
        <w:lastRenderedPageBreak/>
        <w:drawing>
          <wp:inline distT="0" distB="0" distL="0" distR="0">
            <wp:extent cx="3905250" cy="3297587"/>
            <wp:effectExtent l="0" t="0" r="0" b="0"/>
            <wp:docPr id="2" name="Рисунок 2" descr="http://edrj.ru/wp-content/uploads/2019/12/img_5dfa1360edea8.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rj.ru/wp-content/uploads/2019/12/img_5dfa1360edea8.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133" cy="3321131"/>
                    </a:xfrm>
                    <a:prstGeom prst="rect">
                      <a:avLst/>
                    </a:prstGeom>
                    <a:noFill/>
                    <a:ln>
                      <a:noFill/>
                    </a:ln>
                  </pic:spPr>
                </pic:pic>
              </a:graphicData>
            </a:graphic>
          </wp:inline>
        </w:drawing>
      </w:r>
    </w:p>
    <w:p w:rsidR="00180F3D" w:rsidRDefault="00180F3D" w:rsidP="0018176C">
      <w:pPr>
        <w:spacing w:line="360" w:lineRule="auto"/>
        <w:ind w:firstLine="709"/>
        <w:jc w:val="center"/>
        <w:rPr>
          <w:rFonts w:ascii="Times New Roman" w:hAnsi="Times New Roman" w:cs="Times New Roman"/>
          <w:sz w:val="28"/>
          <w:szCs w:val="28"/>
        </w:rPr>
      </w:pPr>
      <w:r w:rsidRPr="00180F3D">
        <w:rPr>
          <w:rFonts w:ascii="Times New Roman" w:hAnsi="Times New Roman" w:cs="Times New Roman"/>
          <w:sz w:val="28"/>
          <w:szCs w:val="28"/>
        </w:rPr>
        <w:t>Рисунок 1. Сведения, сос</w:t>
      </w:r>
      <w:r w:rsidR="0018176C">
        <w:rPr>
          <w:rFonts w:ascii="Times New Roman" w:hAnsi="Times New Roman" w:cs="Times New Roman"/>
          <w:sz w:val="28"/>
          <w:szCs w:val="28"/>
        </w:rPr>
        <w:t>тавляющие коммерческую тайну</w:t>
      </w:r>
    </w:p>
    <w:p w:rsidR="00180F3D" w:rsidRPr="00180F3D" w:rsidRDefault="00180F3D" w:rsidP="00302046">
      <w:p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 xml:space="preserve">В соответствии с ФЗ </w:t>
      </w:r>
      <w:r w:rsidR="00BA26C1">
        <w:rPr>
          <w:rFonts w:ascii="Times New Roman" w:hAnsi="Times New Roman" w:cs="Times New Roman"/>
          <w:sz w:val="28"/>
          <w:szCs w:val="28"/>
        </w:rPr>
        <w:t>«О персональных данных», под «</w:t>
      </w:r>
      <w:r w:rsidRPr="00180F3D">
        <w:rPr>
          <w:rFonts w:ascii="Times New Roman" w:hAnsi="Times New Roman" w:cs="Times New Roman"/>
          <w:sz w:val="28"/>
          <w:szCs w:val="28"/>
        </w:rPr>
        <w:t>персональными данными</w:t>
      </w:r>
      <w:r w:rsidR="00BA26C1">
        <w:rPr>
          <w:rFonts w:ascii="Times New Roman" w:hAnsi="Times New Roman" w:cs="Times New Roman"/>
          <w:sz w:val="28"/>
          <w:szCs w:val="28"/>
        </w:rPr>
        <w:t>» следует понимать</w:t>
      </w:r>
      <w:r w:rsidRPr="00180F3D">
        <w:rPr>
          <w:rFonts w:ascii="Times New Roman" w:hAnsi="Times New Roman" w:cs="Times New Roman"/>
          <w:sz w:val="28"/>
          <w:szCs w:val="28"/>
        </w:rPr>
        <w:t xml:space="preserve"> люб</w:t>
      </w:r>
      <w:r w:rsidR="00BA26C1">
        <w:rPr>
          <w:rFonts w:ascii="Times New Roman" w:hAnsi="Times New Roman" w:cs="Times New Roman"/>
          <w:sz w:val="28"/>
          <w:szCs w:val="28"/>
        </w:rPr>
        <w:t>ую информацию</w:t>
      </w:r>
      <w:r w:rsidRPr="00180F3D">
        <w:rPr>
          <w:rFonts w:ascii="Times New Roman" w:hAnsi="Times New Roman" w:cs="Times New Roman"/>
          <w:sz w:val="28"/>
          <w:szCs w:val="28"/>
        </w:rPr>
        <w:t>, которая прямо или косвенно относится к субъекту персональных данных (определенному или определяемому физическому лицу) [2]. К ней относятся следующие сведения:</w:t>
      </w:r>
    </w:p>
    <w:p w:rsidR="00180F3D" w:rsidRPr="00180F3D" w:rsidRDefault="00180F3D" w:rsidP="00302046">
      <w:pPr>
        <w:numPr>
          <w:ilvl w:val="0"/>
          <w:numId w:val="1"/>
        </w:num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фамилия, имя, отчество;</w:t>
      </w:r>
    </w:p>
    <w:p w:rsidR="00180F3D" w:rsidRPr="00180F3D" w:rsidRDefault="00180F3D" w:rsidP="00302046">
      <w:pPr>
        <w:numPr>
          <w:ilvl w:val="0"/>
          <w:numId w:val="1"/>
        </w:num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год, месяц, дата и место рождения;</w:t>
      </w:r>
    </w:p>
    <w:p w:rsidR="00180F3D" w:rsidRPr="00180F3D" w:rsidRDefault="00180F3D" w:rsidP="00302046">
      <w:pPr>
        <w:numPr>
          <w:ilvl w:val="0"/>
          <w:numId w:val="1"/>
        </w:num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адрес места регистрации и проживания;</w:t>
      </w:r>
    </w:p>
    <w:p w:rsidR="00180F3D" w:rsidRPr="00180F3D" w:rsidRDefault="00180F3D" w:rsidP="00302046">
      <w:pPr>
        <w:numPr>
          <w:ilvl w:val="0"/>
          <w:numId w:val="1"/>
        </w:num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семейное, социальное, имущественное положение;</w:t>
      </w:r>
    </w:p>
    <w:p w:rsidR="00180F3D" w:rsidRPr="00180F3D" w:rsidRDefault="00180F3D" w:rsidP="00302046">
      <w:pPr>
        <w:numPr>
          <w:ilvl w:val="0"/>
          <w:numId w:val="1"/>
        </w:num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образование, профессия, доходы;</w:t>
      </w:r>
    </w:p>
    <w:p w:rsidR="00180F3D" w:rsidRPr="00180F3D" w:rsidRDefault="00180F3D" w:rsidP="00302046">
      <w:pPr>
        <w:numPr>
          <w:ilvl w:val="0"/>
          <w:numId w:val="1"/>
        </w:num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паспортные данные;</w:t>
      </w:r>
    </w:p>
    <w:p w:rsidR="00180F3D" w:rsidRPr="00180F3D" w:rsidRDefault="00180F3D" w:rsidP="00302046">
      <w:pPr>
        <w:numPr>
          <w:ilvl w:val="0"/>
          <w:numId w:val="1"/>
        </w:num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 xml:space="preserve">и </w:t>
      </w:r>
      <w:proofErr w:type="gramStart"/>
      <w:r w:rsidRPr="00180F3D">
        <w:rPr>
          <w:rFonts w:ascii="Times New Roman" w:hAnsi="Times New Roman" w:cs="Times New Roman"/>
          <w:sz w:val="28"/>
          <w:szCs w:val="28"/>
        </w:rPr>
        <w:t>т.п..</w:t>
      </w:r>
      <w:proofErr w:type="gramEnd"/>
    </w:p>
    <w:p w:rsidR="003230D9" w:rsidRDefault="00180F3D" w:rsidP="00302046">
      <w:p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 xml:space="preserve">Следует отметить, </w:t>
      </w:r>
      <w:r w:rsidR="00BA26C1">
        <w:rPr>
          <w:rFonts w:ascii="Times New Roman" w:hAnsi="Times New Roman" w:cs="Times New Roman"/>
          <w:sz w:val="28"/>
          <w:szCs w:val="28"/>
        </w:rPr>
        <w:t>что в</w:t>
      </w:r>
      <w:r w:rsidR="003230D9">
        <w:rPr>
          <w:rFonts w:ascii="Times New Roman" w:hAnsi="Times New Roman" w:cs="Times New Roman"/>
          <w:sz w:val="28"/>
          <w:szCs w:val="28"/>
        </w:rPr>
        <w:t xml:space="preserve"> России к осени 2020 года </w:t>
      </w:r>
      <w:r w:rsidR="00BA26C1" w:rsidRPr="00BA26C1">
        <w:rPr>
          <w:rFonts w:ascii="Times New Roman" w:hAnsi="Times New Roman" w:cs="Times New Roman"/>
          <w:sz w:val="28"/>
          <w:szCs w:val="28"/>
        </w:rPr>
        <w:t xml:space="preserve">зафиксировано 302 утечки информации ограниченного доступа, </w:t>
      </w:r>
      <w:r w:rsidR="00CA67C9">
        <w:rPr>
          <w:rFonts w:ascii="Times New Roman" w:hAnsi="Times New Roman" w:cs="Times New Roman"/>
          <w:sz w:val="28"/>
          <w:szCs w:val="28"/>
        </w:rPr>
        <w:t xml:space="preserve">что </w:t>
      </w:r>
      <w:r w:rsidR="00BA26C1" w:rsidRPr="00BA26C1">
        <w:rPr>
          <w:rFonts w:ascii="Times New Roman" w:hAnsi="Times New Roman" w:cs="Times New Roman"/>
          <w:sz w:val="28"/>
          <w:szCs w:val="28"/>
        </w:rPr>
        <w:t xml:space="preserve">на 5,6% больше, чем в </w:t>
      </w:r>
      <w:r w:rsidR="00CA67C9">
        <w:rPr>
          <w:rFonts w:ascii="Times New Roman" w:hAnsi="Times New Roman" w:cs="Times New Roman"/>
          <w:sz w:val="28"/>
          <w:szCs w:val="28"/>
        </w:rPr>
        <w:t xml:space="preserve">период с </w:t>
      </w:r>
      <w:r w:rsidR="00BA26C1" w:rsidRPr="00BA26C1">
        <w:rPr>
          <w:rFonts w:ascii="Times New Roman" w:hAnsi="Times New Roman" w:cs="Times New Roman"/>
          <w:sz w:val="28"/>
          <w:szCs w:val="28"/>
        </w:rPr>
        <w:t>январ</w:t>
      </w:r>
      <w:r w:rsidR="00CA67C9">
        <w:rPr>
          <w:rFonts w:ascii="Times New Roman" w:hAnsi="Times New Roman" w:cs="Times New Roman"/>
          <w:sz w:val="28"/>
          <w:szCs w:val="28"/>
        </w:rPr>
        <w:t>я по сентябрь</w:t>
      </w:r>
      <w:r w:rsidR="00BA26C1" w:rsidRPr="00BA26C1">
        <w:rPr>
          <w:rFonts w:ascii="Times New Roman" w:hAnsi="Times New Roman" w:cs="Times New Roman"/>
          <w:sz w:val="28"/>
          <w:szCs w:val="28"/>
        </w:rPr>
        <w:t xml:space="preserve"> 2019 г</w:t>
      </w:r>
      <w:r w:rsidR="003230D9">
        <w:rPr>
          <w:rFonts w:ascii="Times New Roman" w:hAnsi="Times New Roman" w:cs="Times New Roman"/>
          <w:sz w:val="28"/>
          <w:szCs w:val="28"/>
        </w:rPr>
        <w:t>ода</w:t>
      </w:r>
      <w:r w:rsidR="00BA26C1" w:rsidRPr="00BA26C1">
        <w:rPr>
          <w:rFonts w:ascii="Times New Roman" w:hAnsi="Times New Roman" w:cs="Times New Roman"/>
          <w:sz w:val="28"/>
          <w:szCs w:val="28"/>
        </w:rPr>
        <w:t xml:space="preserve">. Количество «утекших» записей </w:t>
      </w:r>
      <w:r w:rsidR="003230D9">
        <w:rPr>
          <w:rFonts w:ascii="Times New Roman" w:hAnsi="Times New Roman" w:cs="Times New Roman"/>
          <w:sz w:val="28"/>
          <w:szCs w:val="28"/>
        </w:rPr>
        <w:t>персональных данных</w:t>
      </w:r>
      <w:r w:rsidR="00BA26C1" w:rsidRPr="00BA26C1">
        <w:rPr>
          <w:rFonts w:ascii="Times New Roman" w:hAnsi="Times New Roman" w:cs="Times New Roman"/>
          <w:sz w:val="28"/>
          <w:szCs w:val="28"/>
        </w:rPr>
        <w:t xml:space="preserve"> и платёжной информации при этом </w:t>
      </w:r>
      <w:r w:rsidR="00CA67C9">
        <w:rPr>
          <w:rFonts w:ascii="Times New Roman" w:hAnsi="Times New Roman" w:cs="Times New Roman"/>
          <w:sz w:val="28"/>
          <w:szCs w:val="28"/>
        </w:rPr>
        <w:t>сократилось</w:t>
      </w:r>
      <w:r w:rsidR="00BA26C1" w:rsidRPr="00BA26C1">
        <w:rPr>
          <w:rFonts w:ascii="Times New Roman" w:hAnsi="Times New Roman" w:cs="Times New Roman"/>
          <w:sz w:val="28"/>
          <w:szCs w:val="28"/>
        </w:rPr>
        <w:t xml:space="preserve"> на 29,2%.</w:t>
      </w:r>
      <w:r w:rsidR="003230D9">
        <w:rPr>
          <w:rFonts w:ascii="Times New Roman" w:hAnsi="Times New Roman" w:cs="Times New Roman"/>
          <w:sz w:val="28"/>
          <w:szCs w:val="28"/>
        </w:rPr>
        <w:t xml:space="preserve"> На данную </w:t>
      </w:r>
      <w:r w:rsidR="003230D9">
        <w:rPr>
          <w:rFonts w:ascii="Times New Roman" w:hAnsi="Times New Roman" w:cs="Times New Roman"/>
          <w:sz w:val="28"/>
          <w:szCs w:val="28"/>
        </w:rPr>
        <w:lastRenderedPageBreak/>
        <w:t xml:space="preserve">статистику оказала большое влияние </w:t>
      </w:r>
      <w:r w:rsidR="003230D9" w:rsidRPr="003230D9">
        <w:rPr>
          <w:rFonts w:ascii="Times New Roman" w:hAnsi="Times New Roman" w:cs="Times New Roman"/>
          <w:sz w:val="28"/>
          <w:szCs w:val="28"/>
        </w:rPr>
        <w:t>пандеми</w:t>
      </w:r>
      <w:r w:rsidR="00CA67C9">
        <w:rPr>
          <w:rFonts w:ascii="Times New Roman" w:hAnsi="Times New Roman" w:cs="Times New Roman"/>
          <w:sz w:val="28"/>
          <w:szCs w:val="28"/>
        </w:rPr>
        <w:t>я</w:t>
      </w:r>
      <w:r w:rsidR="003230D9" w:rsidRPr="003230D9">
        <w:rPr>
          <w:rFonts w:ascii="Times New Roman" w:hAnsi="Times New Roman" w:cs="Times New Roman"/>
          <w:sz w:val="28"/>
          <w:szCs w:val="28"/>
        </w:rPr>
        <w:t xml:space="preserve"> COVID-19</w:t>
      </w:r>
      <w:r w:rsidR="003230D9">
        <w:rPr>
          <w:rFonts w:ascii="Times New Roman" w:hAnsi="Times New Roman" w:cs="Times New Roman"/>
          <w:sz w:val="28"/>
          <w:szCs w:val="28"/>
        </w:rPr>
        <w:t>.</w:t>
      </w:r>
      <w:r w:rsidR="003230D9" w:rsidRPr="003230D9">
        <w:rPr>
          <w:rFonts w:ascii="Times New Roman" w:hAnsi="Times New Roman" w:cs="Times New Roman"/>
          <w:sz w:val="28"/>
          <w:szCs w:val="28"/>
        </w:rPr>
        <w:t xml:space="preserve"> В результате </w:t>
      </w:r>
      <w:r w:rsidR="003230D9">
        <w:rPr>
          <w:rFonts w:ascii="Times New Roman" w:hAnsi="Times New Roman" w:cs="Times New Roman"/>
          <w:sz w:val="28"/>
          <w:szCs w:val="28"/>
        </w:rPr>
        <w:t>быстрой</w:t>
      </w:r>
      <w:r w:rsidR="003230D9" w:rsidRPr="003230D9">
        <w:rPr>
          <w:rFonts w:ascii="Times New Roman" w:hAnsi="Times New Roman" w:cs="Times New Roman"/>
          <w:sz w:val="28"/>
          <w:szCs w:val="28"/>
        </w:rPr>
        <w:t xml:space="preserve"> перестройки бизнес-процессов и перевода </w:t>
      </w:r>
      <w:r w:rsidR="00CA67C9">
        <w:rPr>
          <w:rFonts w:ascii="Times New Roman" w:hAnsi="Times New Roman" w:cs="Times New Roman"/>
          <w:sz w:val="28"/>
          <w:szCs w:val="28"/>
        </w:rPr>
        <w:t>существенной</w:t>
      </w:r>
      <w:r w:rsidR="003230D9" w:rsidRPr="003230D9">
        <w:rPr>
          <w:rFonts w:ascii="Times New Roman" w:hAnsi="Times New Roman" w:cs="Times New Roman"/>
          <w:sz w:val="28"/>
          <w:szCs w:val="28"/>
        </w:rPr>
        <w:t xml:space="preserve"> доли сотрудников на удаленную работу контроль над информационными активами во многих </w:t>
      </w:r>
      <w:r w:rsidR="0018176C">
        <w:rPr>
          <w:rFonts w:ascii="Times New Roman" w:hAnsi="Times New Roman" w:cs="Times New Roman"/>
          <w:sz w:val="28"/>
          <w:szCs w:val="28"/>
        </w:rPr>
        <w:t>фирмах</w:t>
      </w:r>
      <w:r w:rsidR="003230D9" w:rsidRPr="003230D9">
        <w:rPr>
          <w:rFonts w:ascii="Times New Roman" w:hAnsi="Times New Roman" w:cs="Times New Roman"/>
          <w:sz w:val="28"/>
          <w:szCs w:val="28"/>
        </w:rPr>
        <w:t xml:space="preserve"> мог быть </w:t>
      </w:r>
      <w:r w:rsidR="0018176C">
        <w:rPr>
          <w:rFonts w:ascii="Times New Roman" w:hAnsi="Times New Roman" w:cs="Times New Roman"/>
          <w:sz w:val="28"/>
          <w:szCs w:val="28"/>
        </w:rPr>
        <w:t>снижен</w:t>
      </w:r>
      <w:r w:rsidR="003230D9" w:rsidRPr="003230D9">
        <w:rPr>
          <w:rFonts w:ascii="Times New Roman" w:hAnsi="Times New Roman" w:cs="Times New Roman"/>
          <w:sz w:val="28"/>
          <w:szCs w:val="28"/>
        </w:rPr>
        <w:t xml:space="preserve">, а доля зафиксированных инцидентов </w:t>
      </w:r>
      <w:r w:rsidR="0018176C">
        <w:rPr>
          <w:rFonts w:ascii="Times New Roman" w:hAnsi="Times New Roman" w:cs="Times New Roman"/>
          <w:sz w:val="28"/>
          <w:szCs w:val="28"/>
        </w:rPr>
        <w:t>сократилась</w:t>
      </w:r>
      <w:r w:rsidR="003230D9" w:rsidRPr="003230D9">
        <w:rPr>
          <w:rFonts w:ascii="Times New Roman" w:hAnsi="Times New Roman" w:cs="Times New Roman"/>
          <w:sz w:val="28"/>
          <w:szCs w:val="28"/>
        </w:rPr>
        <w:t>.</w:t>
      </w:r>
    </w:p>
    <w:p w:rsidR="00230D6F" w:rsidRDefault="00E65BA5" w:rsidP="003020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Угрозы сохранности важной информации могут быть внешними и внутренними. Н</w:t>
      </w:r>
      <w:r w:rsidR="00180F3D" w:rsidRPr="00180F3D">
        <w:rPr>
          <w:rFonts w:ascii="Times New Roman" w:hAnsi="Times New Roman" w:cs="Times New Roman"/>
          <w:sz w:val="28"/>
          <w:szCs w:val="28"/>
        </w:rPr>
        <w:t xml:space="preserve">аиболее распространенные </w:t>
      </w:r>
      <w:r>
        <w:rPr>
          <w:rFonts w:ascii="Times New Roman" w:hAnsi="Times New Roman" w:cs="Times New Roman"/>
          <w:sz w:val="28"/>
          <w:szCs w:val="28"/>
        </w:rPr>
        <w:t>виды</w:t>
      </w:r>
      <w:r w:rsidR="00180F3D" w:rsidRPr="00180F3D">
        <w:rPr>
          <w:rFonts w:ascii="Times New Roman" w:hAnsi="Times New Roman" w:cs="Times New Roman"/>
          <w:sz w:val="28"/>
          <w:szCs w:val="28"/>
        </w:rPr>
        <w:t xml:space="preserve"> атак </w:t>
      </w:r>
      <w:r>
        <w:rPr>
          <w:rFonts w:ascii="Times New Roman" w:hAnsi="Times New Roman" w:cs="Times New Roman"/>
          <w:sz w:val="28"/>
          <w:szCs w:val="28"/>
        </w:rPr>
        <w:t>проиллюстрированы</w:t>
      </w:r>
      <w:r w:rsidR="00180F3D" w:rsidRPr="00180F3D">
        <w:rPr>
          <w:rFonts w:ascii="Times New Roman" w:hAnsi="Times New Roman" w:cs="Times New Roman"/>
          <w:sz w:val="28"/>
          <w:szCs w:val="28"/>
        </w:rPr>
        <w:t xml:space="preserve"> на рисунке 2.</w:t>
      </w:r>
    </w:p>
    <w:p w:rsidR="00180F3D" w:rsidRPr="00180F3D" w:rsidRDefault="00180F3D" w:rsidP="00302046">
      <w:pPr>
        <w:spacing w:line="360" w:lineRule="auto"/>
        <w:ind w:firstLine="709"/>
        <w:jc w:val="both"/>
        <w:rPr>
          <w:rFonts w:ascii="Times New Roman" w:hAnsi="Times New Roman" w:cs="Times New Roman"/>
          <w:sz w:val="28"/>
          <w:szCs w:val="28"/>
        </w:rPr>
      </w:pPr>
      <w:r w:rsidRPr="00180F3D">
        <w:rPr>
          <w:rFonts w:ascii="Times New Roman" w:hAnsi="Times New Roman" w:cs="Times New Roman"/>
          <w:noProof/>
          <w:sz w:val="28"/>
          <w:szCs w:val="28"/>
          <w:lang w:eastAsia="ru-RU"/>
        </w:rPr>
        <w:drawing>
          <wp:inline distT="0" distB="0" distL="0" distR="0">
            <wp:extent cx="5838825" cy="3219450"/>
            <wp:effectExtent l="0" t="0" r="9525" b="0"/>
            <wp:docPr id="1" name="Рисунок 1" descr="http://edrj.ru/wp-content/uploads/2019/12/img_5dfa137a73bf8.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rj.ru/wp-content/uploads/2019/12/img_5dfa137a73bf8.png">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711" r="2954"/>
                    <a:stretch/>
                  </pic:blipFill>
                  <pic:spPr bwMode="auto">
                    <a:xfrm>
                      <a:off x="0" y="0"/>
                      <a:ext cx="5838825" cy="3219450"/>
                    </a:xfrm>
                    <a:prstGeom prst="rect">
                      <a:avLst/>
                    </a:prstGeom>
                    <a:noFill/>
                    <a:ln>
                      <a:noFill/>
                    </a:ln>
                    <a:extLst>
                      <a:ext uri="{53640926-AAD7-44D8-BBD7-CCE9431645EC}">
                        <a14:shadowObscured xmlns:a14="http://schemas.microsoft.com/office/drawing/2010/main"/>
                      </a:ext>
                    </a:extLst>
                  </pic:spPr>
                </pic:pic>
              </a:graphicData>
            </a:graphic>
          </wp:inline>
        </w:drawing>
      </w:r>
    </w:p>
    <w:p w:rsidR="003230D9" w:rsidRPr="00180F3D" w:rsidRDefault="00180F3D" w:rsidP="00F71AB6">
      <w:pPr>
        <w:spacing w:line="360" w:lineRule="auto"/>
        <w:ind w:firstLine="709"/>
        <w:jc w:val="center"/>
        <w:rPr>
          <w:rFonts w:ascii="Times New Roman" w:hAnsi="Times New Roman" w:cs="Times New Roman"/>
          <w:sz w:val="28"/>
          <w:szCs w:val="28"/>
        </w:rPr>
      </w:pPr>
      <w:r w:rsidRPr="00180F3D">
        <w:rPr>
          <w:rFonts w:ascii="Times New Roman" w:hAnsi="Times New Roman" w:cs="Times New Roman"/>
          <w:sz w:val="28"/>
          <w:szCs w:val="28"/>
        </w:rPr>
        <w:t>Рисунок 2. Виды атак</w:t>
      </w:r>
    </w:p>
    <w:p w:rsidR="00E65BA5" w:rsidRPr="0018176C" w:rsidRDefault="00180F3D" w:rsidP="00302046">
      <w:p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Таким образом, существует мно</w:t>
      </w:r>
      <w:r w:rsidR="00E65BA5">
        <w:rPr>
          <w:rFonts w:ascii="Times New Roman" w:hAnsi="Times New Roman" w:cs="Times New Roman"/>
          <w:sz w:val="28"/>
          <w:szCs w:val="28"/>
        </w:rPr>
        <w:t xml:space="preserve">жество </w:t>
      </w:r>
      <w:r w:rsidRPr="00180F3D">
        <w:rPr>
          <w:rFonts w:ascii="Times New Roman" w:hAnsi="Times New Roman" w:cs="Times New Roman"/>
          <w:sz w:val="28"/>
          <w:szCs w:val="28"/>
        </w:rPr>
        <w:t xml:space="preserve">способов получения </w:t>
      </w:r>
      <w:r w:rsidR="00E65BA5">
        <w:rPr>
          <w:rFonts w:ascii="Times New Roman" w:hAnsi="Times New Roman" w:cs="Times New Roman"/>
          <w:sz w:val="28"/>
          <w:szCs w:val="28"/>
        </w:rPr>
        <w:t>конфиденциальной</w:t>
      </w:r>
      <w:r w:rsidRPr="00180F3D">
        <w:rPr>
          <w:rFonts w:ascii="Times New Roman" w:hAnsi="Times New Roman" w:cs="Times New Roman"/>
          <w:sz w:val="28"/>
          <w:szCs w:val="28"/>
        </w:rPr>
        <w:t xml:space="preserve"> информации дистанционно. </w:t>
      </w:r>
      <w:r w:rsidR="00E65BA5">
        <w:rPr>
          <w:rFonts w:ascii="Times New Roman" w:hAnsi="Times New Roman" w:cs="Times New Roman"/>
          <w:sz w:val="28"/>
          <w:szCs w:val="28"/>
        </w:rPr>
        <w:t xml:space="preserve">Помимо перечисленных способов получения информации, </w:t>
      </w:r>
      <w:r w:rsidR="003230D9">
        <w:rPr>
          <w:rFonts w:ascii="Times New Roman" w:hAnsi="Times New Roman" w:cs="Times New Roman"/>
          <w:sz w:val="28"/>
          <w:szCs w:val="28"/>
        </w:rPr>
        <w:t>д</w:t>
      </w:r>
      <w:r w:rsidR="003230D9" w:rsidRPr="003230D9">
        <w:rPr>
          <w:rFonts w:ascii="Times New Roman" w:hAnsi="Times New Roman" w:cs="Times New Roman"/>
          <w:sz w:val="28"/>
          <w:szCs w:val="28"/>
        </w:rPr>
        <w:t xml:space="preserve">ействия </w:t>
      </w:r>
      <w:r w:rsidR="003230D9">
        <w:rPr>
          <w:rFonts w:ascii="Times New Roman" w:hAnsi="Times New Roman" w:cs="Times New Roman"/>
          <w:sz w:val="28"/>
          <w:szCs w:val="28"/>
        </w:rPr>
        <w:t>преступников по захвату информации могут осуществляться «</w:t>
      </w:r>
      <w:r w:rsidR="003230D9" w:rsidRPr="003230D9">
        <w:rPr>
          <w:rFonts w:ascii="Times New Roman" w:hAnsi="Times New Roman" w:cs="Times New Roman"/>
          <w:sz w:val="28"/>
          <w:szCs w:val="28"/>
        </w:rPr>
        <w:t>извне</w:t>
      </w:r>
      <w:r w:rsidR="003230D9">
        <w:rPr>
          <w:rFonts w:ascii="Times New Roman" w:hAnsi="Times New Roman" w:cs="Times New Roman"/>
          <w:sz w:val="28"/>
          <w:szCs w:val="28"/>
        </w:rPr>
        <w:t xml:space="preserve">», то есть </w:t>
      </w:r>
      <w:r w:rsidR="003230D9" w:rsidRPr="003230D9">
        <w:rPr>
          <w:rFonts w:ascii="Times New Roman" w:hAnsi="Times New Roman" w:cs="Times New Roman"/>
          <w:sz w:val="28"/>
          <w:szCs w:val="28"/>
        </w:rPr>
        <w:t>направлен</w:t>
      </w:r>
      <w:r w:rsidR="00E65BA5">
        <w:rPr>
          <w:rFonts w:ascii="Times New Roman" w:hAnsi="Times New Roman" w:cs="Times New Roman"/>
          <w:sz w:val="28"/>
          <w:szCs w:val="28"/>
        </w:rPr>
        <w:t>н</w:t>
      </w:r>
      <w:r w:rsidR="003230D9" w:rsidRPr="003230D9">
        <w:rPr>
          <w:rFonts w:ascii="Times New Roman" w:hAnsi="Times New Roman" w:cs="Times New Roman"/>
          <w:sz w:val="28"/>
          <w:szCs w:val="28"/>
        </w:rPr>
        <w:t xml:space="preserve">ы </w:t>
      </w:r>
      <w:r w:rsidR="00E65BA5" w:rsidRPr="00E65BA5">
        <w:rPr>
          <w:rFonts w:ascii="Times New Roman" w:hAnsi="Times New Roman" w:cs="Times New Roman"/>
          <w:sz w:val="28"/>
          <w:szCs w:val="28"/>
        </w:rPr>
        <w:t xml:space="preserve">на пассивные носители </w:t>
      </w:r>
      <w:r w:rsidR="00E65BA5">
        <w:rPr>
          <w:rFonts w:ascii="Times New Roman" w:hAnsi="Times New Roman" w:cs="Times New Roman"/>
          <w:sz w:val="28"/>
          <w:szCs w:val="28"/>
        </w:rPr>
        <w:t xml:space="preserve">важной </w:t>
      </w:r>
      <w:r w:rsidR="00E65BA5" w:rsidRPr="00E65BA5">
        <w:rPr>
          <w:rFonts w:ascii="Times New Roman" w:hAnsi="Times New Roman" w:cs="Times New Roman"/>
          <w:sz w:val="28"/>
          <w:szCs w:val="28"/>
        </w:rPr>
        <w:t>информации</w:t>
      </w:r>
      <w:r w:rsidR="00E65BA5">
        <w:rPr>
          <w:rFonts w:ascii="Times New Roman" w:hAnsi="Times New Roman" w:cs="Times New Roman"/>
          <w:sz w:val="28"/>
          <w:szCs w:val="28"/>
        </w:rPr>
        <w:t xml:space="preserve">, </w:t>
      </w:r>
      <w:r w:rsidR="00E65BA5" w:rsidRPr="00E65BA5">
        <w:rPr>
          <w:rFonts w:ascii="Times New Roman" w:hAnsi="Times New Roman" w:cs="Times New Roman"/>
          <w:sz w:val="28"/>
          <w:szCs w:val="28"/>
        </w:rPr>
        <w:t xml:space="preserve">например, попытки похищения документов или снятия копий с документов, съемных носителей, </w:t>
      </w:r>
      <w:r w:rsidR="00E65BA5">
        <w:rPr>
          <w:rFonts w:ascii="Times New Roman" w:hAnsi="Times New Roman" w:cs="Times New Roman"/>
          <w:sz w:val="28"/>
          <w:szCs w:val="28"/>
        </w:rPr>
        <w:t>уничтожение</w:t>
      </w:r>
      <w:r w:rsidR="00E65BA5" w:rsidRPr="00E65BA5">
        <w:rPr>
          <w:rFonts w:ascii="Times New Roman" w:hAnsi="Times New Roman" w:cs="Times New Roman"/>
          <w:sz w:val="28"/>
          <w:szCs w:val="28"/>
        </w:rPr>
        <w:t xml:space="preserve"> или повреждение носителей</w:t>
      </w:r>
      <w:r w:rsidR="00E65BA5">
        <w:rPr>
          <w:rFonts w:ascii="Times New Roman" w:hAnsi="Times New Roman" w:cs="Times New Roman"/>
          <w:sz w:val="28"/>
          <w:szCs w:val="28"/>
        </w:rPr>
        <w:t xml:space="preserve"> информации; случайная или преднамеренная передача данных</w:t>
      </w:r>
      <w:r w:rsidR="00E65BA5" w:rsidRPr="00E65BA5">
        <w:rPr>
          <w:rFonts w:ascii="Times New Roman" w:hAnsi="Times New Roman" w:cs="Times New Roman"/>
          <w:sz w:val="28"/>
          <w:szCs w:val="28"/>
        </w:rPr>
        <w:t xml:space="preserve"> конкурент</w:t>
      </w:r>
      <w:r w:rsidR="00E65BA5">
        <w:rPr>
          <w:rFonts w:ascii="Times New Roman" w:hAnsi="Times New Roman" w:cs="Times New Roman"/>
          <w:sz w:val="28"/>
          <w:szCs w:val="28"/>
        </w:rPr>
        <w:t xml:space="preserve">ам, содержащих коммерческую тайну. </w:t>
      </w:r>
      <w:r w:rsidR="0018176C" w:rsidRPr="0018176C">
        <w:rPr>
          <w:rFonts w:ascii="Times New Roman" w:hAnsi="Times New Roman" w:cs="Times New Roman"/>
          <w:sz w:val="28"/>
          <w:szCs w:val="28"/>
        </w:rPr>
        <w:t>[5]</w:t>
      </w:r>
      <w:r w:rsidR="00E65BA5">
        <w:rPr>
          <w:rFonts w:ascii="Times New Roman" w:hAnsi="Times New Roman" w:cs="Times New Roman"/>
          <w:sz w:val="28"/>
          <w:szCs w:val="28"/>
        </w:rPr>
        <w:t xml:space="preserve"> А также </w:t>
      </w:r>
      <w:r w:rsidR="00E65BA5" w:rsidRPr="00E65BA5">
        <w:rPr>
          <w:rFonts w:ascii="Times New Roman" w:hAnsi="Times New Roman" w:cs="Times New Roman"/>
          <w:sz w:val="28"/>
          <w:szCs w:val="28"/>
        </w:rPr>
        <w:t>действия преступников по захвату информации</w:t>
      </w:r>
      <w:r w:rsidR="00E65BA5">
        <w:rPr>
          <w:rFonts w:ascii="Times New Roman" w:hAnsi="Times New Roman" w:cs="Times New Roman"/>
          <w:sz w:val="28"/>
          <w:szCs w:val="28"/>
        </w:rPr>
        <w:t xml:space="preserve">, направленные </w:t>
      </w:r>
      <w:r w:rsidR="003230D9" w:rsidRPr="003230D9">
        <w:rPr>
          <w:rFonts w:ascii="Times New Roman" w:hAnsi="Times New Roman" w:cs="Times New Roman"/>
          <w:sz w:val="28"/>
          <w:szCs w:val="28"/>
        </w:rPr>
        <w:t xml:space="preserve">на персонал </w:t>
      </w:r>
      <w:r w:rsidR="003230D9">
        <w:rPr>
          <w:rFonts w:ascii="Times New Roman" w:hAnsi="Times New Roman" w:cs="Times New Roman"/>
          <w:sz w:val="28"/>
          <w:szCs w:val="28"/>
        </w:rPr>
        <w:lastRenderedPageBreak/>
        <w:t xml:space="preserve">организации, например, </w:t>
      </w:r>
      <w:r w:rsidR="003230D9" w:rsidRPr="003230D9">
        <w:rPr>
          <w:rFonts w:ascii="Times New Roman" w:hAnsi="Times New Roman" w:cs="Times New Roman"/>
          <w:sz w:val="28"/>
          <w:szCs w:val="28"/>
        </w:rPr>
        <w:t>подкуп</w:t>
      </w:r>
      <w:r w:rsidR="003230D9">
        <w:rPr>
          <w:rFonts w:ascii="Times New Roman" w:hAnsi="Times New Roman" w:cs="Times New Roman"/>
          <w:sz w:val="28"/>
          <w:szCs w:val="28"/>
        </w:rPr>
        <w:t xml:space="preserve"> сотрудника</w:t>
      </w:r>
      <w:r w:rsidR="003230D9" w:rsidRPr="003230D9">
        <w:rPr>
          <w:rFonts w:ascii="Times New Roman" w:hAnsi="Times New Roman" w:cs="Times New Roman"/>
          <w:sz w:val="28"/>
          <w:szCs w:val="28"/>
        </w:rPr>
        <w:t xml:space="preserve">, </w:t>
      </w:r>
      <w:r w:rsidR="00E65BA5">
        <w:rPr>
          <w:rFonts w:ascii="Times New Roman" w:hAnsi="Times New Roman" w:cs="Times New Roman"/>
          <w:sz w:val="28"/>
          <w:szCs w:val="28"/>
        </w:rPr>
        <w:t xml:space="preserve">предъявление </w:t>
      </w:r>
      <w:r w:rsidR="003230D9" w:rsidRPr="003230D9">
        <w:rPr>
          <w:rFonts w:ascii="Times New Roman" w:hAnsi="Times New Roman" w:cs="Times New Roman"/>
          <w:sz w:val="28"/>
          <w:szCs w:val="28"/>
        </w:rPr>
        <w:t xml:space="preserve">угроз, шантажа, выведывания информации, составляющей коммерческую тайну, или переманивание ведущих специалистов на конкурирующую фирму и </w:t>
      </w:r>
      <w:r w:rsidR="00E65BA5">
        <w:rPr>
          <w:rFonts w:ascii="Times New Roman" w:hAnsi="Times New Roman" w:cs="Times New Roman"/>
          <w:sz w:val="28"/>
          <w:szCs w:val="28"/>
        </w:rPr>
        <w:t>другое.</w:t>
      </w:r>
      <w:r w:rsidR="0018176C">
        <w:rPr>
          <w:rFonts w:ascii="Times New Roman" w:hAnsi="Times New Roman" w:cs="Times New Roman"/>
          <w:sz w:val="28"/>
          <w:szCs w:val="28"/>
        </w:rPr>
        <w:t xml:space="preserve"> </w:t>
      </w:r>
    </w:p>
    <w:p w:rsidR="00B344E0" w:rsidRDefault="00230D6F" w:rsidP="003020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этого следует, </w:t>
      </w:r>
      <w:r w:rsidR="00180F3D" w:rsidRPr="00180F3D">
        <w:rPr>
          <w:rFonts w:ascii="Times New Roman" w:hAnsi="Times New Roman" w:cs="Times New Roman"/>
          <w:sz w:val="28"/>
          <w:szCs w:val="28"/>
        </w:rPr>
        <w:t xml:space="preserve">в целях обеспечения </w:t>
      </w:r>
      <w:r>
        <w:rPr>
          <w:rFonts w:ascii="Times New Roman" w:hAnsi="Times New Roman" w:cs="Times New Roman"/>
          <w:sz w:val="28"/>
          <w:szCs w:val="28"/>
        </w:rPr>
        <w:t xml:space="preserve">и поддержания </w:t>
      </w:r>
      <w:r w:rsidR="00180F3D" w:rsidRPr="00180F3D">
        <w:rPr>
          <w:rFonts w:ascii="Times New Roman" w:hAnsi="Times New Roman" w:cs="Times New Roman"/>
          <w:sz w:val="28"/>
          <w:szCs w:val="28"/>
        </w:rPr>
        <w:t xml:space="preserve">высокого уровня экономической безопасности </w:t>
      </w:r>
      <w:r>
        <w:rPr>
          <w:rFonts w:ascii="Times New Roman" w:hAnsi="Times New Roman" w:cs="Times New Roman"/>
          <w:sz w:val="28"/>
          <w:szCs w:val="28"/>
        </w:rPr>
        <w:t>предприятия в целом</w:t>
      </w:r>
      <w:r w:rsidR="00180F3D" w:rsidRPr="00180F3D">
        <w:rPr>
          <w:rFonts w:ascii="Times New Roman" w:hAnsi="Times New Roman" w:cs="Times New Roman"/>
          <w:sz w:val="28"/>
          <w:szCs w:val="28"/>
        </w:rPr>
        <w:t>, его руководств</w:t>
      </w:r>
      <w:r>
        <w:rPr>
          <w:rFonts w:ascii="Times New Roman" w:hAnsi="Times New Roman" w:cs="Times New Roman"/>
          <w:sz w:val="28"/>
          <w:szCs w:val="28"/>
        </w:rPr>
        <w:t>у</w:t>
      </w:r>
      <w:r w:rsidR="00180F3D" w:rsidRPr="00180F3D">
        <w:rPr>
          <w:rFonts w:ascii="Times New Roman" w:hAnsi="Times New Roman" w:cs="Times New Roman"/>
          <w:sz w:val="28"/>
          <w:szCs w:val="28"/>
        </w:rPr>
        <w:t xml:space="preserve"> </w:t>
      </w:r>
      <w:r>
        <w:rPr>
          <w:rFonts w:ascii="Times New Roman" w:hAnsi="Times New Roman" w:cs="Times New Roman"/>
          <w:sz w:val="28"/>
          <w:szCs w:val="28"/>
        </w:rPr>
        <w:t>необходимо</w:t>
      </w:r>
      <w:r w:rsidR="00180F3D" w:rsidRPr="00180F3D">
        <w:rPr>
          <w:rFonts w:ascii="Times New Roman" w:hAnsi="Times New Roman" w:cs="Times New Roman"/>
          <w:sz w:val="28"/>
          <w:szCs w:val="28"/>
        </w:rPr>
        <w:t xml:space="preserve"> принять ряд определенных мер</w:t>
      </w:r>
      <w:r>
        <w:rPr>
          <w:rFonts w:ascii="Times New Roman" w:hAnsi="Times New Roman" w:cs="Times New Roman"/>
          <w:sz w:val="28"/>
          <w:szCs w:val="28"/>
        </w:rPr>
        <w:t>, регулирующих информационную безопасность</w:t>
      </w:r>
      <w:r w:rsidR="00180F3D" w:rsidRPr="00180F3D">
        <w:rPr>
          <w:rFonts w:ascii="Times New Roman" w:hAnsi="Times New Roman" w:cs="Times New Roman"/>
          <w:sz w:val="28"/>
          <w:szCs w:val="28"/>
        </w:rPr>
        <w:t xml:space="preserve">. Одной из </w:t>
      </w:r>
      <w:r>
        <w:rPr>
          <w:rFonts w:ascii="Times New Roman" w:hAnsi="Times New Roman" w:cs="Times New Roman"/>
          <w:sz w:val="28"/>
          <w:szCs w:val="28"/>
        </w:rPr>
        <w:t xml:space="preserve">основных </w:t>
      </w:r>
      <w:r w:rsidR="00180F3D" w:rsidRPr="00180F3D">
        <w:rPr>
          <w:rFonts w:ascii="Times New Roman" w:hAnsi="Times New Roman" w:cs="Times New Roman"/>
          <w:sz w:val="28"/>
          <w:szCs w:val="28"/>
        </w:rPr>
        <w:t>мер является введение режима ком</w:t>
      </w:r>
      <w:r>
        <w:rPr>
          <w:rFonts w:ascii="Times New Roman" w:hAnsi="Times New Roman" w:cs="Times New Roman"/>
          <w:sz w:val="28"/>
          <w:szCs w:val="28"/>
        </w:rPr>
        <w:t xml:space="preserve">мерческой тайны на предприятии, выраженной в </w:t>
      </w:r>
      <w:r w:rsidR="00180F3D" w:rsidRPr="00180F3D">
        <w:rPr>
          <w:rFonts w:ascii="Times New Roman" w:hAnsi="Times New Roman" w:cs="Times New Roman"/>
          <w:sz w:val="28"/>
          <w:szCs w:val="28"/>
        </w:rPr>
        <w:t>разработ</w:t>
      </w:r>
      <w:r>
        <w:rPr>
          <w:rFonts w:ascii="Times New Roman" w:hAnsi="Times New Roman" w:cs="Times New Roman"/>
          <w:sz w:val="28"/>
          <w:szCs w:val="28"/>
        </w:rPr>
        <w:t>ке</w:t>
      </w:r>
      <w:r w:rsidR="00180F3D" w:rsidRPr="00180F3D">
        <w:rPr>
          <w:rFonts w:ascii="Times New Roman" w:hAnsi="Times New Roman" w:cs="Times New Roman"/>
          <w:sz w:val="28"/>
          <w:szCs w:val="28"/>
        </w:rPr>
        <w:t xml:space="preserve"> и утвер</w:t>
      </w:r>
      <w:r>
        <w:rPr>
          <w:rFonts w:ascii="Times New Roman" w:hAnsi="Times New Roman" w:cs="Times New Roman"/>
          <w:sz w:val="28"/>
          <w:szCs w:val="28"/>
        </w:rPr>
        <w:t>ждении внутреннего</w:t>
      </w:r>
      <w:r w:rsidR="00180F3D" w:rsidRPr="00180F3D">
        <w:rPr>
          <w:rFonts w:ascii="Times New Roman" w:hAnsi="Times New Roman" w:cs="Times New Roman"/>
          <w:sz w:val="28"/>
          <w:szCs w:val="28"/>
        </w:rPr>
        <w:t xml:space="preserve"> Положени</w:t>
      </w:r>
      <w:r>
        <w:rPr>
          <w:rFonts w:ascii="Times New Roman" w:hAnsi="Times New Roman" w:cs="Times New Roman"/>
          <w:sz w:val="28"/>
          <w:szCs w:val="28"/>
        </w:rPr>
        <w:t>я организации</w:t>
      </w:r>
      <w:r w:rsidR="00180F3D" w:rsidRPr="00180F3D">
        <w:rPr>
          <w:rFonts w:ascii="Times New Roman" w:hAnsi="Times New Roman" w:cs="Times New Roman"/>
          <w:sz w:val="28"/>
          <w:szCs w:val="28"/>
        </w:rPr>
        <w:t xml:space="preserve"> «О защите коммерческой тайны»</w:t>
      </w:r>
      <w:r>
        <w:rPr>
          <w:rFonts w:ascii="Times New Roman" w:hAnsi="Times New Roman" w:cs="Times New Roman"/>
          <w:sz w:val="28"/>
          <w:szCs w:val="28"/>
        </w:rPr>
        <w:t xml:space="preserve">. </w:t>
      </w:r>
      <w:r w:rsidR="0018176C" w:rsidRPr="0018176C">
        <w:rPr>
          <w:rFonts w:ascii="Times New Roman" w:hAnsi="Times New Roman" w:cs="Times New Roman"/>
          <w:sz w:val="28"/>
          <w:szCs w:val="28"/>
        </w:rPr>
        <w:t>[</w:t>
      </w:r>
      <w:r w:rsidR="0018176C">
        <w:rPr>
          <w:rFonts w:ascii="Times New Roman" w:hAnsi="Times New Roman" w:cs="Times New Roman"/>
          <w:sz w:val="28"/>
          <w:szCs w:val="28"/>
          <w:lang w:val="en-US"/>
        </w:rPr>
        <w:t>3</w:t>
      </w:r>
      <w:r w:rsidR="0018176C" w:rsidRPr="0018176C">
        <w:rPr>
          <w:rFonts w:ascii="Times New Roman" w:hAnsi="Times New Roman" w:cs="Times New Roman"/>
          <w:sz w:val="28"/>
          <w:szCs w:val="28"/>
        </w:rPr>
        <w:t>]</w:t>
      </w:r>
      <w:r w:rsidR="0018176C">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данном документе должны быть закреплены следующие сведения:</w:t>
      </w:r>
    </w:p>
    <w:p w:rsidR="00B344E0" w:rsidRDefault="00B344E0" w:rsidP="00302046">
      <w:pPr>
        <w:pStyle w:val="a3"/>
        <w:numPr>
          <w:ilvl w:val="0"/>
          <w:numId w:val="4"/>
        </w:numPr>
        <w:spacing w:line="360" w:lineRule="auto"/>
        <w:jc w:val="both"/>
        <w:rPr>
          <w:rFonts w:ascii="Times New Roman" w:hAnsi="Times New Roman" w:cs="Times New Roman"/>
          <w:sz w:val="28"/>
          <w:szCs w:val="28"/>
        </w:rPr>
      </w:pPr>
      <w:r w:rsidRPr="00B344E0">
        <w:rPr>
          <w:rFonts w:ascii="Times New Roman" w:hAnsi="Times New Roman" w:cs="Times New Roman"/>
          <w:sz w:val="28"/>
          <w:szCs w:val="28"/>
        </w:rPr>
        <w:t>общие положения;</w:t>
      </w:r>
    </w:p>
    <w:p w:rsidR="00B344E0" w:rsidRDefault="00B344E0" w:rsidP="00302046">
      <w:pPr>
        <w:pStyle w:val="a3"/>
        <w:numPr>
          <w:ilvl w:val="0"/>
          <w:numId w:val="4"/>
        </w:numPr>
        <w:spacing w:line="360" w:lineRule="auto"/>
        <w:jc w:val="both"/>
        <w:rPr>
          <w:rFonts w:ascii="Times New Roman" w:hAnsi="Times New Roman" w:cs="Times New Roman"/>
          <w:sz w:val="28"/>
          <w:szCs w:val="28"/>
        </w:rPr>
      </w:pPr>
      <w:r w:rsidRPr="00B344E0">
        <w:rPr>
          <w:rFonts w:ascii="Times New Roman" w:hAnsi="Times New Roman" w:cs="Times New Roman"/>
          <w:sz w:val="28"/>
          <w:szCs w:val="28"/>
        </w:rPr>
        <w:t>сущность понятий, используемых в документе;</w:t>
      </w:r>
    </w:p>
    <w:p w:rsidR="00B344E0" w:rsidRDefault="00B344E0" w:rsidP="00302046">
      <w:pPr>
        <w:pStyle w:val="a3"/>
        <w:numPr>
          <w:ilvl w:val="0"/>
          <w:numId w:val="4"/>
        </w:numPr>
        <w:spacing w:line="360" w:lineRule="auto"/>
        <w:jc w:val="both"/>
        <w:rPr>
          <w:rFonts w:ascii="Times New Roman" w:hAnsi="Times New Roman" w:cs="Times New Roman"/>
          <w:sz w:val="28"/>
          <w:szCs w:val="28"/>
        </w:rPr>
      </w:pPr>
      <w:r w:rsidRPr="00B344E0">
        <w:rPr>
          <w:rFonts w:ascii="Times New Roman" w:hAnsi="Times New Roman" w:cs="Times New Roman"/>
          <w:sz w:val="28"/>
          <w:szCs w:val="28"/>
        </w:rPr>
        <w:t>полномочия руководства фирмы в части обеспечения сохранности коммерческой тайны;</w:t>
      </w:r>
    </w:p>
    <w:p w:rsidR="00B344E0" w:rsidRDefault="00B344E0" w:rsidP="00302046">
      <w:pPr>
        <w:pStyle w:val="a3"/>
        <w:numPr>
          <w:ilvl w:val="0"/>
          <w:numId w:val="4"/>
        </w:numPr>
        <w:spacing w:line="360" w:lineRule="auto"/>
        <w:jc w:val="both"/>
        <w:rPr>
          <w:rFonts w:ascii="Times New Roman" w:hAnsi="Times New Roman" w:cs="Times New Roman"/>
          <w:sz w:val="28"/>
          <w:szCs w:val="28"/>
        </w:rPr>
      </w:pPr>
      <w:r w:rsidRPr="00B344E0">
        <w:rPr>
          <w:rFonts w:ascii="Times New Roman" w:hAnsi="Times New Roman" w:cs="Times New Roman"/>
          <w:sz w:val="28"/>
          <w:szCs w:val="28"/>
        </w:rPr>
        <w:t>перечень сведений, составляющих коммерческую тайну;</w:t>
      </w:r>
    </w:p>
    <w:p w:rsidR="00B344E0" w:rsidRDefault="00B344E0" w:rsidP="00302046">
      <w:pPr>
        <w:pStyle w:val="a3"/>
        <w:numPr>
          <w:ilvl w:val="0"/>
          <w:numId w:val="4"/>
        </w:numPr>
        <w:spacing w:line="360" w:lineRule="auto"/>
        <w:jc w:val="both"/>
        <w:rPr>
          <w:rFonts w:ascii="Times New Roman" w:hAnsi="Times New Roman" w:cs="Times New Roman"/>
          <w:sz w:val="28"/>
          <w:szCs w:val="28"/>
        </w:rPr>
      </w:pPr>
      <w:r w:rsidRPr="00B344E0">
        <w:rPr>
          <w:rFonts w:ascii="Times New Roman" w:hAnsi="Times New Roman" w:cs="Times New Roman"/>
          <w:sz w:val="28"/>
          <w:szCs w:val="28"/>
        </w:rPr>
        <w:t>порядок отнесения той или иной информации к коммерческой тайне;</w:t>
      </w:r>
    </w:p>
    <w:p w:rsidR="00B344E0" w:rsidRDefault="00B344E0" w:rsidP="00302046">
      <w:pPr>
        <w:pStyle w:val="a3"/>
        <w:numPr>
          <w:ilvl w:val="0"/>
          <w:numId w:val="4"/>
        </w:numPr>
        <w:spacing w:line="360" w:lineRule="auto"/>
        <w:jc w:val="both"/>
        <w:rPr>
          <w:rFonts w:ascii="Times New Roman" w:hAnsi="Times New Roman" w:cs="Times New Roman"/>
          <w:sz w:val="28"/>
          <w:szCs w:val="28"/>
        </w:rPr>
      </w:pPr>
      <w:r w:rsidRPr="00B344E0">
        <w:rPr>
          <w:rFonts w:ascii="Times New Roman" w:hAnsi="Times New Roman" w:cs="Times New Roman"/>
          <w:sz w:val="28"/>
          <w:szCs w:val="28"/>
        </w:rPr>
        <w:t>перечень обязанностей сотрудников по обеспечению сохранности коммерческой тайны;</w:t>
      </w:r>
    </w:p>
    <w:p w:rsidR="00B344E0" w:rsidRDefault="00B344E0" w:rsidP="00302046">
      <w:pPr>
        <w:pStyle w:val="a3"/>
        <w:numPr>
          <w:ilvl w:val="0"/>
          <w:numId w:val="4"/>
        </w:numPr>
        <w:spacing w:line="360" w:lineRule="auto"/>
        <w:jc w:val="both"/>
        <w:rPr>
          <w:rFonts w:ascii="Times New Roman" w:hAnsi="Times New Roman" w:cs="Times New Roman"/>
          <w:sz w:val="28"/>
          <w:szCs w:val="28"/>
        </w:rPr>
      </w:pPr>
      <w:r w:rsidRPr="00B344E0">
        <w:rPr>
          <w:rFonts w:ascii="Times New Roman" w:hAnsi="Times New Roman" w:cs="Times New Roman"/>
          <w:sz w:val="28"/>
          <w:szCs w:val="28"/>
        </w:rPr>
        <w:t>порядок доступа тех или иных лиц к коммерческой тайне;</w:t>
      </w:r>
    </w:p>
    <w:p w:rsidR="00B344E0" w:rsidRDefault="00B344E0" w:rsidP="00302046">
      <w:pPr>
        <w:pStyle w:val="a3"/>
        <w:numPr>
          <w:ilvl w:val="0"/>
          <w:numId w:val="4"/>
        </w:numPr>
        <w:spacing w:line="360" w:lineRule="auto"/>
        <w:jc w:val="both"/>
        <w:rPr>
          <w:rFonts w:ascii="Times New Roman" w:hAnsi="Times New Roman" w:cs="Times New Roman"/>
          <w:sz w:val="28"/>
          <w:szCs w:val="28"/>
        </w:rPr>
      </w:pPr>
      <w:r w:rsidRPr="00B344E0">
        <w:rPr>
          <w:rFonts w:ascii="Times New Roman" w:hAnsi="Times New Roman" w:cs="Times New Roman"/>
          <w:sz w:val="28"/>
          <w:szCs w:val="28"/>
        </w:rPr>
        <w:t>механизмы защиты коммерческой тайны, действующие на предприятии;</w:t>
      </w:r>
    </w:p>
    <w:p w:rsidR="00B344E0" w:rsidRPr="00B344E0" w:rsidRDefault="00B344E0" w:rsidP="00302046">
      <w:pPr>
        <w:pStyle w:val="a3"/>
        <w:numPr>
          <w:ilvl w:val="0"/>
          <w:numId w:val="4"/>
        </w:numPr>
        <w:spacing w:line="360" w:lineRule="auto"/>
        <w:jc w:val="both"/>
        <w:rPr>
          <w:rFonts w:ascii="Times New Roman" w:hAnsi="Times New Roman" w:cs="Times New Roman"/>
          <w:sz w:val="28"/>
          <w:szCs w:val="28"/>
        </w:rPr>
      </w:pPr>
      <w:r w:rsidRPr="00B344E0">
        <w:rPr>
          <w:rFonts w:ascii="Times New Roman" w:hAnsi="Times New Roman" w:cs="Times New Roman"/>
          <w:sz w:val="28"/>
          <w:szCs w:val="28"/>
        </w:rPr>
        <w:t>механизмы ответственности сотрудников за нарушение обязательств, предусмотренных положением.</w:t>
      </w:r>
    </w:p>
    <w:p w:rsidR="00180F3D" w:rsidRPr="00180F3D" w:rsidRDefault="00180F3D" w:rsidP="00302046">
      <w:p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 xml:space="preserve">Помимо </w:t>
      </w:r>
      <w:r w:rsidR="00F71AB6">
        <w:rPr>
          <w:rFonts w:ascii="Times New Roman" w:hAnsi="Times New Roman" w:cs="Times New Roman"/>
          <w:sz w:val="28"/>
          <w:szCs w:val="28"/>
        </w:rPr>
        <w:t>вышеперечисленного</w:t>
      </w:r>
      <w:r w:rsidRPr="00180F3D">
        <w:rPr>
          <w:rFonts w:ascii="Times New Roman" w:hAnsi="Times New Roman" w:cs="Times New Roman"/>
          <w:sz w:val="28"/>
          <w:szCs w:val="28"/>
        </w:rPr>
        <w:t xml:space="preserve">, следует </w:t>
      </w:r>
      <w:r w:rsidR="00F71AB6">
        <w:rPr>
          <w:rFonts w:ascii="Times New Roman" w:hAnsi="Times New Roman" w:cs="Times New Roman"/>
          <w:sz w:val="28"/>
          <w:szCs w:val="28"/>
        </w:rPr>
        <w:t>ввести правила</w:t>
      </w:r>
      <w:r w:rsidRPr="00180F3D">
        <w:rPr>
          <w:rFonts w:ascii="Times New Roman" w:hAnsi="Times New Roman" w:cs="Times New Roman"/>
          <w:sz w:val="28"/>
          <w:szCs w:val="28"/>
        </w:rPr>
        <w:t xml:space="preserve"> хранения важных сведений. </w:t>
      </w:r>
      <w:r w:rsidR="00F71AB6">
        <w:rPr>
          <w:rFonts w:ascii="Times New Roman" w:hAnsi="Times New Roman" w:cs="Times New Roman"/>
          <w:sz w:val="28"/>
          <w:szCs w:val="28"/>
        </w:rPr>
        <w:t>Так, к примеру, и</w:t>
      </w:r>
      <w:r w:rsidRPr="00180F3D">
        <w:rPr>
          <w:rFonts w:ascii="Times New Roman" w:hAnsi="Times New Roman" w:cs="Times New Roman"/>
          <w:sz w:val="28"/>
          <w:szCs w:val="28"/>
        </w:rPr>
        <w:t>нформацию</w:t>
      </w:r>
      <w:r w:rsidR="00F71AB6">
        <w:rPr>
          <w:rFonts w:ascii="Times New Roman" w:hAnsi="Times New Roman" w:cs="Times New Roman"/>
          <w:sz w:val="28"/>
          <w:szCs w:val="28"/>
        </w:rPr>
        <w:t xml:space="preserve"> конфиденциального характера</w:t>
      </w:r>
      <w:r w:rsidRPr="00180F3D">
        <w:rPr>
          <w:rFonts w:ascii="Times New Roman" w:hAnsi="Times New Roman" w:cs="Times New Roman"/>
          <w:sz w:val="28"/>
          <w:szCs w:val="28"/>
        </w:rPr>
        <w:t xml:space="preserve">, </w:t>
      </w:r>
      <w:r w:rsidR="00F71AB6">
        <w:rPr>
          <w:rFonts w:ascii="Times New Roman" w:hAnsi="Times New Roman" w:cs="Times New Roman"/>
          <w:sz w:val="28"/>
          <w:szCs w:val="28"/>
        </w:rPr>
        <w:t>содержащуюся</w:t>
      </w:r>
      <w:r w:rsidRPr="00180F3D">
        <w:rPr>
          <w:rFonts w:ascii="Times New Roman" w:hAnsi="Times New Roman" w:cs="Times New Roman"/>
          <w:sz w:val="28"/>
          <w:szCs w:val="28"/>
        </w:rPr>
        <w:t xml:space="preserve"> на материальных носителях</w:t>
      </w:r>
      <w:r w:rsidR="00F71AB6">
        <w:rPr>
          <w:rFonts w:ascii="Times New Roman" w:hAnsi="Times New Roman" w:cs="Times New Roman"/>
          <w:sz w:val="28"/>
          <w:szCs w:val="28"/>
        </w:rPr>
        <w:t xml:space="preserve">, необходимо хранить в сейфе; также у </w:t>
      </w:r>
      <w:r w:rsidRPr="00180F3D">
        <w:rPr>
          <w:rFonts w:ascii="Times New Roman" w:hAnsi="Times New Roman" w:cs="Times New Roman"/>
          <w:sz w:val="28"/>
          <w:szCs w:val="28"/>
        </w:rPr>
        <w:t>кажд</w:t>
      </w:r>
      <w:r w:rsidR="00F71AB6">
        <w:rPr>
          <w:rFonts w:ascii="Times New Roman" w:hAnsi="Times New Roman" w:cs="Times New Roman"/>
          <w:sz w:val="28"/>
          <w:szCs w:val="28"/>
        </w:rPr>
        <w:t>ого</w:t>
      </w:r>
      <w:r w:rsidRPr="00180F3D">
        <w:rPr>
          <w:rFonts w:ascii="Times New Roman" w:hAnsi="Times New Roman" w:cs="Times New Roman"/>
          <w:sz w:val="28"/>
          <w:szCs w:val="28"/>
        </w:rPr>
        <w:t xml:space="preserve"> сотрудник</w:t>
      </w:r>
      <w:r w:rsidR="00F71AB6">
        <w:rPr>
          <w:rFonts w:ascii="Times New Roman" w:hAnsi="Times New Roman" w:cs="Times New Roman"/>
          <w:sz w:val="28"/>
          <w:szCs w:val="28"/>
        </w:rPr>
        <w:t>а</w:t>
      </w:r>
      <w:r w:rsidRPr="00180F3D">
        <w:rPr>
          <w:rFonts w:ascii="Times New Roman" w:hAnsi="Times New Roman" w:cs="Times New Roman"/>
          <w:sz w:val="28"/>
          <w:szCs w:val="28"/>
        </w:rPr>
        <w:t xml:space="preserve"> должен </w:t>
      </w:r>
      <w:r w:rsidR="00F71AB6">
        <w:rPr>
          <w:rFonts w:ascii="Times New Roman" w:hAnsi="Times New Roman" w:cs="Times New Roman"/>
          <w:sz w:val="28"/>
          <w:szCs w:val="28"/>
        </w:rPr>
        <w:t xml:space="preserve">быть </w:t>
      </w:r>
      <w:r w:rsidRPr="00180F3D">
        <w:rPr>
          <w:rFonts w:ascii="Times New Roman" w:hAnsi="Times New Roman" w:cs="Times New Roman"/>
          <w:sz w:val="28"/>
          <w:szCs w:val="28"/>
        </w:rPr>
        <w:t xml:space="preserve">свой логин и пароль для </w:t>
      </w:r>
      <w:r w:rsidR="00F71AB6">
        <w:rPr>
          <w:rFonts w:ascii="Times New Roman" w:hAnsi="Times New Roman" w:cs="Times New Roman"/>
          <w:sz w:val="28"/>
          <w:szCs w:val="28"/>
        </w:rPr>
        <w:lastRenderedPageBreak/>
        <w:t xml:space="preserve">индивидуального </w:t>
      </w:r>
      <w:r w:rsidRPr="00180F3D">
        <w:rPr>
          <w:rFonts w:ascii="Times New Roman" w:hAnsi="Times New Roman" w:cs="Times New Roman"/>
          <w:sz w:val="28"/>
          <w:szCs w:val="28"/>
        </w:rPr>
        <w:t>пользования персональным компьютером и локальной сетью [4].</w:t>
      </w:r>
    </w:p>
    <w:p w:rsidR="00F71AB6" w:rsidRDefault="00F71AB6" w:rsidP="003020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выделили следующие этапы о</w:t>
      </w:r>
      <w:r w:rsidR="00180F3D" w:rsidRPr="00180F3D">
        <w:rPr>
          <w:rFonts w:ascii="Times New Roman" w:hAnsi="Times New Roman" w:cs="Times New Roman"/>
          <w:sz w:val="28"/>
          <w:szCs w:val="28"/>
        </w:rPr>
        <w:t>рганизаци</w:t>
      </w:r>
      <w:r>
        <w:rPr>
          <w:rFonts w:ascii="Times New Roman" w:hAnsi="Times New Roman" w:cs="Times New Roman"/>
          <w:sz w:val="28"/>
          <w:szCs w:val="28"/>
        </w:rPr>
        <w:t>и</w:t>
      </w:r>
      <w:r w:rsidR="00180F3D" w:rsidRPr="00180F3D">
        <w:rPr>
          <w:rFonts w:ascii="Times New Roman" w:hAnsi="Times New Roman" w:cs="Times New Roman"/>
          <w:sz w:val="28"/>
          <w:szCs w:val="28"/>
        </w:rPr>
        <w:t xml:space="preserve"> эффективной защиты конфиденциальной информации </w:t>
      </w:r>
      <w:r>
        <w:rPr>
          <w:rFonts w:ascii="Times New Roman" w:hAnsi="Times New Roman" w:cs="Times New Roman"/>
          <w:sz w:val="28"/>
          <w:szCs w:val="28"/>
        </w:rPr>
        <w:t>на предприятии:</w:t>
      </w:r>
    </w:p>
    <w:p w:rsidR="0018176C" w:rsidRDefault="00C42DCC" w:rsidP="001817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 этап: предварительный (</w:t>
      </w:r>
      <w:r w:rsidR="00180F3D" w:rsidRPr="00180F3D">
        <w:rPr>
          <w:rFonts w:ascii="Times New Roman" w:hAnsi="Times New Roman" w:cs="Times New Roman"/>
          <w:sz w:val="28"/>
          <w:szCs w:val="28"/>
        </w:rPr>
        <w:t>период</w:t>
      </w:r>
      <w:r>
        <w:rPr>
          <w:rFonts w:ascii="Times New Roman" w:hAnsi="Times New Roman" w:cs="Times New Roman"/>
          <w:sz w:val="28"/>
          <w:szCs w:val="28"/>
        </w:rPr>
        <w:t>,</w:t>
      </w:r>
      <w:r w:rsidR="00180F3D" w:rsidRPr="00180F3D">
        <w:rPr>
          <w:rFonts w:ascii="Times New Roman" w:hAnsi="Times New Roman" w:cs="Times New Roman"/>
          <w:sz w:val="28"/>
          <w:szCs w:val="28"/>
        </w:rPr>
        <w:t xml:space="preserve"> предшествующий приему </w:t>
      </w:r>
      <w:r>
        <w:rPr>
          <w:rFonts w:ascii="Times New Roman" w:hAnsi="Times New Roman" w:cs="Times New Roman"/>
          <w:sz w:val="28"/>
          <w:szCs w:val="28"/>
        </w:rPr>
        <w:t>сотрудника на работу)</w:t>
      </w:r>
    </w:p>
    <w:p w:rsidR="00180F3D" w:rsidRPr="00180F3D" w:rsidRDefault="00C42DCC" w:rsidP="001817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w:t>
      </w:r>
      <w:r w:rsidR="00180F3D" w:rsidRPr="00180F3D">
        <w:rPr>
          <w:rFonts w:ascii="Times New Roman" w:hAnsi="Times New Roman" w:cs="Times New Roman"/>
          <w:sz w:val="28"/>
          <w:szCs w:val="28"/>
        </w:rPr>
        <w:t>разраб</w:t>
      </w:r>
      <w:r>
        <w:rPr>
          <w:rFonts w:ascii="Times New Roman" w:hAnsi="Times New Roman" w:cs="Times New Roman"/>
          <w:sz w:val="28"/>
          <w:szCs w:val="28"/>
        </w:rPr>
        <w:t>атывается ряд</w:t>
      </w:r>
      <w:r w:rsidR="00180F3D" w:rsidRPr="00180F3D">
        <w:rPr>
          <w:rFonts w:ascii="Times New Roman" w:hAnsi="Times New Roman" w:cs="Times New Roman"/>
          <w:sz w:val="28"/>
          <w:szCs w:val="28"/>
        </w:rPr>
        <w:t xml:space="preserve"> требований к кандидату на </w:t>
      </w:r>
      <w:r>
        <w:rPr>
          <w:rFonts w:ascii="Times New Roman" w:hAnsi="Times New Roman" w:cs="Times New Roman"/>
          <w:sz w:val="28"/>
          <w:szCs w:val="28"/>
        </w:rPr>
        <w:t xml:space="preserve">предполагаемую </w:t>
      </w:r>
      <w:r w:rsidR="00180F3D" w:rsidRPr="00180F3D">
        <w:rPr>
          <w:rFonts w:ascii="Times New Roman" w:hAnsi="Times New Roman" w:cs="Times New Roman"/>
          <w:sz w:val="28"/>
          <w:szCs w:val="28"/>
        </w:rPr>
        <w:t xml:space="preserve">должность. </w:t>
      </w:r>
      <w:r>
        <w:rPr>
          <w:rFonts w:ascii="Times New Roman" w:hAnsi="Times New Roman" w:cs="Times New Roman"/>
          <w:sz w:val="28"/>
          <w:szCs w:val="28"/>
        </w:rPr>
        <w:t>Если поиск</w:t>
      </w:r>
      <w:r w:rsidR="00180F3D" w:rsidRPr="00180F3D">
        <w:rPr>
          <w:rFonts w:ascii="Times New Roman" w:hAnsi="Times New Roman" w:cs="Times New Roman"/>
          <w:sz w:val="28"/>
          <w:szCs w:val="28"/>
        </w:rPr>
        <w:t xml:space="preserve"> кандидат</w:t>
      </w:r>
      <w:r>
        <w:rPr>
          <w:rFonts w:ascii="Times New Roman" w:hAnsi="Times New Roman" w:cs="Times New Roman"/>
          <w:sz w:val="28"/>
          <w:szCs w:val="28"/>
        </w:rPr>
        <w:t>а не</w:t>
      </w:r>
      <w:r w:rsidR="00180F3D" w:rsidRPr="00180F3D">
        <w:rPr>
          <w:rFonts w:ascii="Times New Roman" w:hAnsi="Times New Roman" w:cs="Times New Roman"/>
          <w:sz w:val="28"/>
          <w:szCs w:val="28"/>
        </w:rPr>
        <w:t xml:space="preserve"> осуществля</w:t>
      </w:r>
      <w:r>
        <w:rPr>
          <w:rFonts w:ascii="Times New Roman" w:hAnsi="Times New Roman" w:cs="Times New Roman"/>
          <w:sz w:val="28"/>
          <w:szCs w:val="28"/>
        </w:rPr>
        <w:t>лся</w:t>
      </w:r>
      <w:r w:rsidR="00180F3D" w:rsidRPr="00180F3D">
        <w:rPr>
          <w:rFonts w:ascii="Times New Roman" w:hAnsi="Times New Roman" w:cs="Times New Roman"/>
          <w:sz w:val="28"/>
          <w:szCs w:val="28"/>
        </w:rPr>
        <w:t xml:space="preserve"> </w:t>
      </w:r>
      <w:r>
        <w:rPr>
          <w:rFonts w:ascii="Times New Roman" w:hAnsi="Times New Roman" w:cs="Times New Roman"/>
          <w:sz w:val="28"/>
          <w:szCs w:val="28"/>
        </w:rPr>
        <w:t>одним из надежных способов, например,</w:t>
      </w:r>
      <w:r w:rsidR="00180F3D" w:rsidRPr="00180F3D">
        <w:rPr>
          <w:rFonts w:ascii="Times New Roman" w:hAnsi="Times New Roman" w:cs="Times New Roman"/>
          <w:sz w:val="28"/>
          <w:szCs w:val="28"/>
        </w:rPr>
        <w:t xml:space="preserve"> обращени</w:t>
      </w:r>
      <w:r>
        <w:rPr>
          <w:rFonts w:ascii="Times New Roman" w:hAnsi="Times New Roman" w:cs="Times New Roman"/>
          <w:sz w:val="28"/>
          <w:szCs w:val="28"/>
        </w:rPr>
        <w:t>ем</w:t>
      </w:r>
      <w:r w:rsidR="00180F3D" w:rsidRPr="00180F3D">
        <w:rPr>
          <w:rFonts w:ascii="Times New Roman" w:hAnsi="Times New Roman" w:cs="Times New Roman"/>
          <w:sz w:val="28"/>
          <w:szCs w:val="28"/>
        </w:rPr>
        <w:t xml:space="preserve"> в службы занятости, </w:t>
      </w:r>
      <w:r>
        <w:rPr>
          <w:rFonts w:ascii="Times New Roman" w:hAnsi="Times New Roman" w:cs="Times New Roman"/>
          <w:sz w:val="28"/>
          <w:szCs w:val="28"/>
        </w:rPr>
        <w:t>рассмотрением кандидатов среди студентов или по</w:t>
      </w:r>
      <w:r w:rsidR="00180F3D" w:rsidRPr="00180F3D">
        <w:rPr>
          <w:rFonts w:ascii="Times New Roman" w:hAnsi="Times New Roman" w:cs="Times New Roman"/>
          <w:sz w:val="28"/>
          <w:szCs w:val="28"/>
        </w:rPr>
        <w:t xml:space="preserve"> рекомендациям фирм-партнеров и </w:t>
      </w:r>
      <w:r>
        <w:rPr>
          <w:rFonts w:ascii="Times New Roman" w:hAnsi="Times New Roman" w:cs="Times New Roman"/>
          <w:sz w:val="28"/>
          <w:szCs w:val="28"/>
        </w:rPr>
        <w:t>доверенных сотрудников фирмы, тогда необходимо п</w:t>
      </w:r>
      <w:r w:rsidR="00180F3D" w:rsidRPr="00180F3D">
        <w:rPr>
          <w:rFonts w:ascii="Times New Roman" w:hAnsi="Times New Roman" w:cs="Times New Roman"/>
          <w:sz w:val="28"/>
          <w:szCs w:val="28"/>
        </w:rPr>
        <w:t>ри подборе кандидата сделать запрос на предыдущее место работы в целях получения характеристики</w:t>
      </w:r>
      <w:r>
        <w:rPr>
          <w:rFonts w:ascii="Times New Roman" w:hAnsi="Times New Roman" w:cs="Times New Roman"/>
          <w:sz w:val="28"/>
          <w:szCs w:val="28"/>
        </w:rPr>
        <w:t xml:space="preserve"> сотрудника</w:t>
      </w:r>
      <w:r w:rsidR="00180F3D" w:rsidRPr="00180F3D">
        <w:rPr>
          <w:rFonts w:ascii="Times New Roman" w:hAnsi="Times New Roman" w:cs="Times New Roman"/>
          <w:sz w:val="28"/>
          <w:szCs w:val="28"/>
        </w:rPr>
        <w:t xml:space="preserve">. </w:t>
      </w:r>
      <w:r w:rsidR="007F775A">
        <w:rPr>
          <w:rFonts w:ascii="Times New Roman" w:hAnsi="Times New Roman" w:cs="Times New Roman"/>
          <w:sz w:val="28"/>
          <w:szCs w:val="28"/>
        </w:rPr>
        <w:t>Когда сведения о кандидате</w:t>
      </w:r>
      <w:r w:rsidR="00180F3D" w:rsidRPr="00180F3D">
        <w:rPr>
          <w:rFonts w:ascii="Times New Roman" w:hAnsi="Times New Roman" w:cs="Times New Roman"/>
          <w:sz w:val="28"/>
          <w:szCs w:val="28"/>
        </w:rPr>
        <w:t xml:space="preserve"> </w:t>
      </w:r>
      <w:r w:rsidR="007F775A">
        <w:rPr>
          <w:rFonts w:ascii="Times New Roman" w:hAnsi="Times New Roman" w:cs="Times New Roman"/>
          <w:sz w:val="28"/>
          <w:szCs w:val="28"/>
        </w:rPr>
        <w:t>изучены,</w:t>
      </w:r>
      <w:r w:rsidR="00180F3D" w:rsidRPr="00180F3D">
        <w:rPr>
          <w:rFonts w:ascii="Times New Roman" w:hAnsi="Times New Roman" w:cs="Times New Roman"/>
          <w:sz w:val="28"/>
          <w:szCs w:val="28"/>
        </w:rPr>
        <w:t xml:space="preserve"> </w:t>
      </w:r>
      <w:r w:rsidR="007F775A">
        <w:rPr>
          <w:rFonts w:ascii="Times New Roman" w:hAnsi="Times New Roman" w:cs="Times New Roman"/>
          <w:sz w:val="28"/>
          <w:szCs w:val="28"/>
        </w:rPr>
        <w:t xml:space="preserve">с ним </w:t>
      </w:r>
      <w:r>
        <w:rPr>
          <w:rFonts w:ascii="Times New Roman" w:hAnsi="Times New Roman" w:cs="Times New Roman"/>
          <w:sz w:val="28"/>
          <w:szCs w:val="28"/>
        </w:rPr>
        <w:t xml:space="preserve">проводит </w:t>
      </w:r>
      <w:r w:rsidR="00180F3D" w:rsidRPr="00180F3D">
        <w:rPr>
          <w:rFonts w:ascii="Times New Roman" w:hAnsi="Times New Roman" w:cs="Times New Roman"/>
          <w:sz w:val="28"/>
          <w:szCs w:val="28"/>
        </w:rPr>
        <w:t>собеседование</w:t>
      </w:r>
      <w:r w:rsidR="007F775A">
        <w:rPr>
          <w:rFonts w:ascii="Times New Roman" w:hAnsi="Times New Roman" w:cs="Times New Roman"/>
          <w:sz w:val="28"/>
          <w:szCs w:val="28"/>
        </w:rPr>
        <w:t xml:space="preserve"> кадровая с</w:t>
      </w:r>
      <w:r w:rsidR="00180F3D" w:rsidRPr="00180F3D">
        <w:rPr>
          <w:rFonts w:ascii="Times New Roman" w:hAnsi="Times New Roman" w:cs="Times New Roman"/>
          <w:sz w:val="28"/>
          <w:szCs w:val="28"/>
        </w:rPr>
        <w:t>лужб</w:t>
      </w:r>
      <w:r w:rsidR="007F775A">
        <w:rPr>
          <w:rFonts w:ascii="Times New Roman" w:hAnsi="Times New Roman" w:cs="Times New Roman"/>
          <w:sz w:val="28"/>
          <w:szCs w:val="28"/>
        </w:rPr>
        <w:t>а</w:t>
      </w:r>
      <w:r w:rsidR="00180F3D" w:rsidRPr="00180F3D">
        <w:rPr>
          <w:rFonts w:ascii="Times New Roman" w:hAnsi="Times New Roman" w:cs="Times New Roman"/>
          <w:sz w:val="28"/>
          <w:szCs w:val="28"/>
        </w:rPr>
        <w:t xml:space="preserve"> </w:t>
      </w:r>
      <w:r>
        <w:rPr>
          <w:rFonts w:ascii="Times New Roman" w:hAnsi="Times New Roman" w:cs="Times New Roman"/>
          <w:sz w:val="28"/>
          <w:szCs w:val="28"/>
        </w:rPr>
        <w:t>организации</w:t>
      </w:r>
      <w:r w:rsidR="007F775A">
        <w:rPr>
          <w:rFonts w:ascii="Times New Roman" w:hAnsi="Times New Roman" w:cs="Times New Roman"/>
          <w:sz w:val="28"/>
          <w:szCs w:val="28"/>
        </w:rPr>
        <w:t xml:space="preserve">. Если кандидат успешно прошел вышеперечисленные этапы, организация </w:t>
      </w:r>
      <w:r w:rsidR="00180F3D" w:rsidRPr="00180F3D">
        <w:rPr>
          <w:rFonts w:ascii="Times New Roman" w:hAnsi="Times New Roman" w:cs="Times New Roman"/>
          <w:sz w:val="28"/>
          <w:szCs w:val="28"/>
        </w:rPr>
        <w:t xml:space="preserve">с ним </w:t>
      </w:r>
      <w:r w:rsidR="007F775A">
        <w:rPr>
          <w:rFonts w:ascii="Times New Roman" w:hAnsi="Times New Roman" w:cs="Times New Roman"/>
          <w:sz w:val="28"/>
          <w:szCs w:val="28"/>
        </w:rPr>
        <w:t xml:space="preserve">заключает трудовой договор, содержащий </w:t>
      </w:r>
      <w:r w:rsidR="007F775A" w:rsidRPr="00180F3D">
        <w:rPr>
          <w:rFonts w:ascii="Times New Roman" w:hAnsi="Times New Roman" w:cs="Times New Roman"/>
          <w:sz w:val="28"/>
          <w:szCs w:val="28"/>
        </w:rPr>
        <w:t>пункт</w:t>
      </w:r>
      <w:r w:rsidR="00180F3D" w:rsidRPr="00180F3D">
        <w:rPr>
          <w:rFonts w:ascii="Times New Roman" w:hAnsi="Times New Roman" w:cs="Times New Roman"/>
          <w:sz w:val="28"/>
          <w:szCs w:val="28"/>
        </w:rPr>
        <w:t xml:space="preserve"> об обязанности </w:t>
      </w:r>
      <w:r w:rsidR="007F775A">
        <w:rPr>
          <w:rFonts w:ascii="Times New Roman" w:hAnsi="Times New Roman" w:cs="Times New Roman"/>
          <w:sz w:val="28"/>
          <w:szCs w:val="28"/>
        </w:rPr>
        <w:t>сотрудника</w:t>
      </w:r>
      <w:r w:rsidR="00180F3D" w:rsidRPr="00180F3D">
        <w:rPr>
          <w:rFonts w:ascii="Times New Roman" w:hAnsi="Times New Roman" w:cs="Times New Roman"/>
          <w:sz w:val="28"/>
          <w:szCs w:val="28"/>
        </w:rPr>
        <w:t xml:space="preserve"> не разглаш</w:t>
      </w:r>
      <w:r w:rsidR="007F775A">
        <w:rPr>
          <w:rFonts w:ascii="Times New Roman" w:hAnsi="Times New Roman" w:cs="Times New Roman"/>
          <w:sz w:val="28"/>
          <w:szCs w:val="28"/>
        </w:rPr>
        <w:t>ать конфиденциальную информацию</w:t>
      </w:r>
      <w:r w:rsidR="00180F3D" w:rsidRPr="00180F3D">
        <w:rPr>
          <w:rFonts w:ascii="Times New Roman" w:hAnsi="Times New Roman" w:cs="Times New Roman"/>
          <w:sz w:val="28"/>
          <w:szCs w:val="28"/>
        </w:rPr>
        <w:t xml:space="preserve"> и соблюдать мер</w:t>
      </w:r>
      <w:r w:rsidR="007F775A">
        <w:rPr>
          <w:rFonts w:ascii="Times New Roman" w:hAnsi="Times New Roman" w:cs="Times New Roman"/>
          <w:sz w:val="28"/>
          <w:szCs w:val="28"/>
        </w:rPr>
        <w:t>ы безопасности, а также договор</w:t>
      </w:r>
      <w:r w:rsidR="00180F3D" w:rsidRPr="00180F3D">
        <w:rPr>
          <w:rFonts w:ascii="Times New Roman" w:hAnsi="Times New Roman" w:cs="Times New Roman"/>
          <w:sz w:val="28"/>
          <w:szCs w:val="28"/>
        </w:rPr>
        <w:t xml:space="preserve"> о неразглашении коммерческой тайны.</w:t>
      </w:r>
    </w:p>
    <w:p w:rsidR="00111787" w:rsidRDefault="00180F3D" w:rsidP="00302046">
      <w:p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II этап: текущи</w:t>
      </w:r>
      <w:r w:rsidR="00111787">
        <w:rPr>
          <w:rFonts w:ascii="Times New Roman" w:hAnsi="Times New Roman" w:cs="Times New Roman"/>
          <w:sz w:val="28"/>
          <w:szCs w:val="28"/>
        </w:rPr>
        <w:t>й (в период работы сотрудника)</w:t>
      </w:r>
    </w:p>
    <w:p w:rsidR="007F775A" w:rsidRPr="00180F3D" w:rsidRDefault="007F775A" w:rsidP="003020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необходимо </w:t>
      </w:r>
      <w:r w:rsidR="00180F3D" w:rsidRPr="00180F3D">
        <w:rPr>
          <w:rFonts w:ascii="Times New Roman" w:hAnsi="Times New Roman" w:cs="Times New Roman"/>
          <w:sz w:val="28"/>
          <w:szCs w:val="28"/>
        </w:rPr>
        <w:t xml:space="preserve">определить </w:t>
      </w:r>
      <w:r w:rsidR="00143299">
        <w:rPr>
          <w:rFonts w:ascii="Times New Roman" w:hAnsi="Times New Roman" w:cs="Times New Roman"/>
          <w:sz w:val="28"/>
          <w:szCs w:val="28"/>
        </w:rPr>
        <w:t xml:space="preserve">персональную ответственность сотрудника, которая заключается в том, что работник должен нести ответственность за сохранность доверенных ему документов и за свои действия в информационных системах; разграничить порядок доступа сотрудника </w:t>
      </w:r>
      <w:r w:rsidR="00143299" w:rsidRPr="00143299">
        <w:rPr>
          <w:rFonts w:ascii="Times New Roman" w:hAnsi="Times New Roman" w:cs="Times New Roman"/>
          <w:sz w:val="28"/>
          <w:szCs w:val="28"/>
        </w:rPr>
        <w:t>к данным автоматизированных систем различного уровня и назначения</w:t>
      </w:r>
      <w:r w:rsidR="00143299">
        <w:rPr>
          <w:rFonts w:ascii="Times New Roman" w:hAnsi="Times New Roman" w:cs="Times New Roman"/>
          <w:sz w:val="28"/>
          <w:szCs w:val="28"/>
        </w:rPr>
        <w:t xml:space="preserve">; </w:t>
      </w:r>
      <w:r w:rsidR="00143299" w:rsidRPr="00143299">
        <w:rPr>
          <w:rFonts w:ascii="Times New Roman" w:hAnsi="Times New Roman" w:cs="Times New Roman"/>
          <w:sz w:val="28"/>
          <w:szCs w:val="28"/>
        </w:rPr>
        <w:t>огранич</w:t>
      </w:r>
      <w:r w:rsidR="00143299">
        <w:rPr>
          <w:rFonts w:ascii="Times New Roman" w:hAnsi="Times New Roman" w:cs="Times New Roman"/>
          <w:sz w:val="28"/>
          <w:szCs w:val="28"/>
        </w:rPr>
        <w:t>ить</w:t>
      </w:r>
      <w:r w:rsidR="00143299" w:rsidRPr="00143299">
        <w:rPr>
          <w:rFonts w:ascii="Times New Roman" w:hAnsi="Times New Roman" w:cs="Times New Roman"/>
          <w:sz w:val="28"/>
          <w:szCs w:val="28"/>
        </w:rPr>
        <w:t xml:space="preserve"> доступ </w:t>
      </w:r>
      <w:r w:rsidR="00143299">
        <w:rPr>
          <w:rFonts w:ascii="Times New Roman" w:hAnsi="Times New Roman" w:cs="Times New Roman"/>
          <w:sz w:val="28"/>
          <w:szCs w:val="28"/>
        </w:rPr>
        <w:t xml:space="preserve">персонала в зоны предприятия, </w:t>
      </w:r>
      <w:r w:rsidRPr="007F775A">
        <w:rPr>
          <w:rFonts w:ascii="Times New Roman" w:hAnsi="Times New Roman" w:cs="Times New Roman"/>
          <w:sz w:val="28"/>
          <w:szCs w:val="28"/>
        </w:rPr>
        <w:t>где проводятся раб</w:t>
      </w:r>
      <w:r w:rsidR="00143299">
        <w:rPr>
          <w:rFonts w:ascii="Times New Roman" w:hAnsi="Times New Roman" w:cs="Times New Roman"/>
          <w:sz w:val="28"/>
          <w:szCs w:val="28"/>
        </w:rPr>
        <w:t>оты конфиденциального характера.</w:t>
      </w:r>
    </w:p>
    <w:p w:rsidR="00143299" w:rsidRDefault="00180F3D" w:rsidP="00302046">
      <w:p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III этап: заключительный (</w:t>
      </w:r>
      <w:r w:rsidR="00143299">
        <w:rPr>
          <w:rFonts w:ascii="Times New Roman" w:hAnsi="Times New Roman" w:cs="Times New Roman"/>
          <w:sz w:val="28"/>
          <w:szCs w:val="28"/>
        </w:rPr>
        <w:t xml:space="preserve">при расторжении трудового договора с </w:t>
      </w:r>
      <w:r w:rsidR="00143299" w:rsidRPr="00180F3D">
        <w:rPr>
          <w:rFonts w:ascii="Times New Roman" w:hAnsi="Times New Roman" w:cs="Times New Roman"/>
          <w:sz w:val="28"/>
          <w:szCs w:val="28"/>
        </w:rPr>
        <w:t>сотрудником</w:t>
      </w:r>
      <w:r w:rsidRPr="00180F3D">
        <w:rPr>
          <w:rFonts w:ascii="Times New Roman" w:hAnsi="Times New Roman" w:cs="Times New Roman"/>
          <w:sz w:val="28"/>
          <w:szCs w:val="28"/>
        </w:rPr>
        <w:t>)</w:t>
      </w:r>
    </w:p>
    <w:p w:rsidR="00370E41" w:rsidRDefault="00370E41" w:rsidP="003020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расторжении трудового договора с работником, который был допущен к секретной информации, изначально нужно провести ее ревизию. При возможности необходимо </w:t>
      </w:r>
      <w:r w:rsidRPr="00370E41">
        <w:rPr>
          <w:rFonts w:ascii="Times New Roman" w:hAnsi="Times New Roman" w:cs="Times New Roman"/>
          <w:sz w:val="28"/>
          <w:szCs w:val="28"/>
        </w:rPr>
        <w:t xml:space="preserve">сменить коды </w:t>
      </w:r>
      <w:r>
        <w:rPr>
          <w:rFonts w:ascii="Times New Roman" w:hAnsi="Times New Roman" w:cs="Times New Roman"/>
          <w:sz w:val="28"/>
          <w:szCs w:val="28"/>
        </w:rPr>
        <w:t xml:space="preserve">и пароли </w:t>
      </w:r>
      <w:r w:rsidRPr="00370E41">
        <w:rPr>
          <w:rFonts w:ascii="Times New Roman" w:hAnsi="Times New Roman" w:cs="Times New Roman"/>
          <w:sz w:val="28"/>
          <w:szCs w:val="28"/>
        </w:rPr>
        <w:t xml:space="preserve">доступа, ключи к хранилищам </w:t>
      </w:r>
      <w:r>
        <w:rPr>
          <w:rFonts w:ascii="Times New Roman" w:hAnsi="Times New Roman" w:cs="Times New Roman"/>
          <w:sz w:val="28"/>
          <w:szCs w:val="28"/>
        </w:rPr>
        <w:t>конфиденциальной</w:t>
      </w:r>
      <w:r w:rsidRPr="00370E41">
        <w:rPr>
          <w:rFonts w:ascii="Times New Roman" w:hAnsi="Times New Roman" w:cs="Times New Roman"/>
          <w:sz w:val="28"/>
          <w:szCs w:val="28"/>
        </w:rPr>
        <w:t xml:space="preserve"> </w:t>
      </w:r>
      <w:r>
        <w:rPr>
          <w:rFonts w:ascii="Times New Roman" w:hAnsi="Times New Roman" w:cs="Times New Roman"/>
          <w:sz w:val="28"/>
          <w:szCs w:val="28"/>
        </w:rPr>
        <w:t>информации</w:t>
      </w:r>
      <w:r w:rsidRPr="00370E41">
        <w:rPr>
          <w:rFonts w:ascii="Times New Roman" w:hAnsi="Times New Roman" w:cs="Times New Roman"/>
          <w:sz w:val="28"/>
          <w:szCs w:val="28"/>
        </w:rPr>
        <w:t>.</w:t>
      </w:r>
      <w:r>
        <w:rPr>
          <w:rFonts w:ascii="Times New Roman" w:hAnsi="Times New Roman" w:cs="Times New Roman"/>
          <w:sz w:val="28"/>
          <w:szCs w:val="28"/>
        </w:rPr>
        <w:t xml:space="preserve"> Также в обязательном порядке убедиться, что сотрудник сдал все источники, которые находили у него, носящие коммерческую тайну, это могут быть в </w:t>
      </w:r>
      <w:r w:rsidRPr="00370E41">
        <w:rPr>
          <w:rFonts w:ascii="Times New Roman" w:hAnsi="Times New Roman" w:cs="Times New Roman"/>
          <w:sz w:val="28"/>
          <w:szCs w:val="28"/>
        </w:rPr>
        <w:t>первую очередь документ</w:t>
      </w:r>
      <w:r>
        <w:rPr>
          <w:rFonts w:ascii="Times New Roman" w:hAnsi="Times New Roman" w:cs="Times New Roman"/>
          <w:sz w:val="28"/>
          <w:szCs w:val="28"/>
        </w:rPr>
        <w:t>ы</w:t>
      </w:r>
      <w:r w:rsidRPr="00370E41">
        <w:rPr>
          <w:rFonts w:ascii="Times New Roman" w:hAnsi="Times New Roman" w:cs="Times New Roman"/>
          <w:sz w:val="28"/>
          <w:szCs w:val="28"/>
        </w:rPr>
        <w:t xml:space="preserve">, </w:t>
      </w:r>
      <w:r>
        <w:rPr>
          <w:rFonts w:ascii="Times New Roman" w:hAnsi="Times New Roman" w:cs="Times New Roman"/>
          <w:sz w:val="28"/>
          <w:szCs w:val="28"/>
        </w:rPr>
        <w:t>компьютерные программы, чертежи и другое.</w:t>
      </w:r>
      <w:r w:rsidR="0018176C" w:rsidRPr="0018176C">
        <w:t xml:space="preserve"> </w:t>
      </w:r>
      <w:r w:rsidR="0018176C" w:rsidRPr="0018176C">
        <w:rPr>
          <w:rFonts w:ascii="Times New Roman" w:hAnsi="Times New Roman" w:cs="Times New Roman"/>
          <w:sz w:val="28"/>
          <w:szCs w:val="28"/>
        </w:rPr>
        <w:t>[</w:t>
      </w:r>
      <w:r w:rsidR="0018176C" w:rsidRPr="004C48B3">
        <w:rPr>
          <w:rFonts w:ascii="Times New Roman" w:hAnsi="Times New Roman" w:cs="Times New Roman"/>
          <w:sz w:val="28"/>
          <w:szCs w:val="28"/>
        </w:rPr>
        <w:t>6</w:t>
      </w:r>
      <w:r w:rsidR="0018176C" w:rsidRPr="0018176C">
        <w:rPr>
          <w:rFonts w:ascii="Times New Roman" w:hAnsi="Times New Roman" w:cs="Times New Roman"/>
          <w:sz w:val="28"/>
          <w:szCs w:val="28"/>
        </w:rPr>
        <w:t>]</w:t>
      </w:r>
    </w:p>
    <w:p w:rsidR="00DF202C" w:rsidRDefault="00180F3D" w:rsidP="00DF202C">
      <w:pPr>
        <w:spacing w:line="360" w:lineRule="auto"/>
        <w:ind w:firstLine="709"/>
        <w:jc w:val="both"/>
        <w:rPr>
          <w:rFonts w:ascii="Times New Roman" w:hAnsi="Times New Roman" w:cs="Times New Roman"/>
          <w:sz w:val="28"/>
          <w:szCs w:val="28"/>
        </w:rPr>
      </w:pPr>
      <w:r w:rsidRPr="00180F3D">
        <w:rPr>
          <w:rFonts w:ascii="Times New Roman" w:hAnsi="Times New Roman" w:cs="Times New Roman"/>
          <w:sz w:val="28"/>
          <w:szCs w:val="28"/>
        </w:rPr>
        <w:t xml:space="preserve"> </w:t>
      </w:r>
      <w:r w:rsidR="00DF202C">
        <w:rPr>
          <w:rFonts w:ascii="Times New Roman" w:hAnsi="Times New Roman" w:cs="Times New Roman"/>
          <w:sz w:val="28"/>
          <w:szCs w:val="28"/>
        </w:rPr>
        <w:t>Также в период увольнения сотрудника н</w:t>
      </w:r>
      <w:r w:rsidRPr="00180F3D">
        <w:rPr>
          <w:rFonts w:ascii="Times New Roman" w:hAnsi="Times New Roman" w:cs="Times New Roman"/>
          <w:sz w:val="28"/>
          <w:szCs w:val="28"/>
        </w:rPr>
        <w:t xml:space="preserve">еобходимо </w:t>
      </w:r>
      <w:r w:rsidR="00DF202C">
        <w:rPr>
          <w:rFonts w:ascii="Times New Roman" w:hAnsi="Times New Roman" w:cs="Times New Roman"/>
          <w:sz w:val="28"/>
          <w:szCs w:val="28"/>
        </w:rPr>
        <w:t xml:space="preserve">его предупредить </w:t>
      </w:r>
      <w:r w:rsidRPr="00180F3D">
        <w:rPr>
          <w:rFonts w:ascii="Times New Roman" w:hAnsi="Times New Roman" w:cs="Times New Roman"/>
          <w:sz w:val="28"/>
          <w:szCs w:val="28"/>
        </w:rPr>
        <w:t>о последствиях распространения им важн</w:t>
      </w:r>
      <w:r w:rsidR="00DF202C">
        <w:rPr>
          <w:rFonts w:ascii="Times New Roman" w:hAnsi="Times New Roman" w:cs="Times New Roman"/>
          <w:sz w:val="28"/>
          <w:szCs w:val="28"/>
        </w:rPr>
        <w:t>ой</w:t>
      </w:r>
      <w:r w:rsidRPr="00180F3D">
        <w:rPr>
          <w:rFonts w:ascii="Times New Roman" w:hAnsi="Times New Roman" w:cs="Times New Roman"/>
          <w:sz w:val="28"/>
          <w:szCs w:val="28"/>
        </w:rPr>
        <w:t xml:space="preserve"> </w:t>
      </w:r>
      <w:r w:rsidR="00DF202C">
        <w:rPr>
          <w:rFonts w:ascii="Times New Roman" w:hAnsi="Times New Roman" w:cs="Times New Roman"/>
          <w:sz w:val="28"/>
          <w:szCs w:val="28"/>
        </w:rPr>
        <w:t>информации</w:t>
      </w:r>
      <w:r w:rsidRPr="00180F3D">
        <w:rPr>
          <w:rFonts w:ascii="Times New Roman" w:hAnsi="Times New Roman" w:cs="Times New Roman"/>
          <w:sz w:val="28"/>
          <w:szCs w:val="28"/>
        </w:rPr>
        <w:t xml:space="preserve">, получить от него расписку </w:t>
      </w:r>
      <w:r w:rsidR="00DF202C">
        <w:rPr>
          <w:rFonts w:ascii="Times New Roman" w:hAnsi="Times New Roman" w:cs="Times New Roman"/>
          <w:sz w:val="28"/>
          <w:szCs w:val="28"/>
        </w:rPr>
        <w:t xml:space="preserve">с ознакомлением со статьей 1470 </w:t>
      </w:r>
      <w:r w:rsidR="00DF202C" w:rsidRPr="00DF202C">
        <w:rPr>
          <w:rFonts w:ascii="Times New Roman" w:hAnsi="Times New Roman" w:cs="Times New Roman"/>
          <w:sz w:val="28"/>
          <w:szCs w:val="28"/>
        </w:rPr>
        <w:t>Гражданского кодекса РФ</w:t>
      </w:r>
      <w:r w:rsidR="00DF202C">
        <w:rPr>
          <w:rFonts w:ascii="Times New Roman" w:hAnsi="Times New Roman" w:cs="Times New Roman"/>
          <w:sz w:val="28"/>
          <w:szCs w:val="28"/>
        </w:rPr>
        <w:t xml:space="preserve"> «</w:t>
      </w:r>
      <w:r w:rsidR="00DF202C" w:rsidRPr="00DF202C">
        <w:rPr>
          <w:rFonts w:ascii="Times New Roman" w:hAnsi="Times New Roman" w:cs="Times New Roman"/>
          <w:sz w:val="28"/>
          <w:szCs w:val="28"/>
        </w:rPr>
        <w:t>Служебный секрет производства</w:t>
      </w:r>
      <w:r w:rsidR="00DF202C">
        <w:rPr>
          <w:rFonts w:ascii="Times New Roman" w:hAnsi="Times New Roman" w:cs="Times New Roman"/>
          <w:sz w:val="28"/>
          <w:szCs w:val="28"/>
        </w:rPr>
        <w:t>». В соответствии с данной статьей работник</w:t>
      </w:r>
      <w:r w:rsidR="00DF202C" w:rsidRPr="00DF202C">
        <w:rPr>
          <w:rFonts w:ascii="Times New Roman" w:hAnsi="Times New Roman" w:cs="Times New Roman"/>
          <w:sz w:val="28"/>
          <w:szCs w:val="28"/>
        </w:rPr>
        <w:t>, которому известн</w:t>
      </w:r>
      <w:r w:rsidR="00DF202C">
        <w:rPr>
          <w:rFonts w:ascii="Times New Roman" w:hAnsi="Times New Roman" w:cs="Times New Roman"/>
          <w:sz w:val="28"/>
          <w:szCs w:val="28"/>
        </w:rPr>
        <w:t>а</w:t>
      </w:r>
      <w:r w:rsidR="00DF202C" w:rsidRPr="00DF202C">
        <w:rPr>
          <w:rFonts w:ascii="Times New Roman" w:hAnsi="Times New Roman" w:cs="Times New Roman"/>
          <w:sz w:val="28"/>
          <w:szCs w:val="28"/>
        </w:rPr>
        <w:t xml:space="preserve"> конфиденциальн</w:t>
      </w:r>
      <w:r w:rsidR="00DF202C">
        <w:rPr>
          <w:rFonts w:ascii="Times New Roman" w:hAnsi="Times New Roman" w:cs="Times New Roman"/>
          <w:sz w:val="28"/>
          <w:szCs w:val="28"/>
        </w:rPr>
        <w:t>ая</w:t>
      </w:r>
      <w:r w:rsidR="00DF202C" w:rsidRPr="00DF202C">
        <w:rPr>
          <w:rFonts w:ascii="Times New Roman" w:hAnsi="Times New Roman" w:cs="Times New Roman"/>
          <w:sz w:val="28"/>
          <w:szCs w:val="28"/>
        </w:rPr>
        <w:t xml:space="preserve"> </w:t>
      </w:r>
      <w:r w:rsidR="00DF202C">
        <w:rPr>
          <w:rFonts w:ascii="Times New Roman" w:hAnsi="Times New Roman" w:cs="Times New Roman"/>
          <w:sz w:val="28"/>
          <w:szCs w:val="28"/>
        </w:rPr>
        <w:t>информация, обязан не разглашать ее</w:t>
      </w:r>
      <w:r w:rsidR="00DF202C" w:rsidRPr="00DF202C">
        <w:rPr>
          <w:rFonts w:ascii="Times New Roman" w:hAnsi="Times New Roman" w:cs="Times New Roman"/>
          <w:sz w:val="28"/>
          <w:szCs w:val="28"/>
        </w:rPr>
        <w:t xml:space="preserve">, пока конфиденциальность не будет снята (ограничений по срокам закон не устанавливает). </w:t>
      </w:r>
      <w:r w:rsidR="00DF202C">
        <w:rPr>
          <w:rFonts w:ascii="Times New Roman" w:hAnsi="Times New Roman" w:cs="Times New Roman"/>
          <w:sz w:val="28"/>
          <w:szCs w:val="28"/>
        </w:rPr>
        <w:t xml:space="preserve">В случае, если работник отказывается </w:t>
      </w:r>
      <w:r w:rsidR="00DF202C" w:rsidRPr="00DF202C">
        <w:rPr>
          <w:rFonts w:ascii="Times New Roman" w:hAnsi="Times New Roman" w:cs="Times New Roman"/>
          <w:sz w:val="28"/>
          <w:szCs w:val="28"/>
        </w:rPr>
        <w:t>какие-либо документы</w:t>
      </w:r>
      <w:r w:rsidR="00DF202C">
        <w:rPr>
          <w:rFonts w:ascii="Times New Roman" w:hAnsi="Times New Roman" w:cs="Times New Roman"/>
          <w:sz w:val="28"/>
          <w:szCs w:val="28"/>
        </w:rPr>
        <w:t xml:space="preserve"> при увольнении</w:t>
      </w:r>
      <w:r w:rsidR="00DF202C" w:rsidRPr="00DF202C">
        <w:rPr>
          <w:rFonts w:ascii="Times New Roman" w:hAnsi="Times New Roman" w:cs="Times New Roman"/>
          <w:sz w:val="28"/>
          <w:szCs w:val="28"/>
        </w:rPr>
        <w:t xml:space="preserve">, </w:t>
      </w:r>
      <w:r w:rsidR="00DF202C">
        <w:rPr>
          <w:rFonts w:ascii="Times New Roman" w:hAnsi="Times New Roman" w:cs="Times New Roman"/>
          <w:sz w:val="28"/>
          <w:szCs w:val="28"/>
        </w:rPr>
        <w:t xml:space="preserve">в силу </w:t>
      </w:r>
      <w:r w:rsidR="00DF202C" w:rsidRPr="00DF202C">
        <w:rPr>
          <w:rFonts w:ascii="Times New Roman" w:hAnsi="Times New Roman" w:cs="Times New Roman"/>
          <w:sz w:val="28"/>
          <w:szCs w:val="28"/>
        </w:rPr>
        <w:t>статьи 1470 Гражданского кодекса он обязан соблюдать режим коммерческой тайны.</w:t>
      </w:r>
    </w:p>
    <w:p w:rsidR="00143299" w:rsidRDefault="00DF202C" w:rsidP="0011178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меры позволят </w:t>
      </w:r>
      <w:r w:rsidR="00180F3D" w:rsidRPr="00180F3D">
        <w:rPr>
          <w:rFonts w:ascii="Times New Roman" w:hAnsi="Times New Roman" w:cs="Times New Roman"/>
          <w:sz w:val="28"/>
          <w:szCs w:val="28"/>
        </w:rPr>
        <w:t xml:space="preserve">обезопасить </w:t>
      </w:r>
      <w:r>
        <w:rPr>
          <w:rFonts w:ascii="Times New Roman" w:hAnsi="Times New Roman" w:cs="Times New Roman"/>
          <w:sz w:val="28"/>
          <w:szCs w:val="28"/>
        </w:rPr>
        <w:t>организацию</w:t>
      </w:r>
      <w:r w:rsidR="00111787">
        <w:rPr>
          <w:rFonts w:ascii="Times New Roman" w:hAnsi="Times New Roman" w:cs="Times New Roman"/>
          <w:sz w:val="28"/>
          <w:szCs w:val="28"/>
        </w:rPr>
        <w:t xml:space="preserve"> от утечки информации конфиденциального характера, а также </w:t>
      </w:r>
      <w:r w:rsidR="00180F3D" w:rsidRPr="00180F3D">
        <w:rPr>
          <w:rFonts w:ascii="Times New Roman" w:hAnsi="Times New Roman" w:cs="Times New Roman"/>
          <w:sz w:val="28"/>
          <w:szCs w:val="28"/>
        </w:rPr>
        <w:t>да</w:t>
      </w:r>
      <w:r w:rsidR="00111787">
        <w:rPr>
          <w:rFonts w:ascii="Times New Roman" w:hAnsi="Times New Roman" w:cs="Times New Roman"/>
          <w:sz w:val="28"/>
          <w:szCs w:val="28"/>
        </w:rPr>
        <w:t>дут</w:t>
      </w:r>
      <w:r w:rsidR="00180F3D" w:rsidRPr="00180F3D">
        <w:rPr>
          <w:rFonts w:ascii="Times New Roman" w:hAnsi="Times New Roman" w:cs="Times New Roman"/>
          <w:sz w:val="28"/>
          <w:szCs w:val="28"/>
        </w:rPr>
        <w:t xml:space="preserve"> возможность взыскать убытки, </w:t>
      </w:r>
      <w:r w:rsidR="00111787">
        <w:rPr>
          <w:rFonts w:ascii="Times New Roman" w:hAnsi="Times New Roman" w:cs="Times New Roman"/>
          <w:sz w:val="28"/>
          <w:szCs w:val="28"/>
        </w:rPr>
        <w:t>которые могут возникнуть</w:t>
      </w:r>
      <w:r w:rsidR="00180F3D" w:rsidRPr="00180F3D">
        <w:rPr>
          <w:rFonts w:ascii="Times New Roman" w:hAnsi="Times New Roman" w:cs="Times New Roman"/>
          <w:sz w:val="28"/>
          <w:szCs w:val="28"/>
        </w:rPr>
        <w:t xml:space="preserve"> в результате разглашения информации в судебном порядке</w:t>
      </w:r>
      <w:r w:rsidR="00111787">
        <w:rPr>
          <w:rFonts w:ascii="Times New Roman" w:hAnsi="Times New Roman" w:cs="Times New Roman"/>
          <w:sz w:val="28"/>
          <w:szCs w:val="28"/>
        </w:rPr>
        <w:t>.</w:t>
      </w:r>
    </w:p>
    <w:p w:rsidR="00180F3D" w:rsidRDefault="00764EB2" w:rsidP="00764E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вспомним всеми известную фразу </w:t>
      </w:r>
      <w:r w:rsidRPr="00764EB2">
        <w:rPr>
          <w:rFonts w:ascii="Times New Roman" w:hAnsi="Times New Roman" w:cs="Times New Roman"/>
          <w:sz w:val="28"/>
          <w:szCs w:val="28"/>
        </w:rPr>
        <w:t>«</w:t>
      </w:r>
      <w:r>
        <w:rPr>
          <w:rFonts w:ascii="Times New Roman" w:hAnsi="Times New Roman" w:cs="Times New Roman"/>
          <w:sz w:val="28"/>
          <w:szCs w:val="28"/>
        </w:rPr>
        <w:t>к</w:t>
      </w:r>
      <w:r w:rsidRPr="00764EB2">
        <w:rPr>
          <w:rFonts w:ascii="Times New Roman" w:hAnsi="Times New Roman" w:cs="Times New Roman"/>
          <w:sz w:val="28"/>
          <w:szCs w:val="28"/>
        </w:rPr>
        <w:t>то владеет и</w:t>
      </w:r>
      <w:r>
        <w:rPr>
          <w:rFonts w:ascii="Times New Roman" w:hAnsi="Times New Roman" w:cs="Times New Roman"/>
          <w:sz w:val="28"/>
          <w:szCs w:val="28"/>
        </w:rPr>
        <w:t>нформацией, тот владеет миром», если же организация разработает</w:t>
      </w:r>
      <w:r w:rsidR="00180F3D" w:rsidRPr="00180F3D">
        <w:rPr>
          <w:rFonts w:ascii="Times New Roman" w:hAnsi="Times New Roman" w:cs="Times New Roman"/>
          <w:sz w:val="28"/>
          <w:szCs w:val="28"/>
        </w:rPr>
        <w:t xml:space="preserve"> комплексн</w:t>
      </w:r>
      <w:r>
        <w:rPr>
          <w:rFonts w:ascii="Times New Roman" w:hAnsi="Times New Roman" w:cs="Times New Roman"/>
          <w:sz w:val="28"/>
          <w:szCs w:val="28"/>
        </w:rPr>
        <w:t>ый</w:t>
      </w:r>
      <w:r w:rsidR="00180F3D" w:rsidRPr="00180F3D">
        <w:rPr>
          <w:rFonts w:ascii="Times New Roman" w:hAnsi="Times New Roman" w:cs="Times New Roman"/>
          <w:sz w:val="28"/>
          <w:szCs w:val="28"/>
        </w:rPr>
        <w:t xml:space="preserve"> подход к защите конфиденциальной информации</w:t>
      </w:r>
      <w:r>
        <w:rPr>
          <w:rFonts w:ascii="Times New Roman" w:hAnsi="Times New Roman" w:cs="Times New Roman"/>
          <w:sz w:val="28"/>
          <w:szCs w:val="28"/>
        </w:rPr>
        <w:t xml:space="preserve">, который предотвратит владение секретными сведениями посторонними лицами, то будет достигнут </w:t>
      </w:r>
      <w:r w:rsidR="00180F3D" w:rsidRPr="00180F3D">
        <w:rPr>
          <w:rFonts w:ascii="Times New Roman" w:hAnsi="Times New Roman" w:cs="Times New Roman"/>
          <w:sz w:val="28"/>
          <w:szCs w:val="28"/>
        </w:rPr>
        <w:t xml:space="preserve">необходимый уровень </w:t>
      </w:r>
      <w:r>
        <w:rPr>
          <w:rFonts w:ascii="Times New Roman" w:hAnsi="Times New Roman" w:cs="Times New Roman"/>
          <w:sz w:val="28"/>
          <w:szCs w:val="28"/>
        </w:rPr>
        <w:t>информационной</w:t>
      </w:r>
      <w:r w:rsidR="00180F3D" w:rsidRPr="00180F3D">
        <w:rPr>
          <w:rFonts w:ascii="Times New Roman" w:hAnsi="Times New Roman" w:cs="Times New Roman"/>
          <w:sz w:val="28"/>
          <w:szCs w:val="28"/>
        </w:rPr>
        <w:t xml:space="preserve"> безопасности</w:t>
      </w:r>
      <w:r>
        <w:rPr>
          <w:rFonts w:ascii="Times New Roman" w:hAnsi="Times New Roman" w:cs="Times New Roman"/>
          <w:sz w:val="28"/>
          <w:szCs w:val="28"/>
        </w:rPr>
        <w:t xml:space="preserve"> и экономической безопасности предприятия в целом, </w:t>
      </w:r>
      <w:r w:rsidR="00180F3D" w:rsidRPr="00180F3D">
        <w:rPr>
          <w:rFonts w:ascii="Times New Roman" w:hAnsi="Times New Roman" w:cs="Times New Roman"/>
          <w:sz w:val="28"/>
          <w:szCs w:val="28"/>
        </w:rPr>
        <w:t>способствующий успешному развитию фирмы.</w:t>
      </w:r>
    </w:p>
    <w:p w:rsidR="00CA67C9" w:rsidRPr="00180F3D" w:rsidRDefault="00CA67C9" w:rsidP="00764EB2">
      <w:pPr>
        <w:spacing w:line="360" w:lineRule="auto"/>
        <w:ind w:firstLine="709"/>
        <w:jc w:val="both"/>
        <w:rPr>
          <w:rFonts w:ascii="Times New Roman" w:hAnsi="Times New Roman" w:cs="Times New Roman"/>
          <w:sz w:val="28"/>
          <w:szCs w:val="28"/>
        </w:rPr>
      </w:pPr>
    </w:p>
    <w:p w:rsidR="0035322C" w:rsidRPr="0035322C" w:rsidRDefault="00CA67C9" w:rsidP="00CA67C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35322C" w:rsidRPr="0035322C" w:rsidRDefault="0035322C" w:rsidP="00CA67C9">
      <w:pPr>
        <w:tabs>
          <w:tab w:val="left" w:pos="142"/>
        </w:tabs>
        <w:spacing w:line="360" w:lineRule="auto"/>
        <w:jc w:val="both"/>
        <w:rPr>
          <w:rFonts w:ascii="Times New Roman" w:hAnsi="Times New Roman" w:cs="Times New Roman"/>
          <w:sz w:val="28"/>
          <w:szCs w:val="28"/>
        </w:rPr>
      </w:pPr>
      <w:r w:rsidRPr="0035322C">
        <w:rPr>
          <w:rFonts w:ascii="Times New Roman" w:hAnsi="Times New Roman" w:cs="Times New Roman"/>
          <w:sz w:val="28"/>
          <w:szCs w:val="28"/>
        </w:rPr>
        <w:t>1. Федеральный закон от 29 июля 2004 г. N 98-ФЗ «О коммерческой тайне» // «Российская газета» от 5 августа 2004 г.</w:t>
      </w:r>
    </w:p>
    <w:p w:rsidR="00CA67C9" w:rsidRDefault="0035322C" w:rsidP="00CA67C9">
      <w:pPr>
        <w:tabs>
          <w:tab w:val="left" w:pos="142"/>
        </w:tabs>
        <w:spacing w:line="360" w:lineRule="auto"/>
        <w:jc w:val="both"/>
        <w:rPr>
          <w:rFonts w:ascii="Times New Roman" w:hAnsi="Times New Roman" w:cs="Times New Roman"/>
          <w:sz w:val="28"/>
          <w:szCs w:val="28"/>
        </w:rPr>
      </w:pPr>
      <w:r w:rsidRPr="0035322C">
        <w:rPr>
          <w:rFonts w:ascii="Times New Roman" w:hAnsi="Times New Roman" w:cs="Times New Roman"/>
          <w:sz w:val="28"/>
          <w:szCs w:val="28"/>
        </w:rPr>
        <w:t>2.</w:t>
      </w:r>
      <w:r w:rsidR="00CA67C9">
        <w:rPr>
          <w:rFonts w:ascii="Times New Roman" w:hAnsi="Times New Roman" w:cs="Times New Roman"/>
          <w:sz w:val="28"/>
          <w:szCs w:val="28"/>
        </w:rPr>
        <w:t xml:space="preserve"> </w:t>
      </w:r>
      <w:r w:rsidRPr="0035322C">
        <w:rPr>
          <w:rFonts w:ascii="Times New Roman" w:hAnsi="Times New Roman" w:cs="Times New Roman"/>
          <w:sz w:val="28"/>
          <w:szCs w:val="28"/>
        </w:rPr>
        <w:t>Федеральный закон от 27 июля 2006 г. N 152-ФЗ «О персональных данных» // «Российская газета» от 29 июля 2006 г.</w:t>
      </w:r>
    </w:p>
    <w:p w:rsidR="00CA67C9" w:rsidRDefault="00CA67C9" w:rsidP="00CA67C9">
      <w:p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CA67C9">
        <w:rPr>
          <w:rFonts w:ascii="Times New Roman" w:hAnsi="Times New Roman" w:cs="Times New Roman"/>
          <w:sz w:val="28"/>
          <w:szCs w:val="28"/>
        </w:rPr>
        <w:t>Абросимова А.В. Коммерческая тайна как особая разновидность интеллектуальной собственности // Российское правоведение: Трибуна молодого ученого: Сборник статей. - Томск: Изд-во Томск.</w:t>
      </w:r>
      <w:r>
        <w:rPr>
          <w:rFonts w:ascii="Times New Roman" w:hAnsi="Times New Roman" w:cs="Times New Roman"/>
          <w:sz w:val="28"/>
          <w:szCs w:val="28"/>
        </w:rPr>
        <w:t xml:space="preserve"> гос. ун-та, 2014,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9. - </w:t>
      </w:r>
      <w:r w:rsidRPr="00CA67C9">
        <w:rPr>
          <w:rFonts w:ascii="Times New Roman" w:hAnsi="Times New Roman" w:cs="Times New Roman"/>
          <w:sz w:val="28"/>
          <w:szCs w:val="28"/>
        </w:rPr>
        <w:t>64-65</w:t>
      </w:r>
      <w:r>
        <w:rPr>
          <w:rFonts w:ascii="Times New Roman" w:hAnsi="Times New Roman" w:cs="Times New Roman"/>
          <w:sz w:val="28"/>
          <w:szCs w:val="28"/>
        </w:rPr>
        <w:t xml:space="preserve"> с.</w:t>
      </w:r>
    </w:p>
    <w:p w:rsidR="00CA67C9" w:rsidRPr="0035322C" w:rsidRDefault="00CA67C9" w:rsidP="00CA67C9">
      <w:p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CA67C9">
        <w:rPr>
          <w:rFonts w:ascii="Times New Roman" w:hAnsi="Times New Roman" w:cs="Times New Roman"/>
          <w:sz w:val="28"/>
          <w:szCs w:val="28"/>
        </w:rPr>
        <w:t xml:space="preserve">Варламова А.Н. </w:t>
      </w:r>
      <w:proofErr w:type="spellStart"/>
      <w:r w:rsidRPr="00CA67C9">
        <w:rPr>
          <w:rFonts w:ascii="Times New Roman" w:hAnsi="Times New Roman" w:cs="Times New Roman"/>
          <w:sz w:val="28"/>
          <w:szCs w:val="28"/>
        </w:rPr>
        <w:t>Северин</w:t>
      </w:r>
      <w:proofErr w:type="spellEnd"/>
      <w:r w:rsidRPr="00CA67C9">
        <w:rPr>
          <w:rFonts w:ascii="Times New Roman" w:hAnsi="Times New Roman" w:cs="Times New Roman"/>
          <w:sz w:val="28"/>
          <w:szCs w:val="28"/>
        </w:rPr>
        <w:t xml:space="preserve"> В.А. Коммерческая тайна в России. - М.: </w:t>
      </w:r>
      <w:proofErr w:type="gramStart"/>
      <w:r w:rsidRPr="00CA67C9">
        <w:rPr>
          <w:rFonts w:ascii="Times New Roman" w:hAnsi="Times New Roman" w:cs="Times New Roman"/>
          <w:sz w:val="28"/>
          <w:szCs w:val="28"/>
        </w:rPr>
        <w:t>ЗЕРЦАЛО-М</w:t>
      </w:r>
      <w:proofErr w:type="gramEnd"/>
      <w:r w:rsidRPr="00CA67C9">
        <w:rPr>
          <w:rFonts w:ascii="Times New Roman" w:hAnsi="Times New Roman" w:cs="Times New Roman"/>
          <w:sz w:val="28"/>
          <w:szCs w:val="28"/>
        </w:rPr>
        <w:t>, 2014. - 615 с. // Вестник Московского университета. - М.: Изд-</w:t>
      </w:r>
      <w:r>
        <w:rPr>
          <w:rFonts w:ascii="Times New Roman" w:hAnsi="Times New Roman" w:cs="Times New Roman"/>
          <w:sz w:val="28"/>
          <w:szCs w:val="28"/>
        </w:rPr>
        <w:t xml:space="preserve">во </w:t>
      </w:r>
      <w:proofErr w:type="spellStart"/>
      <w:r>
        <w:rPr>
          <w:rFonts w:ascii="Times New Roman" w:hAnsi="Times New Roman" w:cs="Times New Roman"/>
          <w:sz w:val="28"/>
          <w:szCs w:val="28"/>
        </w:rPr>
        <w:t>Моск</w:t>
      </w:r>
      <w:proofErr w:type="spellEnd"/>
      <w:r>
        <w:rPr>
          <w:rFonts w:ascii="Times New Roman" w:hAnsi="Times New Roman" w:cs="Times New Roman"/>
          <w:sz w:val="28"/>
          <w:szCs w:val="28"/>
        </w:rPr>
        <w:t xml:space="preserve">. ун-та, 2014, № 3. - </w:t>
      </w:r>
      <w:r w:rsidRPr="00CA67C9">
        <w:rPr>
          <w:rFonts w:ascii="Times New Roman" w:hAnsi="Times New Roman" w:cs="Times New Roman"/>
          <w:sz w:val="28"/>
          <w:szCs w:val="28"/>
        </w:rPr>
        <w:t>118-120</w:t>
      </w:r>
      <w:r>
        <w:rPr>
          <w:rFonts w:ascii="Times New Roman" w:hAnsi="Times New Roman" w:cs="Times New Roman"/>
          <w:sz w:val="28"/>
          <w:szCs w:val="28"/>
        </w:rPr>
        <w:t xml:space="preserve"> с.</w:t>
      </w:r>
    </w:p>
    <w:p w:rsidR="00CA67C9" w:rsidRDefault="00CA67C9" w:rsidP="00CA67C9">
      <w:p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CA67C9">
        <w:rPr>
          <w:rFonts w:ascii="Times New Roman" w:hAnsi="Times New Roman" w:cs="Times New Roman"/>
          <w:sz w:val="28"/>
          <w:szCs w:val="28"/>
        </w:rPr>
        <w:t xml:space="preserve">Пресняков М. Социально-трудовые гарантии работника в связи с допуском к сведениям, составляющим коммерческую тайну // Право и экономика. - М.: </w:t>
      </w:r>
      <w:proofErr w:type="spellStart"/>
      <w:r w:rsidRPr="00CA67C9">
        <w:rPr>
          <w:rFonts w:ascii="Times New Roman" w:hAnsi="Times New Roman" w:cs="Times New Roman"/>
          <w:sz w:val="28"/>
          <w:szCs w:val="28"/>
        </w:rPr>
        <w:t>Юрид</w:t>
      </w:r>
      <w:proofErr w:type="spellEnd"/>
      <w:r w:rsidRPr="00CA67C9">
        <w:rPr>
          <w:rFonts w:ascii="Times New Roman" w:hAnsi="Times New Roman" w:cs="Times New Roman"/>
          <w:sz w:val="28"/>
          <w:szCs w:val="28"/>
        </w:rPr>
        <w:t>. Дом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Юстицинформ</w:t>
      </w:r>
      <w:proofErr w:type="spellEnd"/>
      <w:r>
        <w:rPr>
          <w:rFonts w:ascii="Times New Roman" w:hAnsi="Times New Roman" w:cs="Times New Roman"/>
          <w:sz w:val="28"/>
          <w:szCs w:val="28"/>
        </w:rPr>
        <w:t xml:space="preserve">", 2012, № 1. - </w:t>
      </w:r>
      <w:r w:rsidRPr="00CA67C9">
        <w:rPr>
          <w:rFonts w:ascii="Times New Roman" w:hAnsi="Times New Roman" w:cs="Times New Roman"/>
          <w:sz w:val="28"/>
          <w:szCs w:val="28"/>
        </w:rPr>
        <w:t>69-73</w:t>
      </w:r>
      <w:r>
        <w:rPr>
          <w:rFonts w:ascii="Times New Roman" w:hAnsi="Times New Roman" w:cs="Times New Roman"/>
          <w:sz w:val="28"/>
          <w:szCs w:val="28"/>
        </w:rPr>
        <w:t xml:space="preserve"> с.</w:t>
      </w:r>
    </w:p>
    <w:p w:rsidR="00BF4C8C" w:rsidRPr="00180F3D" w:rsidRDefault="00CA67C9" w:rsidP="00CA67C9">
      <w:p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CA67C9">
        <w:rPr>
          <w:rFonts w:ascii="Times New Roman" w:hAnsi="Times New Roman" w:cs="Times New Roman"/>
          <w:sz w:val="28"/>
          <w:szCs w:val="28"/>
        </w:rPr>
        <w:t>Ханкевич</w:t>
      </w:r>
      <w:proofErr w:type="spellEnd"/>
      <w:r w:rsidRPr="00CA67C9">
        <w:rPr>
          <w:rFonts w:ascii="Times New Roman" w:hAnsi="Times New Roman" w:cs="Times New Roman"/>
          <w:sz w:val="28"/>
          <w:szCs w:val="28"/>
        </w:rPr>
        <w:t xml:space="preserve"> А.Г. Особенности формирования и использования режима коммерческой тайны // Информационное право. - </w:t>
      </w:r>
      <w:r>
        <w:rPr>
          <w:rFonts w:ascii="Times New Roman" w:hAnsi="Times New Roman" w:cs="Times New Roman"/>
          <w:sz w:val="28"/>
          <w:szCs w:val="28"/>
        </w:rPr>
        <w:t>М.: Юрист, 2014, № 1 (16).  -</w:t>
      </w:r>
      <w:r w:rsidRPr="00CA67C9">
        <w:rPr>
          <w:rFonts w:ascii="Times New Roman" w:hAnsi="Times New Roman" w:cs="Times New Roman"/>
          <w:sz w:val="28"/>
          <w:szCs w:val="28"/>
        </w:rPr>
        <w:t>26-31</w:t>
      </w:r>
      <w:r>
        <w:rPr>
          <w:rFonts w:ascii="Times New Roman" w:hAnsi="Times New Roman" w:cs="Times New Roman"/>
          <w:sz w:val="28"/>
          <w:szCs w:val="28"/>
        </w:rPr>
        <w:t xml:space="preserve"> с.</w:t>
      </w:r>
    </w:p>
    <w:sectPr w:rsidR="00BF4C8C" w:rsidRPr="00180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83"/>
    <w:multiLevelType w:val="multilevel"/>
    <w:tmpl w:val="78DE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A45C7"/>
    <w:multiLevelType w:val="multilevel"/>
    <w:tmpl w:val="3EAA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522386"/>
    <w:multiLevelType w:val="multilevel"/>
    <w:tmpl w:val="245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981B5C"/>
    <w:multiLevelType w:val="hybridMultilevel"/>
    <w:tmpl w:val="9C68D4D0"/>
    <w:lvl w:ilvl="0" w:tplc="E1C01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D2"/>
    <w:rsid w:val="00073155"/>
    <w:rsid w:val="00111787"/>
    <w:rsid w:val="00143299"/>
    <w:rsid w:val="00180F3D"/>
    <w:rsid w:val="0018176C"/>
    <w:rsid w:val="00230D6F"/>
    <w:rsid w:val="002727A6"/>
    <w:rsid w:val="00302046"/>
    <w:rsid w:val="003230D9"/>
    <w:rsid w:val="00334A64"/>
    <w:rsid w:val="0035322C"/>
    <w:rsid w:val="00370E41"/>
    <w:rsid w:val="004C48B3"/>
    <w:rsid w:val="00504DFE"/>
    <w:rsid w:val="005F4B4B"/>
    <w:rsid w:val="006A09D2"/>
    <w:rsid w:val="00764EB2"/>
    <w:rsid w:val="007F775A"/>
    <w:rsid w:val="00B33771"/>
    <w:rsid w:val="00B344E0"/>
    <w:rsid w:val="00BA26C1"/>
    <w:rsid w:val="00C42DCC"/>
    <w:rsid w:val="00CA67C9"/>
    <w:rsid w:val="00CD4E70"/>
    <w:rsid w:val="00DF202C"/>
    <w:rsid w:val="00E3691D"/>
    <w:rsid w:val="00E65BA5"/>
    <w:rsid w:val="00E96B48"/>
    <w:rsid w:val="00EA3E7C"/>
    <w:rsid w:val="00F71AB6"/>
    <w:rsid w:val="00FF0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BE7D"/>
  <w15:chartTrackingRefBased/>
  <w15:docId w15:val="{E1E71609-E41F-42DE-9913-96FA8AB8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161840">
      <w:bodyDiv w:val="1"/>
      <w:marLeft w:val="0"/>
      <w:marRight w:val="0"/>
      <w:marTop w:val="0"/>
      <w:marBottom w:val="0"/>
      <w:divBdr>
        <w:top w:val="none" w:sz="0" w:space="0" w:color="auto"/>
        <w:left w:val="none" w:sz="0" w:space="0" w:color="auto"/>
        <w:bottom w:val="none" w:sz="0" w:space="0" w:color="auto"/>
        <w:right w:val="none" w:sz="0" w:space="0" w:color="auto"/>
      </w:divBdr>
    </w:div>
    <w:div w:id="1882783854">
      <w:bodyDiv w:val="1"/>
      <w:marLeft w:val="0"/>
      <w:marRight w:val="0"/>
      <w:marTop w:val="0"/>
      <w:marBottom w:val="0"/>
      <w:divBdr>
        <w:top w:val="none" w:sz="0" w:space="0" w:color="auto"/>
        <w:left w:val="none" w:sz="0" w:space="0" w:color="auto"/>
        <w:bottom w:val="none" w:sz="0" w:space="0" w:color="auto"/>
        <w:right w:val="none" w:sz="0" w:space="0" w:color="auto"/>
      </w:divBdr>
      <w:divsChild>
        <w:div w:id="420875660">
          <w:marLeft w:val="0"/>
          <w:marRight w:val="0"/>
          <w:marTop w:val="225"/>
          <w:marBottom w:val="100"/>
          <w:divBdr>
            <w:top w:val="none" w:sz="0" w:space="0" w:color="auto"/>
            <w:left w:val="none" w:sz="0" w:space="0" w:color="auto"/>
            <w:bottom w:val="none" w:sz="0" w:space="0" w:color="auto"/>
            <w:right w:val="none" w:sz="0" w:space="0" w:color="auto"/>
          </w:divBdr>
        </w:div>
        <w:div w:id="1076174533">
          <w:marLeft w:val="0"/>
          <w:marRight w:val="0"/>
          <w:marTop w:val="225"/>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edrj.ru/wp-content/uploads/2019/12/img_5dfa137a73bf8.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drj.ru/wp-content/uploads/2019/12/img_5dfa1360edea8.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2020-12-28T08:08:00Z</dcterms:created>
  <dcterms:modified xsi:type="dcterms:W3CDTF">2020-12-28T08:09:00Z</dcterms:modified>
</cp:coreProperties>
</file>