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3B" w:rsidRDefault="00606A70" w:rsidP="00D56D3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НАПРАВЛЕНИЯ СОВЕРШЕНСТВОВАНИЯ </w:t>
      </w:r>
      <w:r w:rsidR="00D56D3B"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мер принудительного характера</w:t>
      </w:r>
    </w:p>
    <w:p w:rsidR="00606A70" w:rsidRPr="009B7E81" w:rsidRDefault="00606A70" w:rsidP="00D56D3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ПО ДЕЛАМ ОБ АДМИНИСТРАТИВНЫХ ПРАВОНАРУШЕНИЯХ</w:t>
      </w:r>
    </w:p>
    <w:p w:rsidR="00606A70" w:rsidRDefault="00606A70" w:rsidP="00D56D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6D3B" w:rsidRPr="00216A49" w:rsidRDefault="00D56D3B" w:rsidP="00D56D3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56D3B">
        <w:rPr>
          <w:rFonts w:ascii="Times New Roman" w:hAnsi="Times New Roman"/>
          <w:b/>
          <w:sz w:val="28"/>
          <w:szCs w:val="28"/>
          <w:lang w:val="en-US"/>
        </w:rPr>
        <w:t>AREAS</w:t>
      </w:r>
      <w:r w:rsidRPr="00216A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56D3B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216A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56D3B">
        <w:rPr>
          <w:rFonts w:ascii="Times New Roman" w:hAnsi="Times New Roman"/>
          <w:b/>
          <w:sz w:val="28"/>
          <w:szCs w:val="28"/>
          <w:lang w:val="en-US"/>
        </w:rPr>
        <w:t>IMPROVING</w:t>
      </w:r>
      <w:r w:rsidRPr="00216A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56D3B">
        <w:rPr>
          <w:rFonts w:ascii="Times New Roman" w:hAnsi="Times New Roman"/>
          <w:b/>
          <w:sz w:val="28"/>
          <w:szCs w:val="28"/>
          <w:lang w:val="en-US"/>
        </w:rPr>
        <w:t>ENFORCEMENT</w:t>
      </w:r>
      <w:r w:rsidRPr="00216A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56D3B">
        <w:rPr>
          <w:rFonts w:ascii="Times New Roman" w:hAnsi="Times New Roman"/>
          <w:b/>
          <w:sz w:val="28"/>
          <w:szCs w:val="28"/>
          <w:lang w:val="en-US"/>
        </w:rPr>
        <w:t>MEASURES</w:t>
      </w:r>
    </w:p>
    <w:p w:rsidR="00606A70" w:rsidRPr="003C4537" w:rsidRDefault="00D56D3B" w:rsidP="00D56D3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56D3B">
        <w:rPr>
          <w:rFonts w:ascii="Times New Roman" w:hAnsi="Times New Roman"/>
          <w:b/>
          <w:sz w:val="28"/>
          <w:szCs w:val="28"/>
          <w:lang w:val="en-US"/>
        </w:rPr>
        <w:t>IN CASES OF ADMINISTRATIVE VIOLATIONS</w:t>
      </w:r>
    </w:p>
    <w:p w:rsidR="00D56D3B" w:rsidRPr="00216A49" w:rsidRDefault="00D56D3B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56D3B" w:rsidRPr="00216A49" w:rsidRDefault="00D56D3B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6A70" w:rsidRPr="0003594A" w:rsidRDefault="00606A70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Е.В. Крашенинникова</w:t>
      </w:r>
      <w:r>
        <w:rPr>
          <w:rFonts w:ascii="Times New Roman" w:hAnsi="Times New Roman"/>
          <w:sz w:val="28"/>
          <w:szCs w:val="28"/>
        </w:rPr>
        <w:t>, студент магистратуры кафедры</w:t>
      </w:r>
      <w:r w:rsidRPr="004B74A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</w:t>
      </w:r>
      <w:r w:rsidRPr="004B74A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3594A">
        <w:rPr>
          <w:rFonts w:ascii="Times New Roman" w:hAnsi="Times New Roman"/>
          <w:sz w:val="28"/>
          <w:szCs w:val="28"/>
        </w:rPr>
        <w:t>ФГБОУ</w:t>
      </w:r>
      <w:proofErr w:type="gramEnd"/>
      <w:r w:rsidRPr="0003594A">
        <w:rPr>
          <w:rFonts w:ascii="Times New Roman" w:hAnsi="Times New Roman"/>
          <w:sz w:val="28"/>
          <w:szCs w:val="28"/>
        </w:rPr>
        <w:t xml:space="preserve"> ВО </w:t>
      </w:r>
      <w:r w:rsidRPr="004B74AB">
        <w:rPr>
          <w:rFonts w:ascii="Times New Roman" w:hAnsi="Times New Roman"/>
          <w:b/>
          <w:sz w:val="28"/>
          <w:szCs w:val="28"/>
        </w:rPr>
        <w:t>«</w:t>
      </w:r>
      <w:r w:rsidRPr="0003594A">
        <w:rPr>
          <w:rFonts w:ascii="Times New Roman" w:hAnsi="Times New Roman"/>
          <w:sz w:val="28"/>
          <w:szCs w:val="28"/>
        </w:rPr>
        <w:t>Челябинский государственный университет» (ФГБОУ ВО «</w:t>
      </w:r>
      <w:proofErr w:type="spellStart"/>
      <w:r w:rsidRPr="0003594A">
        <w:rPr>
          <w:rFonts w:ascii="Times New Roman" w:hAnsi="Times New Roman"/>
          <w:sz w:val="28"/>
          <w:szCs w:val="28"/>
        </w:rPr>
        <w:t>ЧелГУ</w:t>
      </w:r>
      <w:proofErr w:type="spellEnd"/>
      <w:r w:rsidRPr="0003594A">
        <w:rPr>
          <w:rFonts w:ascii="Times New Roman" w:hAnsi="Times New Roman"/>
          <w:sz w:val="28"/>
          <w:szCs w:val="28"/>
        </w:rPr>
        <w:t xml:space="preserve">»)                                           </w:t>
      </w:r>
    </w:p>
    <w:p w:rsidR="00606A70" w:rsidRPr="004B74AB" w:rsidRDefault="00606A70" w:rsidP="00606A7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F4706" w:rsidRDefault="00606A70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26A">
        <w:rPr>
          <w:rFonts w:ascii="Times New Roman" w:hAnsi="Times New Roman"/>
          <w:b/>
          <w:sz w:val="28"/>
          <w:szCs w:val="28"/>
        </w:rPr>
        <w:t>Аннотация:</w:t>
      </w:r>
      <w:r w:rsidRPr="001802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4706">
        <w:rPr>
          <w:rFonts w:ascii="Times New Roman" w:hAnsi="Times New Roman"/>
          <w:sz w:val="28"/>
          <w:szCs w:val="28"/>
        </w:rPr>
        <w:t>В</w:t>
      </w:r>
      <w:proofErr w:type="gramEnd"/>
      <w:r w:rsidR="00CF4706">
        <w:rPr>
          <w:rFonts w:ascii="Times New Roman" w:hAnsi="Times New Roman"/>
          <w:sz w:val="28"/>
          <w:szCs w:val="28"/>
        </w:rPr>
        <w:t xml:space="preserve"> статье </w:t>
      </w:r>
      <w:r w:rsidR="00D56D3B">
        <w:rPr>
          <w:rFonts w:ascii="Times New Roman" w:hAnsi="Times New Roman"/>
          <w:sz w:val="28"/>
          <w:szCs w:val="28"/>
        </w:rPr>
        <w:t xml:space="preserve">рассмотрены направления </w:t>
      </w:r>
      <w:r w:rsidR="00CF4706" w:rsidRPr="0018026A">
        <w:rPr>
          <w:rFonts w:ascii="Times New Roman" w:hAnsi="Times New Roman"/>
          <w:sz w:val="28"/>
          <w:szCs w:val="28"/>
        </w:rPr>
        <w:t>административно-</w:t>
      </w:r>
      <w:proofErr w:type="spellStart"/>
      <w:r w:rsidR="00CF4706" w:rsidRPr="0018026A">
        <w:rPr>
          <w:rFonts w:ascii="Times New Roman" w:hAnsi="Times New Roman"/>
          <w:sz w:val="28"/>
          <w:szCs w:val="28"/>
        </w:rPr>
        <w:t>юрисдикционной</w:t>
      </w:r>
      <w:proofErr w:type="spellEnd"/>
      <w:r w:rsidR="00CF4706" w:rsidRPr="0018026A">
        <w:rPr>
          <w:rFonts w:ascii="Times New Roman" w:hAnsi="Times New Roman"/>
          <w:sz w:val="28"/>
          <w:szCs w:val="28"/>
        </w:rPr>
        <w:t xml:space="preserve"> деятельности полиции</w:t>
      </w:r>
      <w:r w:rsidR="00CF4706">
        <w:rPr>
          <w:rFonts w:ascii="Times New Roman" w:hAnsi="Times New Roman"/>
          <w:sz w:val="28"/>
          <w:szCs w:val="28"/>
        </w:rPr>
        <w:t xml:space="preserve">, ее особенности. Внесены </w:t>
      </w:r>
      <w:r w:rsidR="00D56D3B">
        <w:rPr>
          <w:rFonts w:ascii="Times New Roman" w:hAnsi="Times New Roman"/>
          <w:sz w:val="28"/>
          <w:szCs w:val="28"/>
        </w:rPr>
        <w:t>предложения о</w:t>
      </w:r>
      <w:r w:rsidR="00CF4706">
        <w:rPr>
          <w:rFonts w:ascii="Times New Roman" w:hAnsi="Times New Roman"/>
          <w:sz w:val="28"/>
          <w:szCs w:val="28"/>
        </w:rPr>
        <w:t xml:space="preserve"> совершенствовании </w:t>
      </w:r>
      <w:r w:rsidRPr="0018026A">
        <w:rPr>
          <w:rFonts w:ascii="Times New Roman" w:hAnsi="Times New Roman"/>
          <w:sz w:val="28"/>
          <w:szCs w:val="28"/>
        </w:rPr>
        <w:t>административного законодательства РФ</w:t>
      </w:r>
      <w:r w:rsidR="00CF4706">
        <w:rPr>
          <w:rFonts w:ascii="Times New Roman" w:hAnsi="Times New Roman"/>
          <w:sz w:val="28"/>
          <w:szCs w:val="28"/>
        </w:rPr>
        <w:t>.</w:t>
      </w:r>
    </w:p>
    <w:p w:rsidR="00606A70" w:rsidRPr="0018026A" w:rsidRDefault="00606A70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26A">
        <w:rPr>
          <w:rFonts w:ascii="Times New Roman" w:hAnsi="Times New Roman"/>
          <w:sz w:val="28"/>
          <w:szCs w:val="28"/>
        </w:rPr>
        <w:t xml:space="preserve"> </w:t>
      </w:r>
      <w:r w:rsidRPr="0018026A">
        <w:rPr>
          <w:rFonts w:ascii="Times New Roman" w:hAnsi="Times New Roman"/>
          <w:b/>
          <w:sz w:val="28"/>
          <w:szCs w:val="28"/>
        </w:rPr>
        <w:t>Ключевые слова:</w:t>
      </w:r>
      <w:r w:rsidRPr="0018026A">
        <w:rPr>
          <w:rFonts w:ascii="Times New Roman" w:hAnsi="Times New Roman"/>
          <w:sz w:val="28"/>
          <w:szCs w:val="28"/>
        </w:rPr>
        <w:t xml:space="preserve"> административное правонарушение, </w:t>
      </w:r>
      <w:r w:rsidR="00886073" w:rsidRPr="0018026A">
        <w:rPr>
          <w:rFonts w:ascii="Times New Roman" w:hAnsi="Times New Roman"/>
          <w:sz w:val="28"/>
          <w:szCs w:val="28"/>
        </w:rPr>
        <w:t>полиция,</w:t>
      </w:r>
      <w:r w:rsidR="00886073">
        <w:rPr>
          <w:rFonts w:ascii="Times New Roman" w:hAnsi="Times New Roman"/>
          <w:sz w:val="28"/>
          <w:szCs w:val="28"/>
        </w:rPr>
        <w:t xml:space="preserve"> </w:t>
      </w:r>
      <w:r w:rsidRPr="0018026A">
        <w:rPr>
          <w:rFonts w:ascii="Times New Roman" w:hAnsi="Times New Roman"/>
          <w:sz w:val="28"/>
          <w:szCs w:val="28"/>
        </w:rPr>
        <w:t>производство, наказание, доставление, состояние опьянения, производство, субъекты.</w:t>
      </w:r>
    </w:p>
    <w:p w:rsidR="00606A70" w:rsidRPr="009B7E81" w:rsidRDefault="00606A70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06A70" w:rsidRPr="0018026A" w:rsidRDefault="00606A70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8026A">
        <w:rPr>
          <w:rFonts w:ascii="Times New Roman" w:hAnsi="Times New Roman"/>
          <w:b/>
          <w:sz w:val="28"/>
          <w:szCs w:val="28"/>
          <w:lang w:val="en-US"/>
        </w:rPr>
        <w:t xml:space="preserve">Abstract: </w:t>
      </w:r>
      <w:r w:rsidR="00CF4706" w:rsidRPr="00CF4706">
        <w:rPr>
          <w:rFonts w:ascii="Times New Roman" w:hAnsi="Times New Roman"/>
          <w:sz w:val="28"/>
          <w:szCs w:val="28"/>
          <w:lang w:val="en-US"/>
        </w:rPr>
        <w:t xml:space="preserve">The article deals with the administrative and jurisdictional activities of the police, its features. Proposals </w:t>
      </w:r>
      <w:proofErr w:type="gramStart"/>
      <w:r w:rsidR="00CF4706" w:rsidRPr="00CF4706">
        <w:rPr>
          <w:rFonts w:ascii="Times New Roman" w:hAnsi="Times New Roman"/>
          <w:sz w:val="28"/>
          <w:szCs w:val="28"/>
          <w:lang w:val="en-US"/>
        </w:rPr>
        <w:t>were made</w:t>
      </w:r>
      <w:proofErr w:type="gramEnd"/>
      <w:r w:rsidR="00CF4706" w:rsidRPr="00CF4706">
        <w:rPr>
          <w:rFonts w:ascii="Times New Roman" w:hAnsi="Times New Roman"/>
          <w:sz w:val="28"/>
          <w:szCs w:val="28"/>
          <w:lang w:val="en-US"/>
        </w:rPr>
        <w:t xml:space="preserve"> to improve the administrative legislation of the Russian Federation.</w:t>
      </w:r>
    </w:p>
    <w:p w:rsidR="00606A70" w:rsidRPr="0018026A" w:rsidRDefault="00606A70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8026A">
        <w:rPr>
          <w:rFonts w:ascii="Times New Roman" w:hAnsi="Times New Roman"/>
          <w:b/>
          <w:sz w:val="28"/>
          <w:szCs w:val="28"/>
          <w:lang w:val="en-US"/>
        </w:rPr>
        <w:t xml:space="preserve">Keywords: </w:t>
      </w:r>
      <w:r w:rsidRPr="0018026A">
        <w:rPr>
          <w:rFonts w:ascii="Times New Roman" w:hAnsi="Times New Roman"/>
          <w:sz w:val="28"/>
          <w:szCs w:val="28"/>
          <w:lang w:val="en-US"/>
        </w:rPr>
        <w:t>police, administrative offense, production, punishment, delivery, state of intoxication, production, subjects.</w:t>
      </w:r>
    </w:p>
    <w:p w:rsidR="00606A70" w:rsidRDefault="00606A70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6A70" w:rsidRPr="00606A70" w:rsidRDefault="00606A70" w:rsidP="00606A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489E" w:rsidRPr="008F5CD6" w:rsidRDefault="00606A70" w:rsidP="00B4489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D6">
        <w:rPr>
          <w:rFonts w:ascii="Times New Roman" w:hAnsi="Times New Roman"/>
          <w:sz w:val="28"/>
          <w:szCs w:val="28"/>
        </w:rPr>
        <w:t>Одним из предназначений российской</w:t>
      </w:r>
      <w:r w:rsidR="000120A4" w:rsidRPr="008F5CD6">
        <w:rPr>
          <w:rFonts w:ascii="Times New Roman" w:hAnsi="Times New Roman"/>
          <w:sz w:val="28"/>
          <w:szCs w:val="28"/>
        </w:rPr>
        <w:t xml:space="preserve"> </w:t>
      </w:r>
      <w:r w:rsidR="00F27F13" w:rsidRPr="008F5CD6">
        <w:rPr>
          <w:rFonts w:ascii="Times New Roman" w:hAnsi="Times New Roman"/>
          <w:sz w:val="28"/>
          <w:szCs w:val="28"/>
        </w:rPr>
        <w:t>полиции является</w:t>
      </w:r>
      <w:r w:rsidRPr="008F5CD6">
        <w:rPr>
          <w:rFonts w:ascii="Times New Roman" w:hAnsi="Times New Roman"/>
          <w:sz w:val="28"/>
          <w:szCs w:val="28"/>
        </w:rPr>
        <w:t xml:space="preserve"> охрана общественного порядка. </w:t>
      </w:r>
      <w:r w:rsidR="00B4489E" w:rsidRPr="008F5CD6">
        <w:rPr>
          <w:rFonts w:ascii="Times New Roman" w:hAnsi="Times New Roman"/>
          <w:sz w:val="28"/>
          <w:szCs w:val="28"/>
        </w:rPr>
        <w:t xml:space="preserve">Метод убеждения используется </w:t>
      </w:r>
      <w:r w:rsidR="00F27F13" w:rsidRPr="008F5CD6">
        <w:rPr>
          <w:rFonts w:ascii="Times New Roman" w:hAnsi="Times New Roman"/>
          <w:sz w:val="28"/>
          <w:szCs w:val="28"/>
        </w:rPr>
        <w:t>сотрудниками полиции</w:t>
      </w:r>
      <w:r w:rsidR="00B4489E" w:rsidRPr="008F5CD6">
        <w:rPr>
          <w:rFonts w:ascii="Times New Roman" w:hAnsi="Times New Roman"/>
          <w:sz w:val="28"/>
          <w:szCs w:val="28"/>
        </w:rPr>
        <w:t xml:space="preserve"> по охране общественного порядка. Но в работе сотрудников полиции предполагается и применение методов государственного принуждения. В да</w:t>
      </w:r>
      <w:r w:rsidR="00573B7D" w:rsidRPr="008F5CD6">
        <w:rPr>
          <w:rFonts w:ascii="Times New Roman" w:hAnsi="Times New Roman"/>
          <w:sz w:val="28"/>
          <w:szCs w:val="28"/>
        </w:rPr>
        <w:t xml:space="preserve">нном случае мы будем говорить об </w:t>
      </w:r>
      <w:r w:rsidR="00B4489E" w:rsidRPr="008F5CD6">
        <w:rPr>
          <w:rFonts w:ascii="Times New Roman" w:hAnsi="Times New Roman"/>
          <w:sz w:val="28"/>
          <w:szCs w:val="28"/>
        </w:rPr>
        <w:t>административном принуждении.</w:t>
      </w:r>
    </w:p>
    <w:p w:rsidR="00606A70" w:rsidRPr="008F5CD6" w:rsidRDefault="00606A70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D6">
        <w:rPr>
          <w:rFonts w:ascii="Times New Roman" w:hAnsi="Times New Roman"/>
          <w:sz w:val="28"/>
          <w:szCs w:val="28"/>
        </w:rPr>
        <w:lastRenderedPageBreak/>
        <w:t xml:space="preserve">Административное принуждение является довольно распространенной темой </w:t>
      </w:r>
      <w:proofErr w:type="gramStart"/>
      <w:r w:rsidRPr="008F5CD6">
        <w:rPr>
          <w:rFonts w:ascii="Times New Roman" w:hAnsi="Times New Roman"/>
          <w:sz w:val="28"/>
          <w:szCs w:val="28"/>
        </w:rPr>
        <w:t>для  исследований</w:t>
      </w:r>
      <w:proofErr w:type="gramEnd"/>
      <w:r w:rsidRPr="008F5CD6">
        <w:rPr>
          <w:rFonts w:ascii="Times New Roman" w:hAnsi="Times New Roman"/>
          <w:sz w:val="28"/>
          <w:szCs w:val="28"/>
        </w:rPr>
        <w:t xml:space="preserve"> ученых. Отдельные аспекты рассматриваемой темы затронуты во многих трудах. Вопросам административного принуждения посвящены труда таких ученых, как Д. Н. </w:t>
      </w:r>
      <w:proofErr w:type="spellStart"/>
      <w:r w:rsidRPr="008F5CD6">
        <w:rPr>
          <w:rFonts w:ascii="Times New Roman" w:hAnsi="Times New Roman"/>
          <w:sz w:val="28"/>
          <w:szCs w:val="28"/>
        </w:rPr>
        <w:t>Бахрах</w:t>
      </w:r>
      <w:proofErr w:type="spellEnd"/>
      <w:r w:rsidRPr="008F5CD6">
        <w:rPr>
          <w:rFonts w:ascii="Times New Roman" w:hAnsi="Times New Roman"/>
          <w:sz w:val="28"/>
          <w:szCs w:val="28"/>
        </w:rPr>
        <w:t xml:space="preserve">, В.В. Денисенко, Ю.Е. </w:t>
      </w:r>
      <w:proofErr w:type="spellStart"/>
      <w:r w:rsidRPr="008F5CD6">
        <w:rPr>
          <w:rFonts w:ascii="Times New Roman" w:hAnsi="Times New Roman"/>
          <w:sz w:val="28"/>
          <w:szCs w:val="28"/>
        </w:rPr>
        <w:t>Аврутин</w:t>
      </w:r>
      <w:proofErr w:type="spellEnd"/>
      <w:r w:rsidRPr="008F5CD6">
        <w:rPr>
          <w:rFonts w:ascii="Times New Roman" w:hAnsi="Times New Roman"/>
          <w:sz w:val="28"/>
          <w:szCs w:val="28"/>
        </w:rPr>
        <w:t xml:space="preserve"> и другие.  В последние годы, исследование по теме принуждения проводили следующие ученые: Н.В. </w:t>
      </w:r>
      <w:proofErr w:type="spellStart"/>
      <w:r w:rsidRPr="008F5CD6">
        <w:rPr>
          <w:rFonts w:ascii="Times New Roman" w:hAnsi="Times New Roman"/>
          <w:sz w:val="28"/>
          <w:szCs w:val="28"/>
        </w:rPr>
        <w:t>Макарейко</w:t>
      </w:r>
      <w:proofErr w:type="spellEnd"/>
      <w:r w:rsidRPr="008F5CD6">
        <w:rPr>
          <w:rFonts w:ascii="Times New Roman" w:hAnsi="Times New Roman"/>
          <w:sz w:val="28"/>
          <w:szCs w:val="28"/>
        </w:rPr>
        <w:t xml:space="preserve">, В.А. Мельников, А.Ю. Соколов, Д.В. Осинцев. Актуальность </w:t>
      </w:r>
      <w:r w:rsidR="00603FDB" w:rsidRPr="008F5CD6">
        <w:rPr>
          <w:rFonts w:ascii="Times New Roman" w:hAnsi="Times New Roman"/>
          <w:sz w:val="28"/>
          <w:szCs w:val="28"/>
        </w:rPr>
        <w:t>исследования административного</w:t>
      </w:r>
      <w:r w:rsidRPr="008F5CD6">
        <w:rPr>
          <w:rFonts w:ascii="Times New Roman" w:hAnsi="Times New Roman"/>
          <w:sz w:val="28"/>
          <w:szCs w:val="28"/>
        </w:rPr>
        <w:t xml:space="preserve"> принуждения многими </w:t>
      </w:r>
      <w:proofErr w:type="gramStart"/>
      <w:r w:rsidRPr="008F5CD6">
        <w:rPr>
          <w:rFonts w:ascii="Times New Roman" w:hAnsi="Times New Roman"/>
          <w:sz w:val="28"/>
          <w:szCs w:val="28"/>
        </w:rPr>
        <w:t>исследователями  была</w:t>
      </w:r>
      <w:proofErr w:type="gramEnd"/>
      <w:r w:rsidRPr="008F5CD6">
        <w:rPr>
          <w:rFonts w:ascii="Times New Roman" w:hAnsi="Times New Roman"/>
          <w:sz w:val="28"/>
          <w:szCs w:val="28"/>
        </w:rPr>
        <w:t xml:space="preserve"> затронута до  вступления в силу Закона о полиции. Таким образом, рассматриваемая тема, ее актуальность продолжают оставаться высокими.</w:t>
      </w:r>
    </w:p>
    <w:p w:rsidR="00905079" w:rsidRPr="008F5CD6" w:rsidRDefault="00B95C8C" w:rsidP="00B95C8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D6">
        <w:rPr>
          <w:rFonts w:ascii="Times New Roman" w:hAnsi="Times New Roman"/>
          <w:sz w:val="28"/>
          <w:szCs w:val="28"/>
        </w:rPr>
        <w:t xml:space="preserve">Административные предписания, в ходе административных правоотношений реализую органы внутренних дел (полиция), органы государственной власти. </w:t>
      </w:r>
      <w:r w:rsidR="00606A70" w:rsidRPr="008F5CD6">
        <w:rPr>
          <w:rFonts w:ascii="Times New Roman" w:hAnsi="Times New Roman"/>
          <w:sz w:val="28"/>
          <w:szCs w:val="28"/>
        </w:rPr>
        <w:t xml:space="preserve"> Особое место среди</w:t>
      </w:r>
      <w:r w:rsidR="00620216" w:rsidRPr="008F5CD6">
        <w:rPr>
          <w:rFonts w:ascii="Times New Roman" w:hAnsi="Times New Roman"/>
          <w:sz w:val="28"/>
          <w:szCs w:val="28"/>
        </w:rPr>
        <w:t xml:space="preserve"> занимает полиция, поскольку реализуемые административно-процессуальные нормы по достаточно   </w:t>
      </w:r>
      <w:r w:rsidR="00603FDB" w:rsidRPr="008F5CD6">
        <w:rPr>
          <w:rFonts w:ascii="Times New Roman" w:hAnsi="Times New Roman"/>
          <w:sz w:val="28"/>
          <w:szCs w:val="28"/>
        </w:rPr>
        <w:t>широкого спектра вопросов.</w:t>
      </w:r>
      <w:r w:rsidR="001976DB" w:rsidRPr="008F5CD6">
        <w:rPr>
          <w:rFonts w:ascii="Times New Roman" w:hAnsi="Times New Roman"/>
          <w:sz w:val="28"/>
          <w:szCs w:val="28"/>
        </w:rPr>
        <w:t xml:space="preserve"> </w:t>
      </w:r>
      <w:r w:rsidR="00905079" w:rsidRPr="008F5CD6">
        <w:rPr>
          <w:rFonts w:ascii="Times New Roman" w:hAnsi="Times New Roman"/>
          <w:sz w:val="28"/>
          <w:szCs w:val="28"/>
        </w:rPr>
        <w:t xml:space="preserve">В компетенцию полиции входят вопросы, по применению некоторых видов административных наказаний. Определения категорий лиц, которые привлекаются к административной ответственности. </w:t>
      </w:r>
    </w:p>
    <w:p w:rsidR="00886073" w:rsidRPr="008F5CD6" w:rsidRDefault="00886073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D6">
        <w:rPr>
          <w:rFonts w:ascii="Times New Roman" w:hAnsi="Times New Roman"/>
          <w:sz w:val="28"/>
          <w:szCs w:val="28"/>
        </w:rPr>
        <w:t xml:space="preserve">Производству по делам об административных </w:t>
      </w:r>
      <w:r w:rsidR="00E857C3" w:rsidRPr="008F5CD6">
        <w:rPr>
          <w:rFonts w:ascii="Times New Roman" w:hAnsi="Times New Roman"/>
          <w:sz w:val="28"/>
          <w:szCs w:val="28"/>
        </w:rPr>
        <w:t>правонарушениях характерен</w:t>
      </w:r>
      <w:r w:rsidRPr="008F5CD6">
        <w:rPr>
          <w:rFonts w:ascii="Times New Roman" w:hAnsi="Times New Roman"/>
          <w:sz w:val="28"/>
          <w:szCs w:val="28"/>
        </w:rPr>
        <w:t xml:space="preserve"> набор специфических признаков.</w:t>
      </w:r>
      <w:r w:rsidR="001976DB" w:rsidRPr="008F5CD6">
        <w:rPr>
          <w:rFonts w:ascii="Times New Roman" w:hAnsi="Times New Roman"/>
          <w:sz w:val="28"/>
          <w:szCs w:val="28"/>
        </w:rPr>
        <w:t xml:space="preserve"> Обусловлено это тем, что на полицию возлагается </w:t>
      </w:r>
      <w:r w:rsidR="00B95C8C" w:rsidRPr="008F5CD6">
        <w:rPr>
          <w:rFonts w:ascii="Times New Roman" w:hAnsi="Times New Roman"/>
          <w:sz w:val="28"/>
          <w:szCs w:val="28"/>
        </w:rPr>
        <w:t>оп</w:t>
      </w:r>
      <w:r w:rsidR="00905079" w:rsidRPr="008F5CD6">
        <w:rPr>
          <w:rFonts w:ascii="Times New Roman" w:hAnsi="Times New Roman"/>
          <w:sz w:val="28"/>
          <w:szCs w:val="28"/>
        </w:rPr>
        <w:t xml:space="preserve">ределённая, достаточно </w:t>
      </w:r>
      <w:proofErr w:type="gramStart"/>
      <w:r w:rsidR="00905079" w:rsidRPr="008F5CD6">
        <w:rPr>
          <w:rFonts w:ascii="Times New Roman" w:hAnsi="Times New Roman"/>
          <w:sz w:val="28"/>
          <w:szCs w:val="28"/>
        </w:rPr>
        <w:t xml:space="preserve">большая </w:t>
      </w:r>
      <w:r w:rsidR="00B95C8C" w:rsidRPr="008F5CD6">
        <w:rPr>
          <w:rFonts w:ascii="Times New Roman" w:hAnsi="Times New Roman"/>
          <w:sz w:val="28"/>
          <w:szCs w:val="28"/>
        </w:rPr>
        <w:t xml:space="preserve"> </w:t>
      </w:r>
      <w:r w:rsidR="001976DB" w:rsidRPr="008F5CD6">
        <w:rPr>
          <w:rFonts w:ascii="Times New Roman" w:hAnsi="Times New Roman"/>
          <w:sz w:val="28"/>
          <w:szCs w:val="28"/>
        </w:rPr>
        <w:t>нагрузка</w:t>
      </w:r>
      <w:proofErr w:type="gramEnd"/>
      <w:r w:rsidR="001976DB" w:rsidRPr="008F5CD6">
        <w:rPr>
          <w:rFonts w:ascii="Times New Roman" w:hAnsi="Times New Roman"/>
          <w:sz w:val="28"/>
          <w:szCs w:val="28"/>
        </w:rPr>
        <w:t xml:space="preserve"> в области правоохранительной деятельности государства.</w:t>
      </w:r>
    </w:p>
    <w:p w:rsidR="001976DB" w:rsidRPr="008F5CD6" w:rsidRDefault="001976DB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D6">
        <w:rPr>
          <w:rFonts w:ascii="Times New Roman" w:hAnsi="Times New Roman"/>
          <w:sz w:val="28"/>
          <w:szCs w:val="28"/>
        </w:rPr>
        <w:t xml:space="preserve">Основное количество юридических фактов, в ходе осуществления охраны общественного порядка </w:t>
      </w:r>
      <w:r w:rsidR="00AA186E" w:rsidRPr="008F5CD6">
        <w:rPr>
          <w:rFonts w:ascii="Times New Roman" w:hAnsi="Times New Roman"/>
          <w:sz w:val="28"/>
          <w:szCs w:val="28"/>
        </w:rPr>
        <w:t>полицией, приходится</w:t>
      </w:r>
      <w:r w:rsidRPr="008F5CD6">
        <w:rPr>
          <w:rFonts w:ascii="Times New Roman" w:hAnsi="Times New Roman"/>
          <w:sz w:val="28"/>
          <w:szCs w:val="28"/>
        </w:rPr>
        <w:t xml:space="preserve"> на хулиганство и появление в общественных местах в нетрезвом виде. Данные административные правонарушения </w:t>
      </w:r>
      <w:r w:rsidR="009C785C" w:rsidRPr="008F5CD6">
        <w:rPr>
          <w:rFonts w:ascii="Times New Roman" w:hAnsi="Times New Roman"/>
          <w:sz w:val="28"/>
          <w:szCs w:val="28"/>
        </w:rPr>
        <w:t>регламентированы</w:t>
      </w:r>
      <w:r w:rsidRPr="008F5CD6">
        <w:rPr>
          <w:rFonts w:ascii="Times New Roman" w:hAnsi="Times New Roman"/>
          <w:sz w:val="28"/>
          <w:szCs w:val="28"/>
        </w:rPr>
        <w:t xml:space="preserve"> положениями статей 20.1 и 30.21. </w:t>
      </w:r>
      <w:r w:rsidR="009C785C" w:rsidRPr="008F5CD6">
        <w:rPr>
          <w:rFonts w:ascii="Times New Roman" w:hAnsi="Times New Roman"/>
          <w:sz w:val="28"/>
          <w:szCs w:val="28"/>
        </w:rPr>
        <w:t>КоАП РФ</w:t>
      </w:r>
    </w:p>
    <w:p w:rsidR="009C785C" w:rsidRPr="00F26773" w:rsidRDefault="009C785C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CD6">
        <w:rPr>
          <w:rFonts w:ascii="Times New Roman" w:hAnsi="Times New Roman"/>
          <w:sz w:val="28"/>
          <w:szCs w:val="28"/>
        </w:rPr>
        <w:t xml:space="preserve">На </w:t>
      </w:r>
      <w:r w:rsidR="00AA186E" w:rsidRPr="008F5CD6">
        <w:rPr>
          <w:rFonts w:ascii="Times New Roman" w:hAnsi="Times New Roman"/>
          <w:sz w:val="28"/>
          <w:szCs w:val="28"/>
        </w:rPr>
        <w:t>коллегии регионального</w:t>
      </w:r>
      <w:r w:rsidRPr="008F5CD6">
        <w:rPr>
          <w:rFonts w:ascii="Times New Roman" w:hAnsi="Times New Roman"/>
          <w:sz w:val="28"/>
          <w:szCs w:val="28"/>
        </w:rPr>
        <w:t xml:space="preserve"> ГУ МВД </w:t>
      </w:r>
      <w:r w:rsidR="00AA186E" w:rsidRPr="008F5CD6">
        <w:rPr>
          <w:rFonts w:ascii="Times New Roman" w:hAnsi="Times New Roman"/>
          <w:sz w:val="28"/>
          <w:szCs w:val="28"/>
        </w:rPr>
        <w:t>России по</w:t>
      </w:r>
      <w:r w:rsidRPr="008F5CD6">
        <w:rPr>
          <w:rFonts w:ascii="Times New Roman" w:hAnsi="Times New Roman"/>
          <w:sz w:val="28"/>
          <w:szCs w:val="28"/>
        </w:rPr>
        <w:t xml:space="preserve"> Челябинской области, в отчете о состоянии преступности в Челябинской области за 2019 год, который был представлен 28 января 2020 года указано, что совершено более 1,5 млн. фактов нарушений дорожного движения, более 43 тыс. материалов</w:t>
      </w:r>
      <w:r w:rsidR="001B3C83" w:rsidRPr="008F5CD6">
        <w:rPr>
          <w:rFonts w:ascii="Times New Roman" w:hAnsi="Times New Roman"/>
          <w:sz w:val="28"/>
          <w:szCs w:val="28"/>
        </w:rPr>
        <w:t xml:space="preserve"> о </w:t>
      </w:r>
      <w:r w:rsidR="001B3C83" w:rsidRPr="008F5CD6">
        <w:rPr>
          <w:rFonts w:ascii="Times New Roman" w:hAnsi="Times New Roman"/>
          <w:sz w:val="28"/>
          <w:szCs w:val="28"/>
        </w:rPr>
        <w:lastRenderedPageBreak/>
        <w:t>нарушениях направлено в суды. В целом, по Челябинской области , тенденции к снижению административных правонарушений, в т.</w:t>
      </w:r>
      <w:r w:rsidR="00AA105F" w:rsidRPr="008F5CD6">
        <w:rPr>
          <w:rFonts w:ascii="Times New Roman" w:hAnsi="Times New Roman"/>
          <w:sz w:val="28"/>
          <w:szCs w:val="28"/>
        </w:rPr>
        <w:t xml:space="preserve"> </w:t>
      </w:r>
      <w:r w:rsidR="001B3C83" w:rsidRPr="008F5CD6">
        <w:rPr>
          <w:rFonts w:ascii="Times New Roman" w:hAnsi="Times New Roman"/>
          <w:sz w:val="28"/>
          <w:szCs w:val="28"/>
        </w:rPr>
        <w:t>ч. выявленных полицией, не намечается</w:t>
      </w:r>
      <w:r w:rsidR="000B7F5C" w:rsidRPr="008F5CD6">
        <w:rPr>
          <w:rFonts w:ascii="Times New Roman" w:hAnsi="Times New Roman"/>
          <w:sz w:val="28"/>
          <w:szCs w:val="28"/>
        </w:rPr>
        <w:t xml:space="preserve"> </w:t>
      </w:r>
      <w:r w:rsidR="000B7F5C" w:rsidRPr="008F5CD6">
        <w:rPr>
          <w:rFonts w:ascii="Times New Roman" w:hAnsi="Times New Roman"/>
          <w:sz w:val="28"/>
          <w:szCs w:val="28"/>
        </w:rPr>
        <w:sym w:font="Symbol" w:char="F05B"/>
      </w:r>
      <w:r w:rsidR="000B7F5C" w:rsidRPr="008F5CD6">
        <w:rPr>
          <w:rFonts w:ascii="Times New Roman" w:hAnsi="Times New Roman"/>
          <w:sz w:val="28"/>
          <w:szCs w:val="28"/>
        </w:rPr>
        <w:t>5</w:t>
      </w:r>
      <w:r w:rsidR="000B7F5C" w:rsidRPr="008F5CD6">
        <w:rPr>
          <w:rFonts w:ascii="Times New Roman" w:hAnsi="Times New Roman"/>
          <w:sz w:val="28"/>
          <w:szCs w:val="28"/>
        </w:rPr>
        <w:sym w:font="Symbol" w:char="F05D"/>
      </w:r>
      <w:r w:rsidR="001B3C83" w:rsidRPr="008F5CD6">
        <w:rPr>
          <w:rFonts w:ascii="Times New Roman" w:hAnsi="Times New Roman"/>
          <w:sz w:val="28"/>
          <w:szCs w:val="28"/>
        </w:rPr>
        <w:t>.</w:t>
      </w:r>
    </w:p>
    <w:p w:rsidR="00EF7B6E" w:rsidRDefault="00AA105F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 xml:space="preserve">По указанным выше </w:t>
      </w:r>
      <w:proofErr w:type="gramStart"/>
      <w:r w:rsidRPr="00F26773">
        <w:rPr>
          <w:rFonts w:ascii="Times New Roman" w:hAnsi="Times New Roman"/>
          <w:sz w:val="28"/>
          <w:szCs w:val="28"/>
        </w:rPr>
        <w:t>составам  административных</w:t>
      </w:r>
      <w:proofErr w:type="gramEnd"/>
      <w:r w:rsidRPr="00F26773">
        <w:rPr>
          <w:rFonts w:ascii="Times New Roman" w:hAnsi="Times New Roman"/>
          <w:sz w:val="28"/>
          <w:szCs w:val="28"/>
        </w:rPr>
        <w:t xml:space="preserve"> правонарушений квалифицирующим признаком объективной сто</w:t>
      </w:r>
      <w:r w:rsidR="00B95C8C">
        <w:rPr>
          <w:rFonts w:ascii="Times New Roman" w:hAnsi="Times New Roman"/>
          <w:sz w:val="28"/>
          <w:szCs w:val="28"/>
        </w:rPr>
        <w:t>ро</w:t>
      </w:r>
      <w:r w:rsidRPr="00F26773">
        <w:rPr>
          <w:rFonts w:ascii="Times New Roman" w:hAnsi="Times New Roman"/>
          <w:sz w:val="28"/>
          <w:szCs w:val="28"/>
        </w:rPr>
        <w:t xml:space="preserve">ны является общественное место. </w:t>
      </w:r>
      <w:r w:rsidR="00EF7B6E">
        <w:rPr>
          <w:rFonts w:ascii="Times New Roman" w:hAnsi="Times New Roman"/>
          <w:sz w:val="28"/>
          <w:szCs w:val="28"/>
        </w:rPr>
        <w:t xml:space="preserve">На деятельность полиции, на формирование общественного мнения оказывают </w:t>
      </w:r>
      <w:proofErr w:type="gramStart"/>
      <w:r w:rsidR="00EF7B6E">
        <w:rPr>
          <w:rFonts w:ascii="Times New Roman" w:hAnsi="Times New Roman"/>
          <w:sz w:val="28"/>
          <w:szCs w:val="28"/>
        </w:rPr>
        <w:t>влияние  решительность</w:t>
      </w:r>
      <w:proofErr w:type="gramEnd"/>
      <w:r w:rsidR="00EF7B6E">
        <w:rPr>
          <w:rFonts w:ascii="Times New Roman" w:hAnsi="Times New Roman"/>
          <w:sz w:val="28"/>
          <w:szCs w:val="28"/>
        </w:rPr>
        <w:t xml:space="preserve"> и законность действий сотрудников полиции. Важную роль играет своевременность реагирования на административное правонарушение и своевременное их пресечение. Общественное мнение, складывающееся о деятельности полиции, влияет </w:t>
      </w:r>
      <w:proofErr w:type="gramStart"/>
      <w:r w:rsidR="00EF7B6E">
        <w:rPr>
          <w:rFonts w:ascii="Times New Roman" w:hAnsi="Times New Roman"/>
          <w:sz w:val="28"/>
          <w:szCs w:val="28"/>
        </w:rPr>
        <w:t>на  общественное</w:t>
      </w:r>
      <w:proofErr w:type="gramEnd"/>
      <w:r w:rsidR="00EF7B6E">
        <w:rPr>
          <w:rFonts w:ascii="Times New Roman" w:hAnsi="Times New Roman"/>
          <w:sz w:val="28"/>
          <w:szCs w:val="28"/>
        </w:rPr>
        <w:t xml:space="preserve"> мнение о деятельности  государственных институтов страны.</w:t>
      </w:r>
    </w:p>
    <w:p w:rsidR="00EF7B6E" w:rsidRDefault="008F5CD6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же, одним из главных вопросов при осуществлении производства по административным делам, остается вопрос о распределении компетенций должностных лиц. От правильного распределения </w:t>
      </w:r>
      <w:proofErr w:type="gramStart"/>
      <w:r>
        <w:rPr>
          <w:rFonts w:ascii="Times New Roman" w:hAnsi="Times New Roman"/>
          <w:sz w:val="28"/>
          <w:szCs w:val="28"/>
        </w:rPr>
        <w:t>указанных  этого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зависит быстрота и эффективность рассмотрения дела.</w:t>
      </w:r>
    </w:p>
    <w:p w:rsidR="002770E7" w:rsidRPr="00F26773" w:rsidRDefault="002770E7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 xml:space="preserve">Далее, необходимо рассмотреть перечень вопросов, которые являются необходимыми при подготовке к рассмотрению дела об административном правонарушении. Во-первых, </w:t>
      </w:r>
      <w:r w:rsidR="009E55A7" w:rsidRPr="00F26773">
        <w:rPr>
          <w:rFonts w:ascii="Times New Roman" w:hAnsi="Times New Roman"/>
          <w:sz w:val="28"/>
          <w:szCs w:val="28"/>
        </w:rPr>
        <w:t>необходимо определить</w:t>
      </w:r>
      <w:r w:rsidRPr="00F26773">
        <w:rPr>
          <w:rFonts w:ascii="Times New Roman" w:hAnsi="Times New Roman"/>
          <w:sz w:val="28"/>
          <w:szCs w:val="28"/>
        </w:rPr>
        <w:t xml:space="preserve">, входит ли данное дело в компетенцию полиции (органов внутренних дел). Затем, обязательно проверить, есть ли в деле обстоятельства, за счет которых </w:t>
      </w:r>
      <w:r w:rsidR="009E55A7" w:rsidRPr="00F26773">
        <w:rPr>
          <w:rFonts w:ascii="Times New Roman" w:hAnsi="Times New Roman"/>
          <w:sz w:val="28"/>
          <w:szCs w:val="28"/>
        </w:rPr>
        <w:t>дело должно</w:t>
      </w:r>
      <w:r w:rsidRPr="00F26773">
        <w:rPr>
          <w:rFonts w:ascii="Times New Roman" w:hAnsi="Times New Roman"/>
          <w:sz w:val="28"/>
          <w:szCs w:val="28"/>
        </w:rPr>
        <w:t xml:space="preserve"> быть рассмотрено в суде. В-третьих, </w:t>
      </w:r>
      <w:r w:rsidR="008F5CD6">
        <w:rPr>
          <w:rFonts w:ascii="Times New Roman" w:hAnsi="Times New Roman"/>
          <w:sz w:val="28"/>
          <w:szCs w:val="28"/>
        </w:rPr>
        <w:t xml:space="preserve">особое </w:t>
      </w:r>
      <w:r w:rsidRPr="00F26773">
        <w:rPr>
          <w:rFonts w:ascii="Times New Roman" w:hAnsi="Times New Roman"/>
          <w:sz w:val="28"/>
          <w:szCs w:val="28"/>
        </w:rPr>
        <w:t xml:space="preserve">внимание должно быть направлено </w:t>
      </w:r>
      <w:r w:rsidR="009E55A7" w:rsidRPr="00F26773">
        <w:rPr>
          <w:rFonts w:ascii="Times New Roman" w:hAnsi="Times New Roman"/>
          <w:sz w:val="28"/>
          <w:szCs w:val="28"/>
        </w:rPr>
        <w:t>на правильность</w:t>
      </w:r>
      <w:r w:rsidRPr="00F26773">
        <w:rPr>
          <w:rFonts w:ascii="Times New Roman" w:hAnsi="Times New Roman"/>
          <w:sz w:val="28"/>
          <w:szCs w:val="28"/>
        </w:rPr>
        <w:t xml:space="preserve"> составления протокола об административном правонарушении. Так же рассматривается правильность </w:t>
      </w:r>
      <w:r w:rsidR="009E55A7" w:rsidRPr="00F26773">
        <w:rPr>
          <w:rFonts w:ascii="Times New Roman" w:hAnsi="Times New Roman"/>
          <w:sz w:val="28"/>
          <w:szCs w:val="28"/>
        </w:rPr>
        <w:t>составления других</w:t>
      </w:r>
      <w:r w:rsidRPr="00F26773">
        <w:rPr>
          <w:rFonts w:ascii="Times New Roman" w:hAnsi="Times New Roman"/>
          <w:sz w:val="28"/>
          <w:szCs w:val="28"/>
        </w:rPr>
        <w:t xml:space="preserve"> протоколов, предусмотренных КоАП РФ. В-четвертых, обаятельным является </w:t>
      </w:r>
      <w:r w:rsidR="009E55A7" w:rsidRPr="00F26773">
        <w:rPr>
          <w:rFonts w:ascii="Times New Roman" w:hAnsi="Times New Roman"/>
          <w:sz w:val="28"/>
          <w:szCs w:val="28"/>
        </w:rPr>
        <w:t>вопрос об</w:t>
      </w:r>
      <w:r w:rsidRPr="00F26773">
        <w:rPr>
          <w:rFonts w:ascii="Times New Roman" w:hAnsi="Times New Roman"/>
          <w:sz w:val="28"/>
          <w:szCs w:val="28"/>
        </w:rPr>
        <w:t xml:space="preserve"> оформлении других материалов дела. В-пятых, выясняется вопрос о наличии или отсутствие обстоятельств, исключающих производство по делу, и возможно ли рассмотреть на предоставленных </w:t>
      </w:r>
      <w:r w:rsidR="009E55A7" w:rsidRPr="00F26773">
        <w:rPr>
          <w:rFonts w:ascii="Times New Roman" w:hAnsi="Times New Roman"/>
          <w:sz w:val="28"/>
          <w:szCs w:val="28"/>
        </w:rPr>
        <w:t>материалах дело, по существу. Затем, необходимо тщательно проверить наличие отводов и ходатайств.</w:t>
      </w:r>
    </w:p>
    <w:p w:rsidR="008F5CD6" w:rsidRDefault="008F5CD6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CD6" w:rsidRDefault="008F5CD6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A70" w:rsidRDefault="005A1394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lastRenderedPageBreak/>
        <w:t>Вопрос о примен</w:t>
      </w:r>
      <w:r w:rsidR="00D1519E" w:rsidRPr="00F26773">
        <w:rPr>
          <w:rFonts w:ascii="Times New Roman" w:hAnsi="Times New Roman"/>
          <w:sz w:val="28"/>
          <w:szCs w:val="28"/>
        </w:rPr>
        <w:t>ен</w:t>
      </w:r>
      <w:r w:rsidRPr="00F26773">
        <w:rPr>
          <w:rFonts w:ascii="Times New Roman" w:hAnsi="Times New Roman"/>
          <w:sz w:val="28"/>
          <w:szCs w:val="28"/>
        </w:rPr>
        <w:t xml:space="preserve">ии обеспечительных мер в производстве по делу об </w:t>
      </w:r>
      <w:r w:rsidR="00D1519E" w:rsidRPr="00F26773">
        <w:rPr>
          <w:rFonts w:ascii="Times New Roman" w:hAnsi="Times New Roman"/>
          <w:sz w:val="28"/>
          <w:szCs w:val="28"/>
        </w:rPr>
        <w:t>административном</w:t>
      </w:r>
      <w:r w:rsidRPr="00F26773">
        <w:rPr>
          <w:rFonts w:ascii="Times New Roman" w:hAnsi="Times New Roman"/>
          <w:sz w:val="28"/>
          <w:szCs w:val="28"/>
        </w:rPr>
        <w:t xml:space="preserve"> правонарушении, является одним из главных. </w:t>
      </w:r>
      <w:r w:rsidR="00D1519E" w:rsidRPr="00F26773">
        <w:rPr>
          <w:rFonts w:ascii="Times New Roman" w:hAnsi="Times New Roman"/>
          <w:sz w:val="28"/>
          <w:szCs w:val="28"/>
        </w:rPr>
        <w:t xml:space="preserve">Применение мер обеспечения производства об административных </w:t>
      </w:r>
      <w:r w:rsidR="000B7F5C" w:rsidRPr="00F26773">
        <w:rPr>
          <w:rFonts w:ascii="Times New Roman" w:hAnsi="Times New Roman"/>
          <w:sz w:val="28"/>
          <w:szCs w:val="28"/>
        </w:rPr>
        <w:t>правонарушениях закреплено</w:t>
      </w:r>
      <w:r w:rsidR="00D1519E" w:rsidRPr="00F26773">
        <w:rPr>
          <w:rFonts w:ascii="Times New Roman" w:hAnsi="Times New Roman"/>
          <w:sz w:val="28"/>
          <w:szCs w:val="28"/>
        </w:rPr>
        <w:t xml:space="preserve"> в главе </w:t>
      </w:r>
      <w:r w:rsidR="00606A70" w:rsidRPr="00F26773">
        <w:rPr>
          <w:rFonts w:ascii="Times New Roman" w:hAnsi="Times New Roman"/>
          <w:sz w:val="28"/>
          <w:szCs w:val="28"/>
        </w:rPr>
        <w:t xml:space="preserve">27 КоАП РФ. </w:t>
      </w:r>
    </w:p>
    <w:p w:rsidR="00606A70" w:rsidRPr="00F26773" w:rsidRDefault="00606A70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773">
        <w:rPr>
          <w:rFonts w:ascii="Times New Roman" w:hAnsi="Times New Roman"/>
          <w:sz w:val="28"/>
          <w:szCs w:val="28"/>
        </w:rPr>
        <w:t>Занина</w:t>
      </w:r>
      <w:proofErr w:type="spellEnd"/>
      <w:r w:rsidRPr="00F26773">
        <w:rPr>
          <w:rFonts w:ascii="Times New Roman" w:hAnsi="Times New Roman"/>
          <w:sz w:val="28"/>
          <w:szCs w:val="28"/>
        </w:rPr>
        <w:t xml:space="preserve"> Т.М. указывает, что «особое место занимают меры, принудительный характер которых проявляет себя в том, что гражданин обязан подчиняться законному требованию сотрудника полиции и проследовать в указанное им место, пребывать там. Это меры по доставлению, административному задержанию, медицинскому освидетельствованию на состояние опьянения и привод» </w:t>
      </w:r>
      <w:r w:rsidRPr="00F26773">
        <w:rPr>
          <w:rFonts w:ascii="Times New Roman" w:hAnsi="Times New Roman"/>
          <w:sz w:val="28"/>
          <w:szCs w:val="28"/>
        </w:rPr>
        <w:sym w:font="Symbol" w:char="F05B"/>
      </w:r>
      <w:r w:rsidRPr="00F26773">
        <w:rPr>
          <w:rFonts w:ascii="Times New Roman" w:hAnsi="Times New Roman"/>
          <w:sz w:val="28"/>
          <w:szCs w:val="28"/>
        </w:rPr>
        <w:t>2, с. 87</w:t>
      </w:r>
      <w:r w:rsidRPr="00F26773">
        <w:rPr>
          <w:rFonts w:ascii="Times New Roman" w:hAnsi="Times New Roman"/>
          <w:sz w:val="28"/>
          <w:szCs w:val="28"/>
        </w:rPr>
        <w:sym w:font="Symbol" w:char="F05D"/>
      </w:r>
      <w:r w:rsidRPr="00F26773">
        <w:rPr>
          <w:rFonts w:ascii="Times New Roman" w:hAnsi="Times New Roman"/>
          <w:sz w:val="28"/>
          <w:szCs w:val="28"/>
        </w:rPr>
        <w:t>.</w:t>
      </w:r>
    </w:p>
    <w:p w:rsidR="00F02AEF" w:rsidRPr="00F26773" w:rsidRDefault="00F02AEF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 xml:space="preserve">Анализ применения мер обеспечения позволяет отметить об определённых проблемах и противоречиях, решение которых возможно лишь при внесение изменений и </w:t>
      </w:r>
      <w:proofErr w:type="gramStart"/>
      <w:r w:rsidRPr="00F26773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F26773">
        <w:rPr>
          <w:rFonts w:ascii="Times New Roman" w:hAnsi="Times New Roman"/>
          <w:sz w:val="28"/>
          <w:szCs w:val="28"/>
        </w:rPr>
        <w:t xml:space="preserve"> действующие правовые нормы.</w:t>
      </w:r>
    </w:p>
    <w:p w:rsidR="00F02AEF" w:rsidRPr="00F26773" w:rsidRDefault="004642AB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>Отсутствует возможность определения точных сроков доставления административного правонарушителя. В соответствии с ч.1 ст. 27.2 КоАП РФ, если составление протокола является  обязательным,</w:t>
      </w:r>
      <w:r w:rsidR="00A76ED6">
        <w:rPr>
          <w:rFonts w:ascii="Times New Roman" w:hAnsi="Times New Roman"/>
          <w:sz w:val="28"/>
          <w:szCs w:val="28"/>
        </w:rPr>
        <w:t xml:space="preserve"> в целях своевременного составления протокола </w:t>
      </w:r>
      <w:r w:rsidRPr="00F26773">
        <w:rPr>
          <w:rFonts w:ascii="Times New Roman" w:hAnsi="Times New Roman"/>
          <w:sz w:val="28"/>
          <w:szCs w:val="28"/>
        </w:rPr>
        <w:sym w:font="Symbol" w:char="F05B"/>
      </w:r>
      <w:r w:rsidRPr="00F26773">
        <w:rPr>
          <w:rFonts w:ascii="Times New Roman" w:hAnsi="Times New Roman"/>
          <w:sz w:val="28"/>
          <w:szCs w:val="28"/>
        </w:rPr>
        <w:t>3</w:t>
      </w:r>
      <w:r w:rsidRPr="00F26773">
        <w:rPr>
          <w:rFonts w:ascii="Times New Roman" w:hAnsi="Times New Roman"/>
          <w:sz w:val="28"/>
          <w:szCs w:val="28"/>
        </w:rPr>
        <w:sym w:font="Symbol" w:char="F05D"/>
      </w:r>
      <w:r w:rsidRPr="00F26773">
        <w:rPr>
          <w:rFonts w:ascii="Times New Roman" w:hAnsi="Times New Roman"/>
          <w:sz w:val="28"/>
          <w:szCs w:val="28"/>
        </w:rPr>
        <w:t xml:space="preserve">. Согласно пункта 2 указанной статьи «Доставление должно быть осуществлено в возможно короткий срок» </w:t>
      </w:r>
      <w:r w:rsidRPr="00F26773">
        <w:rPr>
          <w:rFonts w:ascii="Times New Roman" w:hAnsi="Times New Roman"/>
          <w:sz w:val="28"/>
          <w:szCs w:val="28"/>
        </w:rPr>
        <w:sym w:font="Symbol" w:char="F05B"/>
      </w:r>
      <w:r w:rsidRPr="00F26773">
        <w:rPr>
          <w:rFonts w:ascii="Times New Roman" w:hAnsi="Times New Roman"/>
          <w:sz w:val="28"/>
          <w:szCs w:val="28"/>
        </w:rPr>
        <w:t>3</w:t>
      </w:r>
      <w:r w:rsidRPr="00F26773">
        <w:rPr>
          <w:rFonts w:ascii="Times New Roman" w:hAnsi="Times New Roman"/>
          <w:sz w:val="28"/>
          <w:szCs w:val="28"/>
        </w:rPr>
        <w:sym w:font="Symbol" w:char="F05D"/>
      </w:r>
      <w:r w:rsidRPr="00F26773">
        <w:rPr>
          <w:rFonts w:ascii="Times New Roman" w:hAnsi="Times New Roman"/>
          <w:sz w:val="28"/>
          <w:szCs w:val="28"/>
        </w:rPr>
        <w:t>. При этом, сам отрезок времени, в течение которого правонарушитель должен быть доставлен к месту составления протокола не определён. Т.е. время доставления не имеет четких рамок. В связи с указанным, предлагается, выделить доставление в качестве самостоятельного принудительного средства, обеспечивающего производство по административному делу.</w:t>
      </w:r>
    </w:p>
    <w:p w:rsidR="004642AB" w:rsidRPr="00F26773" w:rsidRDefault="004642AB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 xml:space="preserve">Так же, полагаем обратить внимание на то обстоятельство, что промежуток времени, в течение которого должны быть проведены </w:t>
      </w:r>
      <w:proofErr w:type="gramStart"/>
      <w:r w:rsidRPr="00F26773">
        <w:rPr>
          <w:rFonts w:ascii="Times New Roman" w:hAnsi="Times New Roman"/>
          <w:sz w:val="28"/>
          <w:szCs w:val="28"/>
        </w:rPr>
        <w:t>процессуальные  действия</w:t>
      </w:r>
      <w:proofErr w:type="gramEnd"/>
      <w:r w:rsidRPr="00F26773">
        <w:rPr>
          <w:rFonts w:ascii="Times New Roman" w:hAnsi="Times New Roman"/>
          <w:sz w:val="28"/>
          <w:szCs w:val="28"/>
        </w:rPr>
        <w:t xml:space="preserve"> в отношении </w:t>
      </w:r>
      <w:r w:rsidR="00BE4EDA" w:rsidRPr="00F26773">
        <w:rPr>
          <w:rFonts w:ascii="Times New Roman" w:hAnsi="Times New Roman"/>
          <w:sz w:val="28"/>
          <w:szCs w:val="28"/>
        </w:rPr>
        <w:t xml:space="preserve">нахождения доставленного гражданина в помещении органов полиции, в случае не применения административного задержания. Здесь так же необходимо отметить, что сроки данного </w:t>
      </w:r>
      <w:proofErr w:type="gramStart"/>
      <w:r w:rsidR="00BE4EDA" w:rsidRPr="00F26773">
        <w:rPr>
          <w:rFonts w:ascii="Times New Roman" w:hAnsi="Times New Roman"/>
          <w:sz w:val="28"/>
          <w:szCs w:val="28"/>
        </w:rPr>
        <w:t>содержания  не</w:t>
      </w:r>
      <w:proofErr w:type="gramEnd"/>
      <w:r w:rsidR="00BE4EDA" w:rsidRPr="00F26773">
        <w:rPr>
          <w:rFonts w:ascii="Times New Roman" w:hAnsi="Times New Roman"/>
          <w:sz w:val="28"/>
          <w:szCs w:val="28"/>
        </w:rPr>
        <w:t xml:space="preserve"> имеют правового закрепления (исключение – лицо, которое находится в состоянии алкогольного опьянения). </w:t>
      </w:r>
      <w:r w:rsidR="00BE4EDA" w:rsidRPr="00F26773">
        <w:rPr>
          <w:rFonts w:ascii="Times New Roman" w:hAnsi="Times New Roman"/>
          <w:sz w:val="28"/>
          <w:szCs w:val="28"/>
        </w:rPr>
        <w:sym w:font="Symbol" w:char="F05B"/>
      </w:r>
      <w:r w:rsidR="00BE4EDA" w:rsidRPr="00F26773">
        <w:rPr>
          <w:rFonts w:ascii="Times New Roman" w:hAnsi="Times New Roman"/>
          <w:sz w:val="28"/>
          <w:szCs w:val="28"/>
        </w:rPr>
        <w:t>2,с.88</w:t>
      </w:r>
      <w:r w:rsidR="00BE4EDA" w:rsidRPr="00F26773">
        <w:rPr>
          <w:rFonts w:ascii="Times New Roman" w:hAnsi="Times New Roman"/>
          <w:sz w:val="28"/>
          <w:szCs w:val="28"/>
        </w:rPr>
        <w:sym w:font="Symbol" w:char="F05D"/>
      </w:r>
      <w:r w:rsidR="00CF4706" w:rsidRPr="00F26773">
        <w:rPr>
          <w:rFonts w:ascii="Times New Roman" w:hAnsi="Times New Roman"/>
          <w:sz w:val="28"/>
          <w:szCs w:val="28"/>
        </w:rPr>
        <w:t xml:space="preserve"> </w:t>
      </w:r>
      <w:r w:rsidR="00BE4EDA" w:rsidRPr="00F26773">
        <w:rPr>
          <w:rFonts w:ascii="Times New Roman" w:hAnsi="Times New Roman"/>
          <w:sz w:val="28"/>
          <w:szCs w:val="28"/>
        </w:rPr>
        <w:t xml:space="preserve">Много </w:t>
      </w:r>
      <w:r w:rsidR="00BE4EDA" w:rsidRPr="00F26773">
        <w:rPr>
          <w:rFonts w:ascii="Times New Roman" w:hAnsi="Times New Roman"/>
          <w:sz w:val="28"/>
          <w:szCs w:val="28"/>
        </w:rPr>
        <w:lastRenderedPageBreak/>
        <w:t>вопросов вызывает правильность определения срока административного задержания, исчисляемого с момента  доставления.</w:t>
      </w:r>
      <w:r w:rsidR="00CF4706" w:rsidRPr="00F26773">
        <w:rPr>
          <w:rFonts w:ascii="Times New Roman" w:hAnsi="Times New Roman"/>
          <w:sz w:val="28"/>
          <w:szCs w:val="28"/>
        </w:rPr>
        <w:t xml:space="preserve"> Учитывая выше изложенное, полагаем целесообразным сделать четкое </w:t>
      </w:r>
      <w:proofErr w:type="gramStart"/>
      <w:r w:rsidR="00CF4706" w:rsidRPr="00F26773">
        <w:rPr>
          <w:rFonts w:ascii="Times New Roman" w:hAnsi="Times New Roman"/>
          <w:sz w:val="28"/>
          <w:szCs w:val="28"/>
        </w:rPr>
        <w:t>ограничение  продолжительности</w:t>
      </w:r>
      <w:proofErr w:type="gramEnd"/>
      <w:r w:rsidR="00CF4706" w:rsidRPr="00F26773">
        <w:rPr>
          <w:rFonts w:ascii="Times New Roman" w:hAnsi="Times New Roman"/>
          <w:sz w:val="28"/>
          <w:szCs w:val="28"/>
        </w:rPr>
        <w:t xml:space="preserve"> срока пребывания задержанного в служебном помещении полиции (органов внутренних дел). Продолжительность срока, считаем целесообразным, предложить в течение часа.  Сотрудник полиции сможет </w:t>
      </w:r>
      <w:proofErr w:type="gramStart"/>
      <w:r w:rsidR="00CF4706" w:rsidRPr="00F26773">
        <w:rPr>
          <w:rFonts w:ascii="Times New Roman" w:hAnsi="Times New Roman"/>
          <w:sz w:val="28"/>
          <w:szCs w:val="28"/>
        </w:rPr>
        <w:t>оформить  протокол</w:t>
      </w:r>
      <w:proofErr w:type="gramEnd"/>
      <w:r w:rsidR="00CF4706" w:rsidRPr="00F26773">
        <w:rPr>
          <w:rFonts w:ascii="Times New Roman" w:hAnsi="Times New Roman"/>
          <w:sz w:val="28"/>
          <w:szCs w:val="28"/>
        </w:rPr>
        <w:t xml:space="preserve"> об административном доставлении. </w:t>
      </w:r>
    </w:p>
    <w:p w:rsidR="004642AB" w:rsidRPr="00F26773" w:rsidRDefault="00BF7E87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>Во-вторых, еще одна мера обеспечения</w:t>
      </w:r>
      <w:r w:rsidR="00C27920" w:rsidRPr="00F26773">
        <w:rPr>
          <w:rFonts w:ascii="Times New Roman" w:hAnsi="Times New Roman"/>
          <w:sz w:val="28"/>
          <w:szCs w:val="28"/>
        </w:rPr>
        <w:t xml:space="preserve"> (принудительного характера)</w:t>
      </w:r>
      <w:r w:rsidRPr="00F26773">
        <w:rPr>
          <w:rFonts w:ascii="Times New Roman" w:hAnsi="Times New Roman"/>
          <w:sz w:val="28"/>
          <w:szCs w:val="28"/>
        </w:rPr>
        <w:t xml:space="preserve"> – привод, вызывает ряд вопросов.</w:t>
      </w:r>
      <w:r w:rsidR="00C27920" w:rsidRPr="00F26773">
        <w:rPr>
          <w:rFonts w:ascii="Times New Roman" w:hAnsi="Times New Roman"/>
          <w:sz w:val="28"/>
          <w:szCs w:val="28"/>
        </w:rPr>
        <w:t xml:space="preserve"> Привод осуществляется на стадии рассмотрения дела. Такая </w:t>
      </w:r>
      <w:proofErr w:type="gramStart"/>
      <w:r w:rsidR="00C27920" w:rsidRPr="00F26773">
        <w:rPr>
          <w:rFonts w:ascii="Times New Roman" w:hAnsi="Times New Roman"/>
          <w:sz w:val="28"/>
          <w:szCs w:val="28"/>
        </w:rPr>
        <w:t>мера  обеспечения</w:t>
      </w:r>
      <w:proofErr w:type="gramEnd"/>
      <w:r w:rsidR="00C27920" w:rsidRPr="00F26773">
        <w:rPr>
          <w:rFonts w:ascii="Times New Roman" w:hAnsi="Times New Roman"/>
          <w:sz w:val="28"/>
          <w:szCs w:val="28"/>
        </w:rPr>
        <w:t xml:space="preserve">  не требует процессуального оформления. Инициирует данную меру процессуального обеспечения судья, либо орган или должностное лицо, которыми будет рассмотрено дело об административном правонарушении.  Указанные лица выносят определение о приводе, что закреплено в части 3 статьи 29.4 КоАП РФ. Сотрудники полиции или судебные приставы, исполняют данное определение, которое осуществляется согласно части 2 статьи </w:t>
      </w:r>
      <w:proofErr w:type="gramStart"/>
      <w:r w:rsidR="00C27920" w:rsidRPr="00F26773">
        <w:rPr>
          <w:rFonts w:ascii="Times New Roman" w:hAnsi="Times New Roman"/>
          <w:sz w:val="28"/>
          <w:szCs w:val="28"/>
        </w:rPr>
        <w:t>27.15  КоАП</w:t>
      </w:r>
      <w:proofErr w:type="gramEnd"/>
      <w:r w:rsidR="00C27920" w:rsidRPr="00F26773">
        <w:rPr>
          <w:rFonts w:ascii="Times New Roman" w:hAnsi="Times New Roman"/>
          <w:sz w:val="28"/>
          <w:szCs w:val="28"/>
        </w:rPr>
        <w:t xml:space="preserve"> РФ.</w:t>
      </w:r>
    </w:p>
    <w:p w:rsidR="000107CC" w:rsidRPr="00F26773" w:rsidRDefault="00D17C1F" w:rsidP="00F2677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773">
        <w:rPr>
          <w:rFonts w:ascii="Times New Roman" w:hAnsi="Times New Roman"/>
          <w:sz w:val="28"/>
          <w:szCs w:val="28"/>
        </w:rPr>
        <w:t xml:space="preserve">Анализ нормативных правовых актов, использующих понятие привода показал, что в них отсутствует терминологическое определение понятия «привод». Полагаем, что нужно дать следующее </w:t>
      </w:r>
      <w:r w:rsidR="000107CC" w:rsidRPr="00F26773">
        <w:rPr>
          <w:rFonts w:ascii="Times New Roman" w:hAnsi="Times New Roman"/>
          <w:sz w:val="28"/>
          <w:szCs w:val="28"/>
        </w:rPr>
        <w:t xml:space="preserve">определение понятию «привод»: «приводом –  </w:t>
      </w:r>
      <w:r w:rsidR="00F26773" w:rsidRPr="00F26773">
        <w:rPr>
          <w:rFonts w:ascii="Times New Roman" w:hAnsi="Times New Roman"/>
          <w:sz w:val="28"/>
          <w:szCs w:val="28"/>
        </w:rPr>
        <w:t xml:space="preserve">является </w:t>
      </w:r>
      <w:proofErr w:type="gramStart"/>
      <w:r w:rsidR="00F26773" w:rsidRPr="00F26773">
        <w:rPr>
          <w:rFonts w:ascii="Times New Roman" w:hAnsi="Times New Roman"/>
          <w:sz w:val="28"/>
          <w:szCs w:val="28"/>
        </w:rPr>
        <w:t>принудительное</w:t>
      </w:r>
      <w:r w:rsidR="000107CC" w:rsidRPr="00F26773">
        <w:rPr>
          <w:rFonts w:ascii="Times New Roman" w:hAnsi="Times New Roman"/>
          <w:sz w:val="28"/>
          <w:szCs w:val="28"/>
        </w:rPr>
        <w:t xml:space="preserve">  сопровождение</w:t>
      </w:r>
      <w:proofErr w:type="gramEnd"/>
      <w:r w:rsidR="000107CC" w:rsidRPr="00F26773">
        <w:rPr>
          <w:rFonts w:ascii="Times New Roman" w:hAnsi="Times New Roman"/>
          <w:sz w:val="28"/>
          <w:szCs w:val="28"/>
        </w:rPr>
        <w:t xml:space="preserve"> сотрудником полиции лица, которое без уважительной причины  уклоняется от участия в деле об административном правонарушении. Участие признано быть обязательным судьей, органом или должностным лицом, которыми рассматривается дело».</w:t>
      </w:r>
    </w:p>
    <w:p w:rsidR="00221AE6" w:rsidRDefault="00221AE6" w:rsidP="000120A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120A4">
        <w:rPr>
          <w:rFonts w:ascii="Times New Roman" w:hAnsi="Times New Roman"/>
          <w:sz w:val="28"/>
          <w:szCs w:val="28"/>
        </w:rPr>
        <w:t xml:space="preserve"> рассмотрения административного дела – максимально правильно е назначение наказания за административные правонарушения. Обстоятельством, отягощающим административную ответственность, выступает неисполнение обязательства о явке.  Своевременный </w:t>
      </w:r>
      <w:proofErr w:type="gramStart"/>
      <w:r w:rsidR="000120A4">
        <w:rPr>
          <w:rFonts w:ascii="Times New Roman" w:hAnsi="Times New Roman"/>
          <w:sz w:val="28"/>
          <w:szCs w:val="28"/>
        </w:rPr>
        <w:t>привод  сотрудником</w:t>
      </w:r>
      <w:proofErr w:type="gramEnd"/>
      <w:r w:rsidR="000120A4">
        <w:rPr>
          <w:rFonts w:ascii="Times New Roman" w:hAnsi="Times New Roman"/>
          <w:sz w:val="28"/>
          <w:szCs w:val="28"/>
        </w:rPr>
        <w:t xml:space="preserve"> полиции лица, которое уклоняется  без уважительных причин от участия в деле, позволит провести рассмотрение дела своевременно. </w:t>
      </w:r>
      <w:r>
        <w:rPr>
          <w:rFonts w:ascii="Times New Roman" w:hAnsi="Times New Roman"/>
          <w:sz w:val="28"/>
          <w:szCs w:val="28"/>
        </w:rPr>
        <w:t xml:space="preserve">При этом, </w:t>
      </w:r>
      <w:r>
        <w:rPr>
          <w:rFonts w:ascii="Times New Roman" w:hAnsi="Times New Roman"/>
          <w:sz w:val="28"/>
          <w:szCs w:val="28"/>
        </w:rPr>
        <w:lastRenderedPageBreak/>
        <w:t>важным является то, что</w:t>
      </w:r>
      <w:r w:rsidR="00394A48">
        <w:rPr>
          <w:rFonts w:ascii="Times New Roman" w:hAnsi="Times New Roman"/>
          <w:sz w:val="28"/>
          <w:szCs w:val="28"/>
        </w:rPr>
        <w:t xml:space="preserve"> для привода сотрудником полиции </w:t>
      </w:r>
      <w:r>
        <w:rPr>
          <w:rFonts w:ascii="Times New Roman" w:hAnsi="Times New Roman"/>
          <w:sz w:val="28"/>
          <w:szCs w:val="28"/>
        </w:rPr>
        <w:t xml:space="preserve">должны быть грубые административные правонарушения. К грубым административным правонарушениям отнесем </w:t>
      </w:r>
      <w:proofErr w:type="gramStart"/>
      <w:r>
        <w:rPr>
          <w:rFonts w:ascii="Times New Roman" w:hAnsi="Times New Roman"/>
          <w:sz w:val="28"/>
          <w:szCs w:val="28"/>
        </w:rPr>
        <w:t>санкции</w:t>
      </w:r>
      <w:r w:rsidR="00394A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виде административного ареста или обязательных работ.</w:t>
      </w:r>
    </w:p>
    <w:p w:rsidR="004642AB" w:rsidRPr="00F26773" w:rsidRDefault="000107CC" w:rsidP="008F5CD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6AD">
        <w:rPr>
          <w:rFonts w:ascii="Times New Roman" w:hAnsi="Times New Roman"/>
          <w:sz w:val="28"/>
          <w:szCs w:val="28"/>
        </w:rPr>
        <w:t xml:space="preserve">Таким образом, </w:t>
      </w:r>
      <w:r w:rsidR="008F5CD6" w:rsidRPr="00E126AD">
        <w:rPr>
          <w:rFonts w:ascii="Times New Roman" w:hAnsi="Times New Roman"/>
          <w:sz w:val="28"/>
          <w:szCs w:val="28"/>
        </w:rPr>
        <w:t>в</w:t>
      </w:r>
      <w:r w:rsidRPr="00E126AD">
        <w:rPr>
          <w:rFonts w:ascii="Times New Roman" w:hAnsi="Times New Roman"/>
          <w:sz w:val="28"/>
          <w:szCs w:val="28"/>
        </w:rPr>
        <w:t>ысказанные</w:t>
      </w:r>
      <w:r w:rsidRPr="00F26773">
        <w:rPr>
          <w:rFonts w:ascii="Times New Roman" w:hAnsi="Times New Roman"/>
          <w:sz w:val="28"/>
          <w:szCs w:val="28"/>
        </w:rPr>
        <w:t xml:space="preserve"> предложения о необходимости внесения изменений и дополнений в действующие нормативные</w:t>
      </w:r>
      <w:r w:rsidR="00572DFE" w:rsidRPr="00F26773">
        <w:rPr>
          <w:rFonts w:ascii="Times New Roman" w:hAnsi="Times New Roman"/>
          <w:sz w:val="28"/>
          <w:szCs w:val="28"/>
        </w:rPr>
        <w:t xml:space="preserve"> нормы, позволят </w:t>
      </w:r>
      <w:proofErr w:type="gramStart"/>
      <w:r w:rsidR="00572DFE" w:rsidRPr="00F26773">
        <w:rPr>
          <w:rFonts w:ascii="Times New Roman" w:hAnsi="Times New Roman"/>
          <w:sz w:val="28"/>
          <w:szCs w:val="28"/>
        </w:rPr>
        <w:t>совершенствовать  обеспечение</w:t>
      </w:r>
      <w:proofErr w:type="gramEnd"/>
      <w:r w:rsidR="00572DFE" w:rsidRPr="00F26773">
        <w:rPr>
          <w:rFonts w:ascii="Times New Roman" w:hAnsi="Times New Roman"/>
          <w:sz w:val="28"/>
          <w:szCs w:val="28"/>
        </w:rPr>
        <w:t xml:space="preserve"> производства по делам об административных правонарушениях. </w:t>
      </w:r>
      <w:r w:rsidR="001D67CD" w:rsidRPr="00F2677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="001D67CD" w:rsidRPr="00F26773">
        <w:rPr>
          <w:rFonts w:ascii="Times New Roman" w:hAnsi="Times New Roman"/>
          <w:sz w:val="28"/>
          <w:szCs w:val="28"/>
        </w:rPr>
        <w:t>обеспечения  производства</w:t>
      </w:r>
      <w:proofErr w:type="gramEnd"/>
      <w:r w:rsidR="001D67CD" w:rsidRPr="00F26773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 направлены на неотвратимость наказания, повышение законности интересов лиц участвующих в производстве.</w:t>
      </w:r>
    </w:p>
    <w:p w:rsidR="00D17C1F" w:rsidRDefault="00D17C1F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A70" w:rsidRDefault="00606A70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D6" w:rsidRDefault="00A76ED6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D6" w:rsidRDefault="00A76ED6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D6" w:rsidRDefault="00A76ED6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ED6" w:rsidRDefault="00A76ED6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58D" w:rsidRDefault="0010658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58D" w:rsidRDefault="0010658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58D" w:rsidRDefault="0010658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58D" w:rsidRDefault="0010658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6AD" w:rsidRDefault="00E126A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6AD" w:rsidRDefault="00E126A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6AD" w:rsidRDefault="00E126A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6AD" w:rsidRDefault="00E126A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6AD" w:rsidRDefault="00E126A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58D" w:rsidRDefault="0010658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079" w:rsidRDefault="00C25079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079" w:rsidRDefault="00C25079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658D" w:rsidRDefault="0010658D" w:rsidP="00606A7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F46" w:rsidRPr="00D04F46" w:rsidRDefault="00D04F46" w:rsidP="00D04F4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4F46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D04F46" w:rsidRPr="00D04F46" w:rsidRDefault="00D04F46" w:rsidP="00D04F4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4F46" w:rsidRPr="00D04F46" w:rsidRDefault="00D04F46" w:rsidP="00B448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F46">
        <w:rPr>
          <w:rFonts w:ascii="Times New Roman" w:hAnsi="Times New Roman"/>
          <w:sz w:val="28"/>
          <w:szCs w:val="28"/>
        </w:rPr>
        <w:t xml:space="preserve">Грищенко, А.Н. К вопросу о функциональности отдельных мер обеспечения производства по делам об административных правонарушениях в деятельности </w:t>
      </w:r>
      <w:proofErr w:type="gramStart"/>
      <w:r w:rsidRPr="00D04F46">
        <w:rPr>
          <w:rFonts w:ascii="Times New Roman" w:hAnsi="Times New Roman"/>
          <w:sz w:val="28"/>
          <w:szCs w:val="28"/>
        </w:rPr>
        <w:t>полиции  /</w:t>
      </w:r>
      <w:proofErr w:type="gramEnd"/>
      <w:r w:rsidRPr="00D04F46">
        <w:rPr>
          <w:rFonts w:ascii="Times New Roman" w:hAnsi="Times New Roman"/>
          <w:sz w:val="28"/>
          <w:szCs w:val="28"/>
        </w:rPr>
        <w:t xml:space="preserve"> А.Н. Грищенко. // Государственные службы и кадры. Право. –  2018. – № 2. – С.160-162.</w:t>
      </w:r>
    </w:p>
    <w:p w:rsidR="00D04F46" w:rsidRPr="00D04F46" w:rsidRDefault="00D04F46" w:rsidP="00B448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F46">
        <w:rPr>
          <w:rFonts w:ascii="Times New Roman" w:hAnsi="Times New Roman"/>
          <w:sz w:val="28"/>
          <w:szCs w:val="28"/>
        </w:rPr>
        <w:t>Занина</w:t>
      </w:r>
      <w:proofErr w:type="spellEnd"/>
      <w:r w:rsidRPr="00D04F46">
        <w:rPr>
          <w:rFonts w:ascii="Times New Roman" w:hAnsi="Times New Roman"/>
          <w:sz w:val="28"/>
          <w:szCs w:val="28"/>
        </w:rPr>
        <w:t xml:space="preserve">, Т.М., Воробьев, Д.В. Совершенствование правового регулирования применения полицией отдельных мер обеспечения производства по делам об административных </w:t>
      </w:r>
      <w:proofErr w:type="gramStart"/>
      <w:r w:rsidRPr="00D04F46">
        <w:rPr>
          <w:rFonts w:ascii="Times New Roman" w:hAnsi="Times New Roman"/>
          <w:sz w:val="28"/>
          <w:szCs w:val="28"/>
        </w:rPr>
        <w:t>правонарушениях  /</w:t>
      </w:r>
      <w:proofErr w:type="gramEnd"/>
      <w:r w:rsidRPr="00D04F46">
        <w:rPr>
          <w:rFonts w:ascii="Times New Roman" w:hAnsi="Times New Roman"/>
          <w:sz w:val="28"/>
          <w:szCs w:val="28"/>
        </w:rPr>
        <w:t xml:space="preserve"> Т.М. </w:t>
      </w:r>
      <w:proofErr w:type="spellStart"/>
      <w:r w:rsidRPr="00D04F46">
        <w:rPr>
          <w:rFonts w:ascii="Times New Roman" w:hAnsi="Times New Roman"/>
          <w:sz w:val="28"/>
          <w:szCs w:val="28"/>
        </w:rPr>
        <w:t>Зенина</w:t>
      </w:r>
      <w:proofErr w:type="spellEnd"/>
      <w:r w:rsidRPr="00D04F46">
        <w:rPr>
          <w:rFonts w:ascii="Times New Roman" w:hAnsi="Times New Roman"/>
          <w:sz w:val="28"/>
          <w:szCs w:val="28"/>
        </w:rPr>
        <w:t>, Д.В. Воробьев. // Вестник Краснодарского университета МВД России. – 2018. – № 3 (41). – С.87-90.</w:t>
      </w:r>
    </w:p>
    <w:p w:rsidR="00D04F46" w:rsidRPr="00D04F46" w:rsidRDefault="00D04F46" w:rsidP="00B448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F46">
        <w:rPr>
          <w:rFonts w:ascii="Times New Roman" w:hAnsi="Times New Roman"/>
          <w:sz w:val="28"/>
          <w:szCs w:val="28"/>
          <w:lang w:eastAsia="ru-RU"/>
        </w:rPr>
        <w:t>Кодекс Российской Федерации об административных правонарушениях: Федеральный закон от 30.12.2001 № 195-ФЗ (ред. от 16.10.2020) // Рос. газ. – 2001. – 31 декабря.</w:t>
      </w:r>
    </w:p>
    <w:p w:rsidR="00D04F46" w:rsidRPr="00D04F46" w:rsidRDefault="00D04F46" w:rsidP="00B448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F46">
        <w:rPr>
          <w:rFonts w:ascii="Times New Roman" w:hAnsi="Times New Roman"/>
          <w:sz w:val="28"/>
          <w:szCs w:val="28"/>
        </w:rPr>
        <w:t xml:space="preserve">О полиции: Федеральный закон </w:t>
      </w:r>
      <w:r w:rsidRPr="00D04F46">
        <w:rPr>
          <w:rFonts w:ascii="Times New Roman" w:hAnsi="Times New Roman"/>
          <w:color w:val="000000"/>
          <w:sz w:val="28"/>
          <w:szCs w:val="28"/>
        </w:rPr>
        <w:t>от 07.02.2011 № 3-ФЗ (в ред. от 06.02.2020</w:t>
      </w:r>
      <w:proofErr w:type="gramStart"/>
      <w:r w:rsidRPr="00D04F46">
        <w:rPr>
          <w:rFonts w:ascii="Times New Roman" w:hAnsi="Times New Roman"/>
          <w:color w:val="000000"/>
          <w:sz w:val="28"/>
          <w:szCs w:val="28"/>
        </w:rPr>
        <w:t>)  /</w:t>
      </w:r>
      <w:proofErr w:type="gramEnd"/>
      <w:r w:rsidRPr="00D04F46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D04F46">
        <w:rPr>
          <w:rFonts w:ascii="Times New Roman" w:hAnsi="Times New Roman"/>
          <w:sz w:val="28"/>
          <w:szCs w:val="28"/>
        </w:rPr>
        <w:t>Российская газета от 8 февраля 2011 г. – № 25.</w:t>
      </w:r>
    </w:p>
    <w:p w:rsidR="00D04F46" w:rsidRPr="00D04F46" w:rsidRDefault="00D04F46" w:rsidP="00B4489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F46">
        <w:rPr>
          <w:rFonts w:ascii="Times New Roman" w:eastAsia="Times New Roman" w:hAnsi="Times New Roman"/>
          <w:sz w:val="28"/>
          <w:szCs w:val="28"/>
          <w:lang w:eastAsia="ru-RU"/>
        </w:rPr>
        <w:t>Текслер</w:t>
      </w:r>
      <w:proofErr w:type="spellEnd"/>
      <w:r w:rsidRPr="00D04F46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заслушал отчет о преступности в Челябинской области /</w:t>
      </w:r>
      <w:proofErr w:type="gramStart"/>
      <w:r w:rsidRPr="00D04F46">
        <w:rPr>
          <w:rFonts w:ascii="Times New Roman" w:eastAsia="Times New Roman" w:hAnsi="Times New Roman"/>
          <w:sz w:val="28"/>
          <w:szCs w:val="28"/>
          <w:lang w:eastAsia="ru-RU"/>
        </w:rPr>
        <w:t xml:space="preserve">/  </w:t>
      </w:r>
      <w:r w:rsidRPr="00D04F46">
        <w:rPr>
          <w:rFonts w:ascii="Times New Roman" w:hAnsi="Times New Roman"/>
          <w:sz w:val="28"/>
          <w:szCs w:val="28"/>
        </w:rPr>
        <w:t>https://www.znak.com/2020-0128/teksler_zaslushal_otchet_o_prestupnosti</w:t>
      </w:r>
      <w:proofErr w:type="gramEnd"/>
      <w:r w:rsidRPr="00D04F46">
        <w:rPr>
          <w:rFonts w:ascii="Times New Roman" w:hAnsi="Times New Roman"/>
          <w:sz w:val="28"/>
          <w:szCs w:val="28"/>
        </w:rPr>
        <w:t xml:space="preserve"> _</w:t>
      </w:r>
      <w:proofErr w:type="spellStart"/>
      <w:r w:rsidRPr="00D04F46">
        <w:rPr>
          <w:rFonts w:ascii="Times New Roman" w:hAnsi="Times New Roman"/>
          <w:sz w:val="28"/>
          <w:szCs w:val="28"/>
        </w:rPr>
        <w:t>v_chelyabinskoy</w:t>
      </w:r>
      <w:proofErr w:type="spellEnd"/>
      <w:r w:rsidRPr="00D04F46">
        <w:rPr>
          <w:rFonts w:ascii="Times New Roman" w:hAnsi="Times New Roman"/>
          <w:sz w:val="28"/>
          <w:szCs w:val="28"/>
        </w:rPr>
        <w:t xml:space="preserve"> _</w:t>
      </w:r>
      <w:proofErr w:type="spellStart"/>
      <w:r w:rsidRPr="00D04F46">
        <w:rPr>
          <w:rFonts w:ascii="Times New Roman" w:hAnsi="Times New Roman"/>
          <w:sz w:val="28"/>
          <w:szCs w:val="28"/>
        </w:rPr>
        <w:t>oblasti</w:t>
      </w:r>
      <w:proofErr w:type="spellEnd"/>
      <w:r w:rsidRPr="00D04F46">
        <w:rPr>
          <w:rFonts w:ascii="Times New Roman" w:hAnsi="Times New Roman"/>
          <w:sz w:val="28"/>
          <w:szCs w:val="28"/>
        </w:rPr>
        <w:t xml:space="preserve"> (дата обращения: 10.11.2020).</w:t>
      </w:r>
    </w:p>
    <w:p w:rsidR="00D04F46" w:rsidRPr="00D04F46" w:rsidRDefault="00D04F46" w:rsidP="00B44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DFE" w:rsidRDefault="00572DFE" w:rsidP="00B4489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2DFE" w:rsidRDefault="00572DFE" w:rsidP="00B4489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57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5557A"/>
    <w:multiLevelType w:val="hybridMultilevel"/>
    <w:tmpl w:val="8DC2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B"/>
    <w:rsid w:val="000107CC"/>
    <w:rsid w:val="000120A4"/>
    <w:rsid w:val="000B7F5C"/>
    <w:rsid w:val="0010658D"/>
    <w:rsid w:val="001976DB"/>
    <w:rsid w:val="001B3C83"/>
    <w:rsid w:val="001D67CD"/>
    <w:rsid w:val="001E03DB"/>
    <w:rsid w:val="00211081"/>
    <w:rsid w:val="00216A49"/>
    <w:rsid w:val="00221AE6"/>
    <w:rsid w:val="002770E7"/>
    <w:rsid w:val="00394A48"/>
    <w:rsid w:val="003A24B4"/>
    <w:rsid w:val="0040191A"/>
    <w:rsid w:val="00424CCE"/>
    <w:rsid w:val="004642AB"/>
    <w:rsid w:val="00467A17"/>
    <w:rsid w:val="00572DFE"/>
    <w:rsid w:val="00573B7D"/>
    <w:rsid w:val="005A1394"/>
    <w:rsid w:val="005C1211"/>
    <w:rsid w:val="00603FDB"/>
    <w:rsid w:val="00606A70"/>
    <w:rsid w:val="00620216"/>
    <w:rsid w:val="00753391"/>
    <w:rsid w:val="00886073"/>
    <w:rsid w:val="008F5CD6"/>
    <w:rsid w:val="00905079"/>
    <w:rsid w:val="0095511E"/>
    <w:rsid w:val="009A5E3E"/>
    <w:rsid w:val="009C785C"/>
    <w:rsid w:val="009E55A7"/>
    <w:rsid w:val="00A76ED6"/>
    <w:rsid w:val="00AA105F"/>
    <w:rsid w:val="00AA186E"/>
    <w:rsid w:val="00B4489E"/>
    <w:rsid w:val="00B95C8C"/>
    <w:rsid w:val="00BE4EDA"/>
    <w:rsid w:val="00BF7E87"/>
    <w:rsid w:val="00C25079"/>
    <w:rsid w:val="00C27920"/>
    <w:rsid w:val="00CF4706"/>
    <w:rsid w:val="00D04F46"/>
    <w:rsid w:val="00D1519E"/>
    <w:rsid w:val="00D179A2"/>
    <w:rsid w:val="00D17C1F"/>
    <w:rsid w:val="00D56D3B"/>
    <w:rsid w:val="00E126AD"/>
    <w:rsid w:val="00E857C3"/>
    <w:rsid w:val="00EB173D"/>
    <w:rsid w:val="00EF7B6E"/>
    <w:rsid w:val="00F02AEF"/>
    <w:rsid w:val="00F26773"/>
    <w:rsid w:val="00F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680"/>
  <w15:chartTrackingRefBased/>
  <w15:docId w15:val="{219B5C14-32DD-4619-9493-00C8F5C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"/>
    <w:link w:val="a4"/>
    <w:uiPriority w:val="1"/>
    <w:qFormat/>
    <w:rsid w:val="00606A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носки Знак"/>
    <w:link w:val="a3"/>
    <w:uiPriority w:val="1"/>
    <w:rsid w:val="00606A7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78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7F5C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464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43</cp:revision>
  <cp:lastPrinted>2020-11-20T13:41:00Z</cp:lastPrinted>
  <dcterms:created xsi:type="dcterms:W3CDTF">2020-11-18T11:55:00Z</dcterms:created>
  <dcterms:modified xsi:type="dcterms:W3CDTF">2020-11-22T13:16:00Z</dcterms:modified>
</cp:coreProperties>
</file>