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D96" w14:textId="772073EA" w:rsidR="00D76969" w:rsidRPr="005B7BF4" w:rsidRDefault="00D76969" w:rsidP="005B7B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BF4">
        <w:rPr>
          <w:rFonts w:ascii="Times New Roman" w:hAnsi="Times New Roman" w:cs="Times New Roman"/>
          <w:b/>
          <w:bCs/>
          <w:sz w:val="28"/>
          <w:szCs w:val="28"/>
        </w:rPr>
        <w:t>Обеспечение эмоционального благополучия субъектов образовательного процесса как актуальный запрос в управлении дошкольным образованием.</w:t>
      </w:r>
      <w:bookmarkStart w:id="0" w:name="_GoBack"/>
      <w:bookmarkEnd w:id="0"/>
    </w:p>
    <w:p w14:paraId="51E6D113" w14:textId="77777777" w:rsidR="005E1648" w:rsidRPr="008A7054" w:rsidRDefault="005E1648" w:rsidP="005E16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A70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Акмалова</w:t>
      </w:r>
      <w:proofErr w:type="spellEnd"/>
      <w:r w:rsidRPr="008A70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Е.Н.,</w:t>
      </w:r>
    </w:p>
    <w:p w14:paraId="1EEF9E78" w14:textId="7F3076DC" w:rsidR="005E1648" w:rsidRDefault="005E1648" w:rsidP="005E164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года обучения</w:t>
      </w: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Академии психологии и педагогик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ЮФУ</w:t>
      </w:r>
    </w:p>
    <w:p w14:paraId="699F2FE4" w14:textId="77777777" w:rsidR="005E1648" w:rsidRPr="00BF0828" w:rsidRDefault="005E1648" w:rsidP="005E164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8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андидат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пед</w:t>
      </w:r>
      <w:proofErr w:type="spellEnd"/>
      <w:r w:rsidRPr="00BF08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наук</w:t>
      </w:r>
      <w:r w:rsidRPr="00BF08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доцент Житная И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.В.</w:t>
      </w:r>
    </w:p>
    <w:p w14:paraId="0BD6FE4F" w14:textId="77777777" w:rsidR="005E1648" w:rsidRPr="00D76969" w:rsidRDefault="005E1648" w:rsidP="00D7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970458" w14:textId="330BD524" w:rsidR="00262F4D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69">
        <w:rPr>
          <w:rFonts w:ascii="Times New Roman" w:hAnsi="Times New Roman" w:cs="Times New Roman"/>
          <w:sz w:val="28"/>
          <w:szCs w:val="28"/>
        </w:rPr>
        <w:t xml:space="preserve">     </w:t>
      </w:r>
      <w:r w:rsidR="006D2618">
        <w:rPr>
          <w:rFonts w:ascii="Times New Roman" w:hAnsi="Times New Roman" w:cs="Times New Roman"/>
          <w:sz w:val="28"/>
          <w:szCs w:val="28"/>
        </w:rPr>
        <w:t xml:space="preserve">Актуальность проблемы управления процессом обеспечения </w:t>
      </w:r>
      <w:r w:rsidR="00B6411F" w:rsidRPr="0030067B">
        <w:rPr>
          <w:rFonts w:ascii="Times New Roman" w:hAnsi="Times New Roman" w:cs="Times New Roman"/>
          <w:sz w:val="28"/>
          <w:szCs w:val="28"/>
        </w:rPr>
        <w:t xml:space="preserve">эмоционального благополучия </w:t>
      </w:r>
      <w:r w:rsidR="00262F4D">
        <w:rPr>
          <w:rFonts w:ascii="Times New Roman" w:hAnsi="Times New Roman" w:cs="Times New Roman"/>
          <w:sz w:val="28"/>
          <w:szCs w:val="28"/>
        </w:rPr>
        <w:t>в условиях дошкольной образовательной организации может рассматриваться в нескольких аспектах:</w:t>
      </w:r>
    </w:p>
    <w:p w14:paraId="51DFAC14" w14:textId="4A56D8A4" w:rsidR="002240A8" w:rsidRDefault="00193637" w:rsidP="00D76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791">
        <w:rPr>
          <w:rFonts w:ascii="Times New Roman" w:hAnsi="Times New Roman" w:cs="Times New Roman"/>
          <w:i/>
          <w:iCs/>
          <w:sz w:val="28"/>
          <w:szCs w:val="28"/>
        </w:rPr>
        <w:t>в нормативном аспекте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эмоционального благополучия </w:t>
      </w:r>
      <w:r w:rsidR="002240A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B6411F" w:rsidRPr="0030067B">
        <w:rPr>
          <w:rFonts w:ascii="Times New Roman" w:hAnsi="Times New Roman" w:cs="Times New Roman"/>
          <w:sz w:val="28"/>
          <w:szCs w:val="28"/>
        </w:rPr>
        <w:t xml:space="preserve">как одно из </w:t>
      </w:r>
      <w:r w:rsidR="002C5AC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B6411F" w:rsidRPr="0030067B">
        <w:rPr>
          <w:rFonts w:ascii="Times New Roman" w:hAnsi="Times New Roman" w:cs="Times New Roman"/>
          <w:sz w:val="28"/>
          <w:szCs w:val="28"/>
        </w:rPr>
        <w:t>требований</w:t>
      </w:r>
      <w:r w:rsidR="002C5AC0">
        <w:rPr>
          <w:rFonts w:ascii="Times New Roman" w:hAnsi="Times New Roman" w:cs="Times New Roman"/>
          <w:sz w:val="28"/>
          <w:szCs w:val="28"/>
        </w:rPr>
        <w:t xml:space="preserve"> дошкольного образования, обозначенное в</w:t>
      </w:r>
      <w:r w:rsidR="00B6411F" w:rsidRPr="0030067B">
        <w:rPr>
          <w:rFonts w:ascii="Times New Roman" w:hAnsi="Times New Roman" w:cs="Times New Roman"/>
          <w:sz w:val="28"/>
          <w:szCs w:val="28"/>
        </w:rPr>
        <w:t xml:space="preserve"> ФГОС ДОО</w:t>
      </w:r>
      <w:r w:rsidR="002240A8">
        <w:rPr>
          <w:rFonts w:ascii="Times New Roman" w:hAnsi="Times New Roman" w:cs="Times New Roman"/>
          <w:sz w:val="28"/>
          <w:szCs w:val="28"/>
        </w:rPr>
        <w:t xml:space="preserve"> в качестве приоритетной задачи деятельности дошкольной образовательной организации;</w:t>
      </w:r>
    </w:p>
    <w:p w14:paraId="1BA41D31" w14:textId="20589A06" w:rsidR="00B6411F" w:rsidRPr="0030067B" w:rsidRDefault="002240A8" w:rsidP="00D769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F84">
        <w:rPr>
          <w:rFonts w:ascii="Times New Roman" w:hAnsi="Times New Roman" w:cs="Times New Roman"/>
          <w:i/>
          <w:iCs/>
          <w:sz w:val="28"/>
          <w:szCs w:val="28"/>
        </w:rPr>
        <w:t>в практико-ориентированном аспекте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698A">
        <w:rPr>
          <w:rFonts w:ascii="Times New Roman" w:hAnsi="Times New Roman" w:cs="Times New Roman"/>
          <w:sz w:val="28"/>
          <w:szCs w:val="28"/>
        </w:rPr>
        <w:t xml:space="preserve">перед руководителями дошкольных образовательных организаций остро стоит задача </w:t>
      </w:r>
      <w:r w:rsidR="009E55CB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организации образовательного процесса, успешного взаимодействия всех категорий субъектов образовательного процесса, эффективного управления </w:t>
      </w:r>
      <w:r w:rsidR="00F86BB2">
        <w:rPr>
          <w:rFonts w:ascii="Times New Roman" w:hAnsi="Times New Roman" w:cs="Times New Roman"/>
          <w:sz w:val="28"/>
          <w:szCs w:val="28"/>
        </w:rPr>
        <w:t>процессами функционирования</w:t>
      </w:r>
      <w:r w:rsidR="009E55CB">
        <w:rPr>
          <w:rFonts w:ascii="Times New Roman" w:hAnsi="Times New Roman" w:cs="Times New Roman"/>
          <w:sz w:val="28"/>
          <w:szCs w:val="28"/>
        </w:rPr>
        <w:t xml:space="preserve"> ДОО, но как этого достичь </w:t>
      </w:r>
      <w:r w:rsidR="00E97AD1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9E55CB">
        <w:rPr>
          <w:rFonts w:ascii="Times New Roman" w:hAnsi="Times New Roman" w:cs="Times New Roman"/>
          <w:sz w:val="28"/>
          <w:szCs w:val="28"/>
        </w:rPr>
        <w:t>большинств</w:t>
      </w:r>
      <w:r w:rsidR="00E97AD1">
        <w:rPr>
          <w:rFonts w:ascii="Times New Roman" w:hAnsi="Times New Roman" w:cs="Times New Roman"/>
          <w:sz w:val="28"/>
          <w:szCs w:val="28"/>
        </w:rPr>
        <w:t>а</w:t>
      </w:r>
      <w:r w:rsidR="009E55CB">
        <w:rPr>
          <w:rFonts w:ascii="Times New Roman" w:hAnsi="Times New Roman" w:cs="Times New Roman"/>
          <w:sz w:val="28"/>
          <w:szCs w:val="28"/>
        </w:rPr>
        <w:t xml:space="preserve"> заведующих </w:t>
      </w:r>
      <w:r w:rsidR="00E97AD1">
        <w:rPr>
          <w:rFonts w:ascii="Times New Roman" w:hAnsi="Times New Roman" w:cs="Times New Roman"/>
          <w:sz w:val="28"/>
          <w:szCs w:val="28"/>
        </w:rPr>
        <w:t xml:space="preserve">детскими садами </w:t>
      </w:r>
      <w:r w:rsidR="007B474B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="00E97AD1">
        <w:rPr>
          <w:rFonts w:ascii="Times New Roman" w:hAnsi="Times New Roman" w:cs="Times New Roman"/>
          <w:sz w:val="28"/>
          <w:szCs w:val="28"/>
        </w:rPr>
        <w:t>вопрос</w:t>
      </w:r>
      <w:r w:rsidR="00FA7F43">
        <w:rPr>
          <w:rFonts w:ascii="Times New Roman" w:hAnsi="Times New Roman" w:cs="Times New Roman"/>
          <w:sz w:val="28"/>
          <w:szCs w:val="28"/>
        </w:rPr>
        <w:t xml:space="preserve">. В </w:t>
      </w:r>
      <w:r w:rsidR="00FA7F43" w:rsidRPr="0030067B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gramStart"/>
      <w:r w:rsidR="00FF7100">
        <w:rPr>
          <w:rFonts w:ascii="Times New Roman" w:hAnsi="Times New Roman" w:cs="Times New Roman"/>
          <w:sz w:val="28"/>
          <w:szCs w:val="28"/>
        </w:rPr>
        <w:t>ДОО</w:t>
      </w:r>
      <w:proofErr w:type="gramEnd"/>
      <w:r w:rsidR="0051381D">
        <w:rPr>
          <w:rFonts w:ascii="Times New Roman" w:hAnsi="Times New Roman" w:cs="Times New Roman"/>
          <w:sz w:val="28"/>
          <w:szCs w:val="28"/>
        </w:rPr>
        <w:t xml:space="preserve"> по отзывам практических работников </w:t>
      </w:r>
      <w:r w:rsidR="00FA7F43" w:rsidRPr="0030067B">
        <w:rPr>
          <w:rFonts w:ascii="Times New Roman" w:hAnsi="Times New Roman" w:cs="Times New Roman"/>
          <w:sz w:val="28"/>
          <w:szCs w:val="28"/>
        </w:rPr>
        <w:t>возникают трудности обеспечения эмоционального</w:t>
      </w:r>
      <w:r w:rsidR="00FF7100">
        <w:rPr>
          <w:rFonts w:ascii="Times New Roman" w:hAnsi="Times New Roman" w:cs="Times New Roman"/>
          <w:sz w:val="28"/>
          <w:szCs w:val="28"/>
        </w:rPr>
        <w:t xml:space="preserve"> благополучия</w:t>
      </w:r>
      <w:r w:rsidR="00F03025">
        <w:rPr>
          <w:rFonts w:ascii="Times New Roman" w:hAnsi="Times New Roman" w:cs="Times New Roman"/>
          <w:sz w:val="28"/>
          <w:szCs w:val="28"/>
        </w:rPr>
        <w:t>, в связи с этими и возникают запросы</w:t>
      </w:r>
      <w:r w:rsidR="00B6411F" w:rsidRPr="0030067B">
        <w:rPr>
          <w:rFonts w:ascii="Times New Roman" w:hAnsi="Times New Roman" w:cs="Times New Roman"/>
          <w:sz w:val="28"/>
          <w:szCs w:val="28"/>
        </w:rPr>
        <w:t xml:space="preserve"> </w:t>
      </w:r>
      <w:r w:rsidR="00A569F2">
        <w:rPr>
          <w:rFonts w:ascii="Times New Roman" w:hAnsi="Times New Roman" w:cs="Times New Roman"/>
          <w:sz w:val="28"/>
          <w:szCs w:val="28"/>
        </w:rPr>
        <w:t>по данному вопросу</w:t>
      </w:r>
      <w:r w:rsidR="00E67F83">
        <w:rPr>
          <w:rFonts w:ascii="Times New Roman" w:hAnsi="Times New Roman" w:cs="Times New Roman"/>
          <w:sz w:val="28"/>
          <w:szCs w:val="28"/>
        </w:rPr>
        <w:t>.</w:t>
      </w:r>
    </w:p>
    <w:p w14:paraId="6C958A55" w14:textId="457D6E47" w:rsidR="00B6411F" w:rsidRPr="0030067B" w:rsidRDefault="00BE7480" w:rsidP="00D76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748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E7480">
        <w:rPr>
          <w:rFonts w:ascii="Times New Roman" w:hAnsi="Times New Roman" w:cs="Times New Roman"/>
          <w:i/>
          <w:iCs/>
          <w:sz w:val="28"/>
          <w:szCs w:val="28"/>
        </w:rPr>
        <w:t xml:space="preserve"> социально-психологическом аспекте </w:t>
      </w:r>
      <w:r>
        <w:rPr>
          <w:rFonts w:ascii="Times New Roman" w:hAnsi="Times New Roman" w:cs="Times New Roman"/>
          <w:sz w:val="28"/>
          <w:szCs w:val="28"/>
        </w:rPr>
        <w:t>– очевидна масштабность н</w:t>
      </w:r>
      <w:r w:rsidR="00072372" w:rsidRPr="0030067B">
        <w:rPr>
          <w:rFonts w:ascii="Times New Roman" w:hAnsi="Times New Roman" w:cs="Times New Roman"/>
          <w:sz w:val="28"/>
          <w:szCs w:val="28"/>
        </w:rPr>
        <w:t>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372" w:rsidRPr="0030067B">
        <w:rPr>
          <w:rFonts w:ascii="Times New Roman" w:hAnsi="Times New Roman" w:cs="Times New Roman"/>
          <w:sz w:val="28"/>
          <w:szCs w:val="28"/>
        </w:rPr>
        <w:t xml:space="preserve"> обеспечения эмоционального благополучия </w:t>
      </w:r>
      <w:r w:rsidR="002A4C4B">
        <w:rPr>
          <w:rFonts w:ascii="Times New Roman" w:hAnsi="Times New Roman" w:cs="Times New Roman"/>
          <w:sz w:val="28"/>
          <w:szCs w:val="28"/>
        </w:rPr>
        <w:t xml:space="preserve">для </w:t>
      </w:r>
      <w:r w:rsidR="00114961">
        <w:rPr>
          <w:rFonts w:ascii="Times New Roman" w:hAnsi="Times New Roman" w:cs="Times New Roman"/>
          <w:sz w:val="28"/>
          <w:szCs w:val="28"/>
        </w:rPr>
        <w:t xml:space="preserve">всех </w:t>
      </w:r>
      <w:r w:rsidR="002A4C4B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072372" w:rsidRPr="0030067B">
        <w:rPr>
          <w:rFonts w:ascii="Times New Roman" w:hAnsi="Times New Roman" w:cs="Times New Roman"/>
          <w:sz w:val="28"/>
          <w:szCs w:val="28"/>
        </w:rPr>
        <w:t>в условиях пандемии</w:t>
      </w:r>
      <w:r w:rsidR="00860332">
        <w:rPr>
          <w:rFonts w:ascii="Times New Roman" w:hAnsi="Times New Roman" w:cs="Times New Roman"/>
          <w:sz w:val="28"/>
          <w:szCs w:val="28"/>
        </w:rPr>
        <w:t>. На сегодняшний день это можно обозначить как</w:t>
      </w:r>
      <w:r w:rsidR="00072372" w:rsidRPr="0030067B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EB5ABA">
        <w:rPr>
          <w:rFonts w:ascii="Times New Roman" w:hAnsi="Times New Roman" w:cs="Times New Roman"/>
          <w:sz w:val="28"/>
          <w:szCs w:val="28"/>
        </w:rPr>
        <w:t>ую</w:t>
      </w:r>
      <w:r w:rsidR="00072372" w:rsidRPr="0030067B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B5ABA">
        <w:rPr>
          <w:rFonts w:ascii="Times New Roman" w:hAnsi="Times New Roman" w:cs="Times New Roman"/>
          <w:sz w:val="28"/>
          <w:szCs w:val="28"/>
        </w:rPr>
        <w:t>у</w:t>
      </w:r>
      <w:r w:rsidR="00072372" w:rsidRPr="0030067B">
        <w:rPr>
          <w:rFonts w:ascii="Times New Roman" w:hAnsi="Times New Roman" w:cs="Times New Roman"/>
          <w:sz w:val="28"/>
          <w:szCs w:val="28"/>
        </w:rPr>
        <w:t xml:space="preserve"> </w:t>
      </w:r>
      <w:r w:rsidR="00860332">
        <w:rPr>
          <w:rFonts w:ascii="Times New Roman" w:hAnsi="Times New Roman" w:cs="Times New Roman"/>
          <w:sz w:val="28"/>
          <w:szCs w:val="28"/>
        </w:rPr>
        <w:t>мирового со</w:t>
      </w:r>
      <w:r w:rsidR="00072372" w:rsidRPr="0030067B">
        <w:rPr>
          <w:rFonts w:ascii="Times New Roman" w:hAnsi="Times New Roman" w:cs="Times New Roman"/>
          <w:sz w:val="28"/>
          <w:szCs w:val="28"/>
        </w:rPr>
        <w:t>общества.</w:t>
      </w:r>
    </w:p>
    <w:p w14:paraId="3FE8C8D5" w14:textId="5DC437C1" w:rsidR="00B6411F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969">
        <w:rPr>
          <w:rFonts w:ascii="Times New Roman" w:hAnsi="Times New Roman" w:cs="Times New Roman"/>
          <w:sz w:val="28"/>
          <w:szCs w:val="28"/>
        </w:rPr>
        <w:t xml:space="preserve">     </w:t>
      </w:r>
      <w:r w:rsidR="00BF5417">
        <w:rPr>
          <w:rFonts w:ascii="Times New Roman" w:hAnsi="Times New Roman" w:cs="Times New Roman"/>
          <w:bCs/>
          <w:sz w:val="28"/>
          <w:szCs w:val="28"/>
        </w:rPr>
        <w:t>П</w:t>
      </w:r>
      <w:r w:rsidR="00BF5417" w:rsidRPr="00BF5417">
        <w:rPr>
          <w:rFonts w:ascii="Times New Roman" w:hAnsi="Times New Roman" w:cs="Times New Roman"/>
          <w:bCs/>
          <w:sz w:val="28"/>
          <w:szCs w:val="28"/>
        </w:rPr>
        <w:t xml:space="preserve">оэтому </w:t>
      </w:r>
      <w:r w:rsidR="00BF5417">
        <w:rPr>
          <w:rFonts w:ascii="Times New Roman" w:hAnsi="Times New Roman" w:cs="Times New Roman"/>
          <w:bCs/>
          <w:sz w:val="28"/>
          <w:szCs w:val="28"/>
        </w:rPr>
        <w:t xml:space="preserve">в качестве основного вопроса в нашем исследовании выступил вопрос - </w:t>
      </w:r>
      <w:r w:rsidR="000723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6411F" w:rsidRPr="00B6411F">
        <w:rPr>
          <w:rFonts w:ascii="Times New Roman" w:hAnsi="Times New Roman" w:cs="Times New Roman"/>
          <w:color w:val="000000"/>
          <w:sz w:val="28"/>
          <w:szCs w:val="28"/>
        </w:rPr>
        <w:t>ак обеспечивать эмоциональное благополучие субъектов образовательного процесса – детей, педагогов, родителей</w:t>
      </w:r>
      <w:r w:rsidR="004717B4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современных условиях</w:t>
      </w:r>
      <w:r w:rsidR="00B6411F" w:rsidRPr="00B6411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606D57C9" w14:textId="32FB0EA8" w:rsidR="00B6411F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96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="007043ED">
        <w:rPr>
          <w:rFonts w:ascii="Times New Roman" w:hAnsi="Times New Roman" w:cs="Times New Roman"/>
          <w:color w:val="000000"/>
          <w:sz w:val="28"/>
          <w:szCs w:val="28"/>
        </w:rPr>
        <w:t>Проблема нашего исследования состоит в поиске</w:t>
      </w:r>
      <w:r w:rsidR="00B6411F">
        <w:rPr>
          <w:rFonts w:ascii="Times New Roman" w:hAnsi="Times New Roman" w:cs="Times New Roman"/>
          <w:color w:val="000000"/>
          <w:sz w:val="28"/>
          <w:szCs w:val="28"/>
        </w:rPr>
        <w:t xml:space="preserve"> путей </w:t>
      </w:r>
      <w:r w:rsidR="00B6411F" w:rsidRPr="00B6411F">
        <w:rPr>
          <w:rFonts w:ascii="Times New Roman" w:hAnsi="Times New Roman" w:cs="Times New Roman"/>
          <w:color w:val="000000"/>
          <w:sz w:val="28"/>
          <w:szCs w:val="28"/>
        </w:rPr>
        <w:t>осуществления управления процессом обеспечения эмоционального благополучия основных категорий образовательного процесса ДОО</w:t>
      </w:r>
      <w:r w:rsidR="006C4F19">
        <w:rPr>
          <w:rFonts w:ascii="Times New Roman" w:hAnsi="Times New Roman" w:cs="Times New Roman"/>
          <w:color w:val="000000"/>
          <w:sz w:val="28"/>
          <w:szCs w:val="28"/>
        </w:rPr>
        <w:t>. Мы считаем, что в решении данной проб</w:t>
      </w:r>
      <w:r w:rsidR="00E82EC0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6C4F19">
        <w:rPr>
          <w:rFonts w:ascii="Times New Roman" w:hAnsi="Times New Roman" w:cs="Times New Roman"/>
          <w:color w:val="000000"/>
          <w:sz w:val="28"/>
          <w:szCs w:val="28"/>
        </w:rPr>
        <w:t>мы необхо</w:t>
      </w:r>
      <w:r w:rsidR="00AB3E1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C4F19">
        <w:rPr>
          <w:rFonts w:ascii="Times New Roman" w:hAnsi="Times New Roman" w:cs="Times New Roman"/>
          <w:color w:val="000000"/>
          <w:sz w:val="28"/>
          <w:szCs w:val="28"/>
        </w:rPr>
        <w:t>имо</w:t>
      </w:r>
      <w:r w:rsidR="00FF516F">
        <w:rPr>
          <w:rFonts w:ascii="Times New Roman" w:hAnsi="Times New Roman" w:cs="Times New Roman"/>
          <w:color w:val="000000"/>
          <w:sz w:val="28"/>
          <w:szCs w:val="28"/>
        </w:rPr>
        <w:t xml:space="preserve"> адресная дифференци</w:t>
      </w:r>
      <w:r w:rsidR="00097457">
        <w:rPr>
          <w:rFonts w:ascii="Times New Roman" w:hAnsi="Times New Roman" w:cs="Times New Roman"/>
          <w:color w:val="000000"/>
          <w:sz w:val="28"/>
          <w:szCs w:val="28"/>
        </w:rPr>
        <w:t xml:space="preserve">ация по основным категориям субъектов, что позволяет </w:t>
      </w:r>
      <w:r w:rsidR="00DC4C8C">
        <w:rPr>
          <w:rFonts w:ascii="Times New Roman" w:hAnsi="Times New Roman" w:cs="Times New Roman"/>
          <w:color w:val="000000"/>
          <w:sz w:val="28"/>
          <w:szCs w:val="28"/>
        </w:rPr>
        <w:t>использовать соответствующие методы и формы педагогической работы</w:t>
      </w:r>
      <w:r w:rsidR="00D617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CDB400" w14:textId="6D623F2F" w:rsidR="00B6411F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746D4B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к </w:t>
      </w:r>
      <w:r w:rsidR="00B6411F">
        <w:rPr>
          <w:rFonts w:ascii="Times New Roman" w:hAnsi="Times New Roman" w:cs="Times New Roman"/>
          <w:color w:val="000000"/>
          <w:sz w:val="28"/>
          <w:szCs w:val="28"/>
        </w:rPr>
        <w:t>музыкальн</w:t>
      </w:r>
      <w:r w:rsidR="00746D4B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B6411F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746D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41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411F" w:rsidRPr="00B6411F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B6411F" w:rsidRPr="00B6411F">
        <w:rPr>
          <w:rFonts w:ascii="Times New Roman" w:hAnsi="Times New Roman" w:cs="Times New Roman"/>
          <w:color w:val="000000"/>
          <w:sz w:val="28"/>
          <w:szCs w:val="28"/>
        </w:rPr>
        <w:t>которая обладает эмоциональным потенциалом позитивного характера</w:t>
      </w:r>
      <w:r w:rsidR="000C409B">
        <w:rPr>
          <w:rFonts w:ascii="Times New Roman" w:hAnsi="Times New Roman" w:cs="Times New Roman"/>
          <w:color w:val="000000"/>
          <w:sz w:val="28"/>
          <w:szCs w:val="28"/>
        </w:rPr>
        <w:t>, это не только дань общепризнанным возможностям эмоционального влияния музыки на состояни</w:t>
      </w:r>
      <w:r w:rsidR="009A418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C409B">
        <w:rPr>
          <w:rFonts w:ascii="Times New Roman" w:hAnsi="Times New Roman" w:cs="Times New Roman"/>
          <w:color w:val="000000"/>
          <w:sz w:val="28"/>
          <w:szCs w:val="28"/>
        </w:rPr>
        <w:t xml:space="preserve"> людей, но и </w:t>
      </w:r>
      <w:r w:rsidR="009A418E">
        <w:rPr>
          <w:rFonts w:ascii="Times New Roman" w:hAnsi="Times New Roman" w:cs="Times New Roman"/>
          <w:color w:val="000000"/>
          <w:sz w:val="28"/>
          <w:szCs w:val="28"/>
        </w:rPr>
        <w:t xml:space="preserve">выбор доступного, сильного по </w:t>
      </w:r>
      <w:r w:rsidR="00896EA1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эмоциональному </w:t>
      </w:r>
      <w:r w:rsidR="009A418E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воздействию </w:t>
      </w:r>
      <w:r w:rsidR="00896EA1">
        <w:rPr>
          <w:rFonts w:ascii="Times New Roman" w:hAnsi="Times New Roman" w:cs="Times New Roman"/>
          <w:color w:val="000000"/>
          <w:sz w:val="28"/>
          <w:szCs w:val="28"/>
        </w:rPr>
        <w:t xml:space="preserve">и последействиям </w:t>
      </w:r>
      <w:r w:rsidR="009A418E">
        <w:rPr>
          <w:rFonts w:ascii="Times New Roman" w:hAnsi="Times New Roman" w:cs="Times New Roman"/>
          <w:color w:val="000000"/>
          <w:sz w:val="28"/>
          <w:szCs w:val="28"/>
        </w:rPr>
        <w:t>ресурса</w:t>
      </w:r>
      <w:r w:rsidR="00CA5A01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различными категориями субъектов образовательного процесса</w:t>
      </w:r>
      <w:r w:rsidR="00B6411F" w:rsidRPr="00B641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C373CE" w14:textId="54D080C0" w:rsidR="009061E0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Обеспечение эмоционального благополучия детей</w:t>
      </w:r>
      <w:r w:rsidR="00917C70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дошкольного возраста осуществлялось в разнообразных формах работы. Основной акцент делался на </w:t>
      </w:r>
      <w:r w:rsidR="009061E0">
        <w:rPr>
          <w:rFonts w:ascii="Times New Roman" w:hAnsi="Times New Roman" w:cs="Times New Roman"/>
          <w:color w:val="000000"/>
          <w:sz w:val="28"/>
          <w:szCs w:val="28"/>
        </w:rPr>
        <w:t>создании ситуации «эмоционального открытия»</w:t>
      </w:r>
      <w:r w:rsidR="00B10CC1">
        <w:rPr>
          <w:rFonts w:ascii="Times New Roman" w:hAnsi="Times New Roman" w:cs="Times New Roman"/>
          <w:color w:val="000000"/>
          <w:sz w:val="28"/>
          <w:szCs w:val="28"/>
        </w:rPr>
        <w:t>, чему способствовали разнообразные упражнения творческого характера:</w:t>
      </w:r>
    </w:p>
    <w:p w14:paraId="2B8A83B4" w14:textId="77777777" w:rsidR="005864AE" w:rsidRDefault="005864AE" w:rsidP="00D769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фонариком</w:t>
      </w:r>
    </w:p>
    <w:p w14:paraId="7BEB65E1" w14:textId="77777777" w:rsidR="005864AE" w:rsidRDefault="005864AE" w:rsidP="00D769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Танцуем по картинкам</w:t>
      </w:r>
    </w:p>
    <w:p w14:paraId="10B0729C" w14:textId="77777777" w:rsidR="005864AE" w:rsidRDefault="005864AE" w:rsidP="00D769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по схемам</w:t>
      </w:r>
    </w:p>
    <w:p w14:paraId="6F072C09" w14:textId="1DAA9314" w:rsidR="00B67FA6" w:rsidRPr="00B67FA6" w:rsidRDefault="00B67FA6" w:rsidP="00D769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C8580F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 реагир</w:t>
      </w:r>
      <w:r w:rsidR="00FE0336">
        <w:rPr>
          <w:rFonts w:ascii="Times New Roman" w:hAnsi="Times New Roman" w:cs="Times New Roman"/>
          <w:color w:val="000000" w:themeColor="text1"/>
          <w:sz w:val="28"/>
          <w:szCs w:val="28"/>
        </w:rPr>
        <w:t>овали</w:t>
      </w:r>
      <w:r w:rsidR="00C85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B67FA6">
        <w:rPr>
          <w:rFonts w:ascii="Times New Roman" w:hAnsi="Times New Roman" w:cs="Times New Roman"/>
          <w:color w:val="000000" w:themeColor="text1"/>
          <w:sz w:val="28"/>
          <w:szCs w:val="28"/>
        </w:rPr>
        <w:t>то, что их заинтересовало или удивило</w:t>
      </w:r>
      <w:r w:rsidR="00087301">
        <w:rPr>
          <w:rFonts w:ascii="Times New Roman" w:hAnsi="Times New Roman" w:cs="Times New Roman"/>
          <w:color w:val="000000" w:themeColor="text1"/>
          <w:sz w:val="28"/>
          <w:szCs w:val="28"/>
        </w:rPr>
        <w:t>, вызвало радость.</w:t>
      </w:r>
    </w:p>
    <w:p w14:paraId="5C29868A" w14:textId="7F02D0B5" w:rsidR="005864AE" w:rsidRDefault="005E19FF" w:rsidP="00D76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неизменно возникал эмоциональный азарт, когда им предлагались упражнения на эмоциональное о</w:t>
      </w:r>
      <w:r w:rsidR="000707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огащение такие как:</w:t>
      </w:r>
    </w:p>
    <w:p w14:paraId="401B3AFE" w14:textId="69385DCA" w:rsidR="005864AE" w:rsidRDefault="005864AE" w:rsidP="00D7696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 ритм по схеме</w:t>
      </w:r>
    </w:p>
    <w:p w14:paraId="6FB2FA76" w14:textId="77777777" w:rsidR="005864AE" w:rsidRDefault="005864AE" w:rsidP="00D7696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Угадай инструмент</w:t>
      </w:r>
    </w:p>
    <w:p w14:paraId="09EA462F" w14:textId="77777777" w:rsidR="0002494B" w:rsidRDefault="0084707A" w:rsidP="00D7696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</w:t>
      </w:r>
      <w:r w:rsidR="005864A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0707F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864AE">
        <w:rPr>
          <w:rFonts w:ascii="Times New Roman" w:hAnsi="Times New Roman" w:cs="Times New Roman"/>
          <w:color w:val="000000" w:themeColor="text1"/>
          <w:sz w:val="28"/>
          <w:szCs w:val="28"/>
        </w:rPr>
        <w:t>ения с деревянными палочками</w:t>
      </w:r>
    </w:p>
    <w:p w14:paraId="5E13CF0C" w14:textId="3DA6FBA7" w:rsidR="005864AE" w:rsidRPr="00CC420F" w:rsidRDefault="00D76969" w:rsidP="00D769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5864AE" w:rsidRPr="00CC4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работе с детьми использовались нетрадиционные музыкальные инструменты, такие как </w:t>
      </w:r>
      <w:proofErr w:type="spellStart"/>
      <w:r w:rsidR="005864AE" w:rsidRPr="00CC420F">
        <w:rPr>
          <w:rFonts w:ascii="Times New Roman" w:hAnsi="Times New Roman" w:cs="Times New Roman"/>
          <w:color w:val="000000"/>
          <w:sz w:val="28"/>
          <w:szCs w:val="28"/>
        </w:rPr>
        <w:t>Boomwhackers</w:t>
      </w:r>
      <w:proofErr w:type="spellEnd"/>
      <w:r w:rsidR="005864AE" w:rsidRPr="00CC42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864AE" w:rsidRPr="00CC420F">
        <w:rPr>
          <w:rFonts w:ascii="Times New Roman" w:hAnsi="Times New Roman" w:cs="Times New Roman"/>
          <w:color w:val="000000"/>
          <w:sz w:val="28"/>
          <w:szCs w:val="28"/>
        </w:rPr>
        <w:t>чайм</w:t>
      </w:r>
      <w:proofErr w:type="spellEnd"/>
      <w:r w:rsidR="005864AE" w:rsidRPr="00CC420F">
        <w:rPr>
          <w:rFonts w:ascii="Times New Roman" w:hAnsi="Times New Roman" w:cs="Times New Roman"/>
          <w:color w:val="000000"/>
          <w:sz w:val="28"/>
          <w:szCs w:val="28"/>
        </w:rPr>
        <w:t xml:space="preserve"> бары, ножное пианино. Дети учились играть на музыкальных инструментах в оркестре и по нотам. </w:t>
      </w:r>
    </w:p>
    <w:p w14:paraId="38FAEBB5" w14:textId="1DB53424" w:rsidR="00147E16" w:rsidRDefault="005864AE" w:rsidP="00D769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Pr="00CE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юбые движения под</w:t>
      </w:r>
      <w:r w:rsidRPr="00F5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способствуют эмоциональному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психофизическому развитию детей.</w:t>
      </w:r>
      <w:r w:rsidR="001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 занятия использовалась танцевальная музыка разных стран и народов.</w:t>
      </w:r>
      <w:proofErr w:type="gramEnd"/>
      <w:r w:rsidR="001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танцевальные движения, </w:t>
      </w:r>
      <w:r w:rsidR="0084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разнообразных комбинациях</w:t>
      </w:r>
      <w:r w:rsidR="001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перестроениями под музыку, дети учились передавать характер и эмоции произведения</w:t>
      </w:r>
      <w:r w:rsidR="0008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обеспечивало обогащение их эмоционального опыта положительными впечатлениями.</w:t>
      </w:r>
    </w:p>
    <w:p w14:paraId="414C48E7" w14:textId="08F1DDE8" w:rsidR="00AB47F9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76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AB0582">
        <w:rPr>
          <w:rFonts w:ascii="Times New Roman" w:hAnsi="Times New Roman" w:cs="Times New Roman"/>
          <w:color w:val="000000"/>
          <w:sz w:val="28"/>
          <w:szCs w:val="28"/>
        </w:rPr>
        <w:t>Обеспечение эмоционального благополучия педагогов базировалось на понимании особенности, что у</w:t>
      </w:r>
      <w:r w:rsidR="00D2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1661D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D2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развита интуитивная способность </w:t>
      </w:r>
      <w:proofErr w:type="gramStart"/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улавливать</w:t>
      </w:r>
      <w:proofErr w:type="gramEnd"/>
      <w:r w:rsidR="00D2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1661D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эмоциональное состояние взрослых</w:t>
      </w:r>
      <w:r w:rsidR="001661D2" w:rsidRPr="001661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очень легко заражаются отрицательными</w:t>
      </w:r>
      <w:r w:rsidR="002B04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1661D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эмоциями</w:t>
      </w:r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поэтому</w:t>
      </w:r>
      <w:r w:rsidR="002B04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1661D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педагогу</w:t>
      </w:r>
      <w:r w:rsidR="002B04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необходимо устраивать себе психологический </w:t>
      </w:r>
      <w:r w:rsidR="008470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душ</w:t>
      </w:r>
      <w:r w:rsidR="008470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1661D2" w:rsidRPr="006B2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поможет ему снимать излишнее</w:t>
      </w:r>
      <w:r w:rsidR="002B04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61D2" w:rsidRPr="001661D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эмоциональное напряжение</w:t>
      </w:r>
      <w:r w:rsidR="001661D2" w:rsidRPr="001661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3720E7E9" w14:textId="41DABD4F" w:rsidR="00537C2D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61D2" w:rsidRPr="006B220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данной работы с педагогами проводились мастер классы</w:t>
      </w:r>
      <w:r w:rsidR="00166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консультации, </w:t>
      </w:r>
      <w:proofErr w:type="spellStart"/>
      <w:r w:rsidR="001661D2">
        <w:rPr>
          <w:rFonts w:ascii="Times New Roman" w:hAnsi="Times New Roman" w:cs="Times New Roman"/>
          <w:color w:val="000000" w:themeColor="text1"/>
          <w:sz w:val="28"/>
          <w:szCs w:val="28"/>
        </w:rPr>
        <w:t>флешмобы</w:t>
      </w:r>
      <w:proofErr w:type="spellEnd"/>
      <w:r w:rsidR="00AB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использовались </w:t>
      </w:r>
      <w:r w:rsidR="00AB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разнообразные </w:t>
      </w:r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упражнения,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F4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«эмоциональную перезагрузку»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>, что способствовало быстр</w:t>
      </w:r>
      <w:r w:rsidR="00942F45">
        <w:rPr>
          <w:rFonts w:ascii="Times New Roman" w:hAnsi="Times New Roman" w:cs="Times New Roman"/>
          <w:color w:val="000000" w:themeColor="text1"/>
          <w:sz w:val="28"/>
          <w:szCs w:val="28"/>
        </w:rPr>
        <w:t>ой смене эмоциональных состояний,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получению 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удовольствия от </w:t>
      </w:r>
      <w:r w:rsidR="00E4764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разных заданий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следует отметить, что эмоциональные преобразования </w:t>
      </w:r>
      <w:r w:rsidR="0096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педагогов </w:t>
      </w:r>
      <w:r w:rsidR="002E5D59">
        <w:rPr>
          <w:rFonts w:ascii="Times New Roman" w:hAnsi="Times New Roman" w:cs="Times New Roman"/>
          <w:color w:val="000000" w:themeColor="text1"/>
          <w:sz w:val="28"/>
          <w:szCs w:val="28"/>
        </w:rPr>
        <w:t>наблюдались</w:t>
      </w:r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танцевальном</w:t>
      </w:r>
      <w:proofErr w:type="gramEnd"/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>флешмобе</w:t>
      </w:r>
      <w:proofErr w:type="spellEnd"/>
      <w:r w:rsidR="0061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игре на нетрадиционных музыкальных инструментах.</w:t>
      </w:r>
    </w:p>
    <w:p w14:paraId="0CC14A4B" w14:textId="54FC1839" w:rsidR="00950F80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BF575E">
        <w:rPr>
          <w:rFonts w:ascii="Times New Roman" w:hAnsi="Times New Roman" w:cs="Times New Roman"/>
          <w:color w:val="000000"/>
          <w:sz w:val="28"/>
          <w:szCs w:val="28"/>
        </w:rPr>
        <w:t>Обеспечение эмоционального благополучия родителей явилось наиболее сложным направлени</w:t>
      </w:r>
      <w:r w:rsidR="006A4A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575E">
        <w:rPr>
          <w:rFonts w:ascii="Times New Roman" w:hAnsi="Times New Roman" w:cs="Times New Roman"/>
          <w:color w:val="000000"/>
          <w:sz w:val="28"/>
          <w:szCs w:val="28"/>
        </w:rPr>
        <w:t>м нашей работы, так как в настоящее время доступ родителей в детские сады о</w:t>
      </w:r>
      <w:r w:rsidR="00950F80">
        <w:rPr>
          <w:rFonts w:ascii="Times New Roman" w:hAnsi="Times New Roman" w:cs="Times New Roman"/>
          <w:color w:val="000000"/>
          <w:sz w:val="28"/>
          <w:szCs w:val="28"/>
        </w:rPr>
        <w:t xml:space="preserve">граничен. </w:t>
      </w:r>
    </w:p>
    <w:p w14:paraId="715BAD85" w14:textId="77777777" w:rsidR="00F40A44" w:rsidRDefault="001661D2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родителями проводилась в </w:t>
      </w:r>
      <w:r w:rsidR="00950F80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форматах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индивидуальная консультация, размещение </w:t>
      </w:r>
      <w:r w:rsidR="00353C0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5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ДОО, онлайн трансляций детских утренников. Но такие формы </w:t>
      </w:r>
      <w:r w:rsidR="007210DE">
        <w:rPr>
          <w:rFonts w:ascii="Times New Roman" w:hAnsi="Times New Roman" w:cs="Times New Roman"/>
          <w:color w:val="000000" w:themeColor="text1"/>
          <w:sz w:val="28"/>
          <w:szCs w:val="28"/>
        </w:rPr>
        <w:t>не дают нужного, по нашему мнению, эффекта.</w:t>
      </w:r>
      <w:r w:rsidR="0035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ограничениями посещения родителей детского сада, </w:t>
      </w:r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было возможности провести мастер классы и </w:t>
      </w:r>
      <w:proofErr w:type="spellStart"/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>флешмобы</w:t>
      </w:r>
      <w:proofErr w:type="spellEnd"/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офлайн, что </w:t>
      </w:r>
      <w:r w:rsidR="006C6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позволило бы обеспечить </w:t>
      </w:r>
      <w:r w:rsidR="00F40A44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качественный эмоциональный обмен и насыщение положительными впечатлениями.</w:t>
      </w:r>
    </w:p>
    <w:p w14:paraId="43D833D1" w14:textId="5FD5E7FA" w:rsidR="00216241" w:rsidRDefault="00D76969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</w:t>
      </w:r>
      <w:r w:rsidR="00384312">
        <w:rPr>
          <w:rFonts w:ascii="Times New Roman" w:hAnsi="Times New Roman" w:cs="Times New Roman"/>
          <w:color w:val="000000" w:themeColor="text1"/>
          <w:sz w:val="28"/>
          <w:szCs w:val="28"/>
        </w:rPr>
        <w:t>Делая выводы из сравнительного</w:t>
      </w:r>
      <w:r w:rsidR="0035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</w:t>
      </w:r>
      <w:r w:rsidR="00353C0A" w:rsidRPr="00353C0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3843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5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38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педагогической работы, </w:t>
      </w:r>
      <w:r w:rsidR="00642266">
        <w:rPr>
          <w:rFonts w:ascii="Times New Roman" w:hAnsi="Times New Roman" w:cs="Times New Roman"/>
          <w:color w:val="000000" w:themeColor="text1"/>
          <w:sz w:val="28"/>
          <w:szCs w:val="28"/>
        </w:rPr>
        <w:t>нами были обозначены эффекты в реализации работы по управлению обеспечением эмоционального благополучия субъектов образовательного процесса ДОО</w:t>
      </w:r>
      <w:r w:rsidR="0021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каждой категории, которые обозначены на слайде.</w:t>
      </w:r>
    </w:p>
    <w:p w14:paraId="7F92F279" w14:textId="5A0BEC48" w:rsidR="001661D2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162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84312">
        <w:rPr>
          <w:rFonts w:ascii="Times New Roman" w:hAnsi="Times New Roman" w:cs="Times New Roman"/>
          <w:color w:val="000000" w:themeColor="text1"/>
          <w:sz w:val="28"/>
          <w:szCs w:val="28"/>
        </w:rPr>
        <w:t>ети стали более расслаблены, активные, стали больше проявлять интерес к новой информац</w:t>
      </w:r>
      <w:proofErr w:type="gramStart"/>
      <w:r w:rsidR="00384312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</w:t>
      </w:r>
      <w:proofErr w:type="gramEnd"/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усвоению</w:t>
      </w:r>
      <w:r w:rsidR="00B957F2">
        <w:rPr>
          <w:rFonts w:ascii="Times New Roman" w:hAnsi="Times New Roman" w:cs="Times New Roman"/>
          <w:color w:val="000000" w:themeColor="text1"/>
          <w:sz w:val="28"/>
          <w:szCs w:val="28"/>
        </w:rPr>
        <w:t>, у них наблюдается преобладание положительного эмоционального настроя</w:t>
      </w:r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6D0B1C" w14:textId="1674780D" w:rsidR="0085667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>У педагогов стало более адекватное и позитивное отношение к успехам и неудачам детей. Хороший эмоциональный настрой</w:t>
      </w:r>
      <w:r w:rsidR="0053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педагогов</w:t>
      </w:r>
      <w:r w:rsidR="0085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способствовать проявлению творческого подхода к их ежедневным занятиям.</w:t>
      </w:r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отмечено, что педагоги стали использовать способы эмоциональной </w:t>
      </w:r>
      <w:proofErr w:type="spellStart"/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эмоциональной поддержки детей, которые они освоили в процессе разных форм </w:t>
      </w:r>
      <w:r w:rsidR="003A2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проведенной </w:t>
      </w:r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</w:p>
    <w:p w14:paraId="704773FD" w14:textId="0D2E41CC" w:rsidR="00524613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>У родителей мы стали замечать проявление интереса к вопросам эмоционального благополучия и очень надеемся, что</w:t>
      </w:r>
      <w:r w:rsidR="003A20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будут сняты </w:t>
      </w:r>
      <w:proofErr w:type="gramStart"/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</w:t>
      </w:r>
      <w:proofErr w:type="gramEnd"/>
      <w:r w:rsidR="0052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02E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смогут активно поучаствовать в «эмоциональных событиях»</w:t>
      </w:r>
      <w:r w:rsidR="005C4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и жизни их детей</w:t>
      </w:r>
      <w:r w:rsidR="00F043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4D64CF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14B8B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5BCE03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B43F9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B7D1A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B1986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FF03AB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C96BB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F5516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FD59A" w14:textId="77777777" w:rsidR="005B7BF4" w:rsidRDefault="005B7BF4" w:rsidP="00D769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C58F7" w14:textId="5468A6B6" w:rsidR="00D42073" w:rsidRDefault="00D42073" w:rsidP="00E23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55953" w14:textId="77777777" w:rsidR="005B7BF4" w:rsidRDefault="005B7BF4" w:rsidP="00E23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0A5F6" w14:textId="77777777" w:rsidR="005B7BF4" w:rsidRDefault="005B7BF4" w:rsidP="00E23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DBD06A" w14:textId="77777777" w:rsidR="005B7BF4" w:rsidRDefault="005B7BF4" w:rsidP="005B7BF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1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6CD7460D" w14:textId="77777777" w:rsidR="005B7BF4" w:rsidRDefault="005B7BF4" w:rsidP="005B7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05EF">
        <w:rPr>
          <w:rFonts w:ascii="Times New Roman" w:hAnsi="Times New Roman" w:cs="Times New Roman"/>
          <w:sz w:val="28"/>
          <w:szCs w:val="28"/>
        </w:rPr>
        <w:t xml:space="preserve">Изучив и проанализировав психолого-педагогическую литературу по проблеме эмоционального благополучия детей в дошкольном возрасте, мы пришли к выводу, что данная проблема была и является актуальной и все больше внимания привлекает со стороны психологов и педагогов. </w:t>
      </w:r>
    </w:p>
    <w:p w14:paraId="19A74EDF" w14:textId="77777777" w:rsidR="005B7BF4" w:rsidRDefault="005B7BF4" w:rsidP="005B7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05EF">
        <w:rPr>
          <w:rFonts w:ascii="Times New Roman" w:hAnsi="Times New Roman" w:cs="Times New Roman"/>
          <w:sz w:val="28"/>
          <w:szCs w:val="28"/>
        </w:rPr>
        <w:t xml:space="preserve">Нами были выявлены </w:t>
      </w:r>
      <w:r>
        <w:rPr>
          <w:rFonts w:ascii="Times New Roman" w:hAnsi="Times New Roman" w:cs="Times New Roman"/>
          <w:sz w:val="28"/>
          <w:szCs w:val="28"/>
        </w:rPr>
        <w:t>организационно</w:t>
      </w:r>
      <w:r w:rsidRPr="007B05EF">
        <w:rPr>
          <w:rFonts w:ascii="Times New Roman" w:hAnsi="Times New Roman" w:cs="Times New Roman"/>
          <w:sz w:val="28"/>
          <w:szCs w:val="28"/>
        </w:rPr>
        <w:t xml:space="preserve">-педагогические условия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7B05EF">
        <w:rPr>
          <w:rFonts w:ascii="Times New Roman" w:hAnsi="Times New Roman" w:cs="Times New Roman"/>
          <w:sz w:val="28"/>
          <w:szCs w:val="28"/>
        </w:rPr>
        <w:t xml:space="preserve">эмоционального благополучия детей в условиях дошкольной образовательной организации: </w:t>
      </w:r>
    </w:p>
    <w:p w14:paraId="428974F0" w14:textId="77777777" w:rsidR="005B7BF4" w:rsidRPr="002247F2" w:rsidRDefault="005B7BF4" w:rsidP="005B7BF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F2">
        <w:rPr>
          <w:rFonts w:ascii="Times New Roman" w:hAnsi="Times New Roman" w:cs="Times New Roman"/>
          <w:sz w:val="28"/>
          <w:szCs w:val="28"/>
        </w:rPr>
        <w:t xml:space="preserve">Педагогическая работа по обеспечению эмоционального благополучия педагогов; </w:t>
      </w:r>
    </w:p>
    <w:p w14:paraId="2E57F04F" w14:textId="77777777" w:rsidR="005B7BF4" w:rsidRPr="002247F2" w:rsidRDefault="005B7BF4" w:rsidP="005B7BF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Музыкальная деятельность в режимных моментах</w:t>
      </w:r>
    </w:p>
    <w:p w14:paraId="7EAAC75C" w14:textId="77777777" w:rsidR="005B7BF4" w:rsidRPr="002247F2" w:rsidRDefault="005B7BF4" w:rsidP="005B7BF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Преобразование предметно-пространственной среды</w:t>
      </w:r>
    </w:p>
    <w:p w14:paraId="78AF0B41" w14:textId="77777777" w:rsidR="005B7BF4" w:rsidRPr="002247F2" w:rsidRDefault="005B7BF4" w:rsidP="005B7BF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F2">
        <w:rPr>
          <w:rFonts w:ascii="Times New Roman" w:hAnsi="Times New Roman" w:cs="Times New Roman"/>
          <w:sz w:val="28"/>
          <w:szCs w:val="28"/>
        </w:rPr>
        <w:t>Педагогическая работа по обеспечению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247F2">
        <w:rPr>
          <w:rFonts w:ascii="Times New Roman" w:hAnsi="Times New Roman" w:cs="Times New Roman"/>
          <w:sz w:val="28"/>
          <w:szCs w:val="28"/>
        </w:rPr>
        <w:t>;</w:t>
      </w:r>
    </w:p>
    <w:p w14:paraId="6E4FBFF6" w14:textId="77777777" w:rsidR="005B7BF4" w:rsidRDefault="005B7BF4" w:rsidP="005B7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47F2">
        <w:rPr>
          <w:rFonts w:ascii="Times New Roman" w:hAnsi="Times New Roman" w:cs="Times New Roman"/>
          <w:sz w:val="28"/>
          <w:szCs w:val="28"/>
        </w:rPr>
        <w:t xml:space="preserve">Работа проводилась следующим образом. Реализуя первое условие,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247F2">
        <w:rPr>
          <w:rFonts w:ascii="Times New Roman" w:hAnsi="Times New Roman" w:cs="Times New Roman"/>
          <w:sz w:val="28"/>
          <w:szCs w:val="28"/>
        </w:rPr>
        <w:t>обеспечению эмоционального благополучия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F2">
        <w:rPr>
          <w:rFonts w:ascii="Times New Roman" w:hAnsi="Times New Roman" w:cs="Times New Roman"/>
          <w:sz w:val="28"/>
          <w:szCs w:val="28"/>
        </w:rPr>
        <w:t xml:space="preserve">нами были </w:t>
      </w:r>
      <w:r>
        <w:rPr>
          <w:rFonts w:ascii="Times New Roman" w:hAnsi="Times New Roman" w:cs="Times New Roman"/>
          <w:sz w:val="28"/>
          <w:szCs w:val="28"/>
        </w:rPr>
        <w:t>подобраны формы и методы работы</w:t>
      </w:r>
      <w:r w:rsidRPr="002247F2">
        <w:rPr>
          <w:rFonts w:ascii="Times New Roman" w:hAnsi="Times New Roman" w:cs="Times New Roman"/>
          <w:sz w:val="28"/>
          <w:szCs w:val="28"/>
        </w:rPr>
        <w:t>. Реализуя второе условие</w:t>
      </w:r>
      <w:r>
        <w:rPr>
          <w:rFonts w:ascii="Times New Roman" w:hAnsi="Times New Roman" w:cs="Times New Roman"/>
          <w:sz w:val="28"/>
          <w:szCs w:val="28"/>
        </w:rPr>
        <w:t>, включение музыкальной деятельности в режимные моменты, были подобраны упражнения и музыкальный репертуар</w:t>
      </w:r>
      <w:r w:rsidRPr="002247F2">
        <w:rPr>
          <w:rFonts w:ascii="Times New Roman" w:hAnsi="Times New Roman" w:cs="Times New Roman"/>
          <w:sz w:val="28"/>
          <w:szCs w:val="28"/>
        </w:rPr>
        <w:t xml:space="preserve">. Реализуя третье условие,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преобразование предметно-пространственной среды, был оборудован уголок творчества, разработана картотека и фонотека. Реализуя четвертое условие, по обеспечению </w:t>
      </w:r>
      <w:r w:rsidRPr="002247F2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 w:rsidRPr="002247F2">
        <w:rPr>
          <w:rFonts w:ascii="Times New Roman" w:hAnsi="Times New Roman" w:cs="Times New Roman"/>
          <w:sz w:val="28"/>
          <w:szCs w:val="28"/>
        </w:rPr>
        <w:t xml:space="preserve"> детей в условиях ДОО нами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комплексные занятия, </w:t>
      </w:r>
      <w:r w:rsidRPr="002247F2">
        <w:rPr>
          <w:rFonts w:ascii="Times New Roman" w:hAnsi="Times New Roman" w:cs="Times New Roman"/>
          <w:sz w:val="28"/>
          <w:szCs w:val="28"/>
        </w:rPr>
        <w:t xml:space="preserve">тренингов упражнения на снятие эмоционального напряжения, повышение самооценки детей. </w:t>
      </w:r>
      <w:r>
        <w:rPr>
          <w:rFonts w:ascii="Times New Roman" w:hAnsi="Times New Roman" w:cs="Times New Roman"/>
          <w:sz w:val="28"/>
          <w:szCs w:val="28"/>
        </w:rPr>
        <w:t>Все занятия и упражнения</w:t>
      </w:r>
      <w:r w:rsidRPr="002247F2">
        <w:rPr>
          <w:rFonts w:ascii="Times New Roman" w:hAnsi="Times New Roman" w:cs="Times New Roman"/>
          <w:sz w:val="28"/>
          <w:szCs w:val="28"/>
        </w:rPr>
        <w:t xml:space="preserve"> оказались эффективными. Это доказывает повторное проведение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 w:rsidRPr="002247F2">
        <w:rPr>
          <w:rFonts w:ascii="Times New Roman" w:hAnsi="Times New Roman" w:cs="Times New Roman"/>
          <w:sz w:val="28"/>
          <w:szCs w:val="28"/>
        </w:rPr>
        <w:t>.</w:t>
      </w:r>
    </w:p>
    <w:p w14:paraId="01F507EB" w14:textId="56C53F5D" w:rsidR="005E1648" w:rsidRDefault="005B7BF4" w:rsidP="005B7B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</w:t>
      </w:r>
      <w:r w:rsidRPr="00EC710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модель организационно-педагогической работы</w:t>
      </w:r>
      <w:r w:rsidRPr="00EC7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обеспечению</w:t>
      </w:r>
      <w:r w:rsidRPr="00EC7101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EC7101">
        <w:rPr>
          <w:rFonts w:ascii="Times New Roman" w:hAnsi="Times New Roman" w:cs="Times New Roman"/>
          <w:sz w:val="28"/>
          <w:szCs w:val="28"/>
        </w:rPr>
        <w:t>, являются важным фактором развития</w:t>
      </w:r>
      <w:r>
        <w:rPr>
          <w:rFonts w:ascii="Times New Roman" w:hAnsi="Times New Roman" w:cs="Times New Roman"/>
          <w:sz w:val="28"/>
          <w:szCs w:val="28"/>
        </w:rPr>
        <w:t xml:space="preserve">, воспитания и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</w:p>
    <w:p w14:paraId="657EE8E7" w14:textId="274B129A" w:rsidR="005E1648" w:rsidRDefault="005E1648" w:rsidP="005E1648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16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БИБЛИОГРАФИЧЕСКИЙ СПИСОК</w:t>
      </w:r>
    </w:p>
    <w:p w14:paraId="33B1E616" w14:textId="572C0E90" w:rsidR="005E1648" w:rsidRPr="005B7BF4" w:rsidRDefault="005E1648" w:rsidP="005B7B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Анисимова М.В. Музыка здоровья. Программа музыкального </w:t>
      </w:r>
      <w:proofErr w:type="spellStart"/>
      <w:r w:rsidRPr="005B7BF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5B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развития. – М.: ТЦ Сфера, 2014. – С. 13.</w:t>
      </w:r>
    </w:p>
    <w:p w14:paraId="4AD4AEBC" w14:textId="77777777" w:rsidR="005E1648" w:rsidRPr="00135F78" w:rsidRDefault="005E1648" w:rsidP="005B7B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78">
        <w:rPr>
          <w:rFonts w:ascii="Times New Roman" w:hAnsi="Times New Roman" w:cs="Times New Roman"/>
          <w:sz w:val="28"/>
          <w:szCs w:val="28"/>
        </w:rPr>
        <w:t>Бадулина</w:t>
      </w:r>
      <w:proofErr w:type="spellEnd"/>
      <w:r w:rsidRPr="00135F78">
        <w:rPr>
          <w:rFonts w:ascii="Times New Roman" w:hAnsi="Times New Roman" w:cs="Times New Roman"/>
          <w:sz w:val="28"/>
          <w:szCs w:val="28"/>
        </w:rPr>
        <w:t xml:space="preserve"> О. И. Педагогические основы эмоционального благополучия дошкольников: </w:t>
      </w:r>
      <w:proofErr w:type="spellStart"/>
      <w:r w:rsidRPr="00135F7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35F7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135F7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35F78">
        <w:rPr>
          <w:rFonts w:ascii="Times New Roman" w:hAnsi="Times New Roman" w:cs="Times New Roman"/>
          <w:sz w:val="28"/>
          <w:szCs w:val="28"/>
        </w:rPr>
        <w:t>. наук. – М., 1998. – 23 с.</w:t>
      </w:r>
    </w:p>
    <w:p w14:paraId="29D0DF8C" w14:textId="77777777" w:rsidR="005E1648" w:rsidRPr="007D3A34" w:rsidRDefault="005E1648" w:rsidP="005B7B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A34">
        <w:rPr>
          <w:rFonts w:ascii="Times New Roman" w:hAnsi="Times New Roman" w:cs="Times New Roman"/>
          <w:sz w:val="28"/>
          <w:szCs w:val="28"/>
        </w:rPr>
        <w:t>Выготский Л.С.. Психология развития</w:t>
      </w:r>
      <w:r>
        <w:rPr>
          <w:rFonts w:ascii="Times New Roman" w:hAnsi="Times New Roman" w:cs="Times New Roman"/>
          <w:sz w:val="28"/>
          <w:szCs w:val="28"/>
        </w:rPr>
        <w:t xml:space="preserve"> человека.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М. 2004.</w:t>
      </w:r>
    </w:p>
    <w:p w14:paraId="06156641" w14:textId="44DB9D8B" w:rsidR="005E1648" w:rsidRPr="005E1648" w:rsidRDefault="005E1648" w:rsidP="005B7BF4">
      <w:pPr>
        <w:pStyle w:val="a3"/>
        <w:numPr>
          <w:ilvl w:val="0"/>
          <w:numId w:val="8"/>
        </w:numPr>
        <w:shd w:val="clear" w:color="auto" w:fill="FFFFFF"/>
        <w:spacing w:after="30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4E669C">
        <w:rPr>
          <w:rFonts w:ascii="Times New Roman" w:hAnsi="Times New Roman" w:cs="Times New Roman"/>
          <w:sz w:val="28"/>
          <w:szCs w:val="28"/>
          <w:shd w:val="clear" w:color="auto" w:fill="FFFFFF"/>
        </w:rPr>
        <w:t>Радынова</w:t>
      </w:r>
      <w:proofErr w:type="spellEnd"/>
      <w:r w:rsidRPr="004E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П., </w:t>
      </w:r>
      <w:proofErr w:type="spellStart"/>
      <w:r w:rsidRPr="004E669C">
        <w:rPr>
          <w:rFonts w:ascii="Times New Roman" w:hAnsi="Times New Roman" w:cs="Times New Roman"/>
          <w:sz w:val="28"/>
          <w:szCs w:val="28"/>
          <w:shd w:val="clear" w:color="auto" w:fill="FFFFFF"/>
        </w:rPr>
        <w:t>Катинене</w:t>
      </w:r>
      <w:proofErr w:type="spellEnd"/>
      <w:r w:rsidRPr="004E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И., </w:t>
      </w:r>
      <w:proofErr w:type="spellStart"/>
      <w:r w:rsidRPr="004E669C">
        <w:rPr>
          <w:rFonts w:ascii="Times New Roman" w:hAnsi="Times New Roman" w:cs="Times New Roman"/>
          <w:sz w:val="28"/>
          <w:szCs w:val="28"/>
          <w:shd w:val="clear" w:color="auto" w:fill="FFFFFF"/>
        </w:rPr>
        <w:t>Палавандишвили</w:t>
      </w:r>
      <w:proofErr w:type="spellEnd"/>
      <w:r w:rsidRPr="004E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Л. Музыкальное воспитание дошкольников. М.: Просвещение, 1994,-223 с.</w:t>
      </w:r>
    </w:p>
    <w:p w14:paraId="17B4E7FD" w14:textId="77777777" w:rsidR="005E1648" w:rsidRPr="00C453C2" w:rsidRDefault="005E1648" w:rsidP="005B7B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Филиппова Г.Г. Эмоциональное благополучие ребенка и его изучение в психологии// Детский практический психолог. - М.: Просвещение, 2001. - 114 с.</w:t>
      </w:r>
    </w:p>
    <w:p w14:paraId="718BB53D" w14:textId="5D8DB423" w:rsidR="005E1648" w:rsidRPr="005E1648" w:rsidRDefault="005E1648" w:rsidP="005B7BF4">
      <w:pPr>
        <w:pStyle w:val="a3"/>
        <w:numPr>
          <w:ilvl w:val="0"/>
          <w:numId w:val="8"/>
        </w:numPr>
        <w:shd w:val="clear" w:color="auto" w:fill="FFFFFF"/>
        <w:spacing w:after="30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69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2013, №1155 // Министерство образования и науки Российской Федерации. М, 2013</w:t>
      </w:r>
    </w:p>
    <w:p w14:paraId="303D79D2" w14:textId="77777777" w:rsidR="005E1648" w:rsidRPr="00147E16" w:rsidRDefault="005E1648" w:rsidP="00E23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1648" w:rsidRPr="0014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8E6"/>
    <w:multiLevelType w:val="hybridMultilevel"/>
    <w:tmpl w:val="F4C6F1D0"/>
    <w:lvl w:ilvl="0" w:tplc="6B9CC6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12"/>
    <w:multiLevelType w:val="hybridMultilevel"/>
    <w:tmpl w:val="BB2275B4"/>
    <w:lvl w:ilvl="0" w:tplc="BB624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734"/>
    <w:multiLevelType w:val="hybridMultilevel"/>
    <w:tmpl w:val="C040DA46"/>
    <w:lvl w:ilvl="0" w:tplc="625A74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46D5C"/>
    <w:multiLevelType w:val="hybridMultilevel"/>
    <w:tmpl w:val="5644099E"/>
    <w:lvl w:ilvl="0" w:tplc="D6FE6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82A14"/>
    <w:multiLevelType w:val="hybridMultilevel"/>
    <w:tmpl w:val="64989916"/>
    <w:lvl w:ilvl="0" w:tplc="B9FC7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D489B"/>
    <w:multiLevelType w:val="hybridMultilevel"/>
    <w:tmpl w:val="10C4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661AA"/>
    <w:multiLevelType w:val="hybridMultilevel"/>
    <w:tmpl w:val="F98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051D9"/>
    <w:multiLevelType w:val="hybridMultilevel"/>
    <w:tmpl w:val="D84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A1AA7"/>
    <w:multiLevelType w:val="hybridMultilevel"/>
    <w:tmpl w:val="73EA4EF4"/>
    <w:lvl w:ilvl="0" w:tplc="2C702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C2A4A"/>
    <w:multiLevelType w:val="hybridMultilevel"/>
    <w:tmpl w:val="A56A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2A"/>
    <w:rsid w:val="0002494B"/>
    <w:rsid w:val="000707F7"/>
    <w:rsid w:val="000722CE"/>
    <w:rsid w:val="00072372"/>
    <w:rsid w:val="0007570B"/>
    <w:rsid w:val="00083B08"/>
    <w:rsid w:val="00087301"/>
    <w:rsid w:val="00097457"/>
    <w:rsid w:val="000C409B"/>
    <w:rsid w:val="000C698A"/>
    <w:rsid w:val="00114961"/>
    <w:rsid w:val="00147E16"/>
    <w:rsid w:val="00162303"/>
    <w:rsid w:val="001661D2"/>
    <w:rsid w:val="00190E28"/>
    <w:rsid w:val="00193637"/>
    <w:rsid w:val="001B29B1"/>
    <w:rsid w:val="00216241"/>
    <w:rsid w:val="00216F84"/>
    <w:rsid w:val="002240A8"/>
    <w:rsid w:val="00262F4D"/>
    <w:rsid w:val="002A4C4B"/>
    <w:rsid w:val="002B0460"/>
    <w:rsid w:val="002C5AC0"/>
    <w:rsid w:val="002E5D59"/>
    <w:rsid w:val="0030067B"/>
    <w:rsid w:val="00353C0A"/>
    <w:rsid w:val="00366653"/>
    <w:rsid w:val="00384312"/>
    <w:rsid w:val="0038661B"/>
    <w:rsid w:val="00393791"/>
    <w:rsid w:val="003A2012"/>
    <w:rsid w:val="003C4C1A"/>
    <w:rsid w:val="00413A59"/>
    <w:rsid w:val="004717B4"/>
    <w:rsid w:val="00497CDB"/>
    <w:rsid w:val="004A56B2"/>
    <w:rsid w:val="004D5991"/>
    <w:rsid w:val="00507EF0"/>
    <w:rsid w:val="0051381D"/>
    <w:rsid w:val="00523ADA"/>
    <w:rsid w:val="00524613"/>
    <w:rsid w:val="00537C2D"/>
    <w:rsid w:val="005864AE"/>
    <w:rsid w:val="005B7BF4"/>
    <w:rsid w:val="005C4B61"/>
    <w:rsid w:val="005E1648"/>
    <w:rsid w:val="005E19FF"/>
    <w:rsid w:val="006138E0"/>
    <w:rsid w:val="0062350D"/>
    <w:rsid w:val="00642266"/>
    <w:rsid w:val="006A05CD"/>
    <w:rsid w:val="006A4A06"/>
    <w:rsid w:val="006B65D5"/>
    <w:rsid w:val="006C4F19"/>
    <w:rsid w:val="006C6FAC"/>
    <w:rsid w:val="006D2618"/>
    <w:rsid w:val="007043ED"/>
    <w:rsid w:val="007210DE"/>
    <w:rsid w:val="00746D4B"/>
    <w:rsid w:val="007B474B"/>
    <w:rsid w:val="007E1F5A"/>
    <w:rsid w:val="008123BC"/>
    <w:rsid w:val="0084092A"/>
    <w:rsid w:val="0084707A"/>
    <w:rsid w:val="00856674"/>
    <w:rsid w:val="00860332"/>
    <w:rsid w:val="00887A39"/>
    <w:rsid w:val="00896EA1"/>
    <w:rsid w:val="009061E0"/>
    <w:rsid w:val="00917C70"/>
    <w:rsid w:val="00942F45"/>
    <w:rsid w:val="00944866"/>
    <w:rsid w:val="00950F80"/>
    <w:rsid w:val="00966072"/>
    <w:rsid w:val="00976614"/>
    <w:rsid w:val="009A418E"/>
    <w:rsid w:val="009E55CB"/>
    <w:rsid w:val="00A03EB6"/>
    <w:rsid w:val="00A569F2"/>
    <w:rsid w:val="00A662BB"/>
    <w:rsid w:val="00A94104"/>
    <w:rsid w:val="00A96B3D"/>
    <w:rsid w:val="00AB0582"/>
    <w:rsid w:val="00AB243C"/>
    <w:rsid w:val="00AB3E1C"/>
    <w:rsid w:val="00AB47F9"/>
    <w:rsid w:val="00AD730B"/>
    <w:rsid w:val="00B04F67"/>
    <w:rsid w:val="00B10CC1"/>
    <w:rsid w:val="00B51CD7"/>
    <w:rsid w:val="00B5532B"/>
    <w:rsid w:val="00B63A79"/>
    <w:rsid w:val="00B6411F"/>
    <w:rsid w:val="00B67FA6"/>
    <w:rsid w:val="00B957F2"/>
    <w:rsid w:val="00BD188B"/>
    <w:rsid w:val="00BE7480"/>
    <w:rsid w:val="00BF5417"/>
    <w:rsid w:val="00BF575E"/>
    <w:rsid w:val="00C17952"/>
    <w:rsid w:val="00C8580F"/>
    <w:rsid w:val="00CA5A01"/>
    <w:rsid w:val="00CC420F"/>
    <w:rsid w:val="00CD3153"/>
    <w:rsid w:val="00D27221"/>
    <w:rsid w:val="00D42073"/>
    <w:rsid w:val="00D61722"/>
    <w:rsid w:val="00D76969"/>
    <w:rsid w:val="00DC4C8C"/>
    <w:rsid w:val="00DD4A1E"/>
    <w:rsid w:val="00DE402E"/>
    <w:rsid w:val="00DF2CD9"/>
    <w:rsid w:val="00E15B0D"/>
    <w:rsid w:val="00E23F63"/>
    <w:rsid w:val="00E46128"/>
    <w:rsid w:val="00E47646"/>
    <w:rsid w:val="00E67F83"/>
    <w:rsid w:val="00E82EC0"/>
    <w:rsid w:val="00E97AD1"/>
    <w:rsid w:val="00EA68F6"/>
    <w:rsid w:val="00EB08C2"/>
    <w:rsid w:val="00EB5ABA"/>
    <w:rsid w:val="00F0031D"/>
    <w:rsid w:val="00F03025"/>
    <w:rsid w:val="00F043B6"/>
    <w:rsid w:val="00F1056D"/>
    <w:rsid w:val="00F12F4A"/>
    <w:rsid w:val="00F40A44"/>
    <w:rsid w:val="00F5259C"/>
    <w:rsid w:val="00F8097C"/>
    <w:rsid w:val="00F86BB2"/>
    <w:rsid w:val="00FA7F43"/>
    <w:rsid w:val="00FD35D0"/>
    <w:rsid w:val="00FE0336"/>
    <w:rsid w:val="00FF516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4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4A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64AE"/>
  </w:style>
  <w:style w:type="character" w:styleId="a5">
    <w:name w:val="Strong"/>
    <w:basedOn w:val="a0"/>
    <w:uiPriority w:val="22"/>
    <w:qFormat/>
    <w:rsid w:val="001661D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1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4A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64AE"/>
  </w:style>
  <w:style w:type="character" w:styleId="a5">
    <w:name w:val="Strong"/>
    <w:basedOn w:val="a0"/>
    <w:uiPriority w:val="22"/>
    <w:qFormat/>
    <w:rsid w:val="001661D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1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117</cp:revision>
  <dcterms:created xsi:type="dcterms:W3CDTF">2021-05-10T11:18:00Z</dcterms:created>
  <dcterms:modified xsi:type="dcterms:W3CDTF">2021-05-29T10:16:00Z</dcterms:modified>
</cp:coreProperties>
</file>