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6087" w14:textId="57BD931E" w:rsidR="00DC0189" w:rsidRDefault="00626434" w:rsidP="00DC01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«</w:t>
      </w:r>
      <w:r w:rsidRPr="006264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Изучение биоремедиации глифосата и эффективность для разложения глифосата в воде и в полевых условиях в бесклеточных экстрактах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14:paraId="1EC1CEE0" w14:textId="77777777" w:rsidR="00626434" w:rsidRPr="00626434" w:rsidRDefault="00626434" w:rsidP="00DC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F1541" w14:textId="1FF7DB7E" w:rsidR="00DC0189" w:rsidRPr="00347EC9" w:rsidRDefault="00DC0189" w:rsidP="00DC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626434">
        <w:rPr>
          <w:rFonts w:ascii="Times New Roman" w:hAnsi="Times New Roman" w:cs="Times New Roman"/>
          <w:sz w:val="24"/>
          <w:szCs w:val="24"/>
        </w:rPr>
        <w:t xml:space="preserve">Канат Алмаз </w:t>
      </w:r>
      <w:proofErr w:type="spellStart"/>
      <w:r w:rsidR="00626434">
        <w:rPr>
          <w:rFonts w:ascii="Times New Roman" w:hAnsi="Times New Roman" w:cs="Times New Roman"/>
          <w:sz w:val="24"/>
          <w:szCs w:val="24"/>
        </w:rPr>
        <w:t>Канатулы</w:t>
      </w:r>
      <w:proofErr w:type="spellEnd"/>
    </w:p>
    <w:p w14:paraId="1B4F1BFB" w14:textId="77777777" w:rsidR="00DC0189" w:rsidRDefault="00DC0189" w:rsidP="00DC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 «Медицинский Университет Караганды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47EC9">
        <w:rPr>
          <w:rFonts w:ascii="Times New Roman" w:hAnsi="Times New Roman" w:cs="Times New Roman"/>
          <w:sz w:val="24"/>
          <w:szCs w:val="24"/>
          <w:lang w:val="kk-KZ"/>
        </w:rPr>
        <w:t xml:space="preserve"> город</w:t>
      </w:r>
      <w:proofErr w:type="gramEnd"/>
      <w:r w:rsidR="00347E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Караганда, Казахстан.</w:t>
      </w:r>
    </w:p>
    <w:p w14:paraId="75BC557F" w14:textId="77777777" w:rsidR="006B3EF0" w:rsidRPr="006B3EF0" w:rsidRDefault="006B3EF0" w:rsidP="006B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528E8D0" w14:textId="77777777" w:rsidR="00DC0189" w:rsidRPr="00DC0189" w:rsidRDefault="00DC0189" w:rsidP="00DC0189">
      <w:pPr>
        <w:spacing w:after="0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14:paraId="0ECB1DEB" w14:textId="071CF794" w:rsidR="00626434" w:rsidRPr="00626434" w:rsidRDefault="00DC0189" w:rsidP="000D07AD">
      <w:pPr>
        <w:tabs>
          <w:tab w:val="left" w:pos="386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F0">
        <w:rPr>
          <w:rFonts w:ascii="Times New Roman" w:hAnsi="Times New Roman" w:cs="Times New Roman"/>
          <w:sz w:val="24"/>
          <w:szCs w:val="24"/>
        </w:rPr>
        <w:tab/>
      </w:r>
      <w:r w:rsidRPr="005C28E1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  <w:r w:rsidRPr="005C28E1">
        <w:rPr>
          <w:rFonts w:ascii="Times New Roman" w:hAnsi="Times New Roman" w:cs="Times New Roman"/>
          <w:sz w:val="24"/>
          <w:szCs w:val="24"/>
        </w:rPr>
        <w:t xml:space="preserve">:  </w:t>
      </w:r>
      <w:r w:rsidR="00626434" w:rsidRPr="00626434">
        <w:rPr>
          <w:rFonts w:ascii="Times New Roman" w:hAnsi="Times New Roman" w:cs="Times New Roman"/>
          <w:sz w:val="24"/>
          <w:szCs w:val="24"/>
        </w:rPr>
        <w:t>Одним из главных проблем окружающей среды в последние 20 лет является ее загрязнение гербицидами, которые являются вредными для здоровья людей и животных.</w:t>
      </w:r>
      <w:r w:rsidR="00626434">
        <w:rPr>
          <w:rFonts w:ascii="Times New Roman" w:hAnsi="Times New Roman" w:cs="Times New Roman"/>
          <w:sz w:val="24"/>
          <w:szCs w:val="24"/>
        </w:rPr>
        <w:t xml:space="preserve"> </w:t>
      </w:r>
      <w:r w:rsidR="00626434" w:rsidRPr="00626434">
        <w:rPr>
          <w:rFonts w:ascii="Times New Roman" w:hAnsi="Times New Roman" w:cs="Times New Roman"/>
          <w:sz w:val="24"/>
          <w:szCs w:val="24"/>
        </w:rPr>
        <w:t xml:space="preserve">В связи с этим проводится поиск способов уменьшения негативных последствий применения гербицидов и </w:t>
      </w:r>
      <w:proofErr w:type="spellStart"/>
      <w:r w:rsidR="00626434" w:rsidRPr="00626434">
        <w:rPr>
          <w:rFonts w:ascii="Times New Roman" w:hAnsi="Times New Roman" w:cs="Times New Roman"/>
          <w:sz w:val="24"/>
          <w:szCs w:val="24"/>
        </w:rPr>
        <w:t>биоремедиации</w:t>
      </w:r>
      <w:proofErr w:type="spellEnd"/>
      <w:r w:rsidR="00626434" w:rsidRPr="00626434">
        <w:rPr>
          <w:rFonts w:ascii="Times New Roman" w:hAnsi="Times New Roman" w:cs="Times New Roman"/>
          <w:sz w:val="24"/>
          <w:szCs w:val="24"/>
        </w:rPr>
        <w:t xml:space="preserve"> загрязненных территорий биологическими, физическими и физико-химическими методами.</w:t>
      </w:r>
    </w:p>
    <w:p w14:paraId="21477CB1" w14:textId="77777777" w:rsidR="00626434" w:rsidRPr="00626434" w:rsidRDefault="00626434" w:rsidP="000D07AD">
      <w:pPr>
        <w:tabs>
          <w:tab w:val="left" w:pos="386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34">
        <w:rPr>
          <w:rFonts w:ascii="Times New Roman" w:hAnsi="Times New Roman" w:cs="Times New Roman"/>
          <w:sz w:val="24"/>
          <w:szCs w:val="24"/>
        </w:rPr>
        <w:t xml:space="preserve">Одним из наиболее распространенных гербицидов в мире является </w:t>
      </w:r>
      <w:proofErr w:type="spellStart"/>
      <w:r w:rsidRPr="00626434">
        <w:rPr>
          <w:rFonts w:ascii="Times New Roman" w:hAnsi="Times New Roman" w:cs="Times New Roman"/>
          <w:sz w:val="24"/>
          <w:szCs w:val="24"/>
        </w:rPr>
        <w:t>глифосат</w:t>
      </w:r>
      <w:proofErr w:type="spellEnd"/>
      <w:r w:rsidRPr="00626434">
        <w:rPr>
          <w:rFonts w:ascii="Times New Roman" w:hAnsi="Times New Roman" w:cs="Times New Roman"/>
          <w:sz w:val="24"/>
          <w:szCs w:val="24"/>
        </w:rPr>
        <w:t xml:space="preserve">. Перенасыщение почвы </w:t>
      </w:r>
      <w:proofErr w:type="spellStart"/>
      <w:r w:rsidRPr="00626434">
        <w:rPr>
          <w:rFonts w:ascii="Times New Roman" w:hAnsi="Times New Roman" w:cs="Times New Roman"/>
          <w:sz w:val="24"/>
          <w:szCs w:val="24"/>
        </w:rPr>
        <w:t>глифосатом</w:t>
      </w:r>
      <w:proofErr w:type="spellEnd"/>
      <w:r w:rsidRPr="00626434">
        <w:rPr>
          <w:rFonts w:ascii="Times New Roman" w:hAnsi="Times New Roman" w:cs="Times New Roman"/>
          <w:sz w:val="24"/>
          <w:szCs w:val="24"/>
        </w:rPr>
        <w:t xml:space="preserve"> и продуктами его разложения может привести к тому, что </w:t>
      </w:r>
      <w:proofErr w:type="spellStart"/>
      <w:r w:rsidRPr="00626434">
        <w:rPr>
          <w:rFonts w:ascii="Times New Roman" w:hAnsi="Times New Roman" w:cs="Times New Roman"/>
          <w:sz w:val="24"/>
          <w:szCs w:val="24"/>
        </w:rPr>
        <w:t>глифосат</w:t>
      </w:r>
      <w:proofErr w:type="spellEnd"/>
      <w:r w:rsidRPr="00626434">
        <w:rPr>
          <w:rFonts w:ascii="Times New Roman" w:hAnsi="Times New Roman" w:cs="Times New Roman"/>
          <w:sz w:val="24"/>
          <w:szCs w:val="24"/>
        </w:rPr>
        <w:t xml:space="preserve"> мигрирует в почве вместе с грунтовыми водами, угнетающе воздействует на </w:t>
      </w:r>
      <w:proofErr w:type="spellStart"/>
      <w:r w:rsidRPr="00626434">
        <w:rPr>
          <w:rFonts w:ascii="Times New Roman" w:hAnsi="Times New Roman" w:cs="Times New Roman"/>
          <w:sz w:val="24"/>
          <w:szCs w:val="24"/>
        </w:rPr>
        <w:t>сапротрофную</w:t>
      </w:r>
      <w:proofErr w:type="spellEnd"/>
      <w:r w:rsidRPr="00626434">
        <w:rPr>
          <w:rFonts w:ascii="Times New Roman" w:hAnsi="Times New Roman" w:cs="Times New Roman"/>
          <w:sz w:val="24"/>
          <w:szCs w:val="24"/>
        </w:rPr>
        <w:t xml:space="preserve"> почвенную микрофлору, снижает биологическую активность микроорганизмов почвы и накапливается в выращиваемых растениях.</w:t>
      </w:r>
    </w:p>
    <w:p w14:paraId="2E3517F3" w14:textId="77777777" w:rsidR="005C28E1" w:rsidRPr="00347EC9" w:rsidRDefault="005C28E1" w:rsidP="000D07AD">
      <w:pPr>
        <w:tabs>
          <w:tab w:val="left" w:pos="386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90E1" w14:textId="0AD5DBAF" w:rsidR="00DC0189" w:rsidRPr="00347EC9" w:rsidRDefault="00DC0189" w:rsidP="000D07AD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E1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8E1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5C28E1">
        <w:rPr>
          <w:rFonts w:ascii="Times New Roman" w:hAnsi="Times New Roman" w:cs="Times New Roman"/>
          <w:sz w:val="24"/>
          <w:szCs w:val="24"/>
        </w:rPr>
        <w:t xml:space="preserve">: 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влияния </w:t>
      </w:r>
      <w:proofErr w:type="spellStart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глифосата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пестицид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«Торнадо»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глифосата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музейные штаммы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Bacillus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subtilis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Micrococus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lysodeikticus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Candida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albicans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Saccharomycetes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cerevisiae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цитотоксичности.</w:t>
      </w:r>
    </w:p>
    <w:p w14:paraId="6C96EC24" w14:textId="77777777" w:rsidR="005C28E1" w:rsidRPr="00347EC9" w:rsidRDefault="005C28E1" w:rsidP="000D07AD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0A33" w14:textId="46B2ACAC" w:rsidR="00DC0189" w:rsidRPr="00626434" w:rsidRDefault="00DC0189" w:rsidP="000D07AD">
      <w:pPr>
        <w:shd w:val="clear" w:color="auto" w:fill="FFFFFF"/>
        <w:spacing w:before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5C28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Материал и методы</w:t>
      </w:r>
      <w:r w:rsidRPr="005C2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исследования является </w:t>
      </w:r>
      <w:proofErr w:type="spellStart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>Глифосат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(РФ) и 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>пестицид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Торнадо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>” Экстра-ВР (</w:t>
      </w:r>
      <w:proofErr w:type="spellStart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Avgust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РФ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штаммы: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Bacillus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subtilis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Micrococus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lysodeikticus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Candida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albicans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Saccharomycetes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cerevisiae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Определяли жизнеспособность микроорганизмов путём подсчёта числа колониеобразующих единиц (КОЕ) высев на твёрдые питательные среды. Определяли диско-диффузионным методом чувствительность к </w:t>
      </w:r>
      <w:proofErr w:type="spellStart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глифосату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гербициду «Торнадо».</w:t>
      </w:r>
    </w:p>
    <w:p w14:paraId="6B0A40BC" w14:textId="77777777" w:rsidR="005C28E1" w:rsidRPr="00347EC9" w:rsidRDefault="005C28E1" w:rsidP="000D07A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25008" w14:textId="44E4EA41" w:rsidR="00DC0189" w:rsidRPr="00626434" w:rsidRDefault="00DC0189" w:rsidP="000D07A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C2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5C28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Результаты</w:t>
      </w:r>
      <w:r w:rsidRPr="005C2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5C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8E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Установлено, </w:t>
      </w:r>
      <w:r w:rsidR="0062643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что для биоремедиации глифосата можно использовать штаммы микроорганизмов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Bacillus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subtilis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Micrococus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lysodeikticus</w:t>
      </w:r>
      <w:proofErr w:type="spellEnd"/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Candida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albicans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Saccharomycetes</w:t>
      </w:r>
      <w:proofErr w:type="spellEnd"/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cerevisiae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штаммы-деструкторы. Но при исследованиях, </w:t>
      </w:r>
      <w:r w:rsid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показало,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что, </w:t>
      </w:r>
      <w:r w:rsidR="000D07AD">
        <w:rPr>
          <w:rFonts w:ascii="Times New Roman" w:hAnsi="Times New Roman" w:cs="Times New Roman"/>
          <w:color w:val="000000"/>
          <w:sz w:val="24"/>
          <w:szCs w:val="24"/>
          <w:lang w:val="kk-KZ"/>
        </w:rPr>
        <w:t>глифосат</w:t>
      </w:r>
      <w:r w:rsidR="0062643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пе</w:t>
      </w:r>
      <w:r w:rsidR="00626434" w:rsidRPr="0062643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стицид «Торнадо» на основе глифосата предотвращает рост штаммов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Micrococus lysodeikticus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Candida albicans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Saccharomycetes cerevisiae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в то время как </w:t>
      </w:r>
      <w:r w:rsidR="00626434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Bacillus subtilis </w:t>
      </w:r>
      <w:r w:rsidR="00626434" w:rsidRP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продолжает рост даже в большом объеме глифосата.</w:t>
      </w:r>
      <w:r w:rsidR="0062643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DA4ED63" w14:textId="77777777" w:rsidR="005C28E1" w:rsidRPr="00626434" w:rsidRDefault="00DC0189" w:rsidP="000D07AD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6264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 </w:t>
      </w:r>
    </w:p>
    <w:p w14:paraId="6B33EECA" w14:textId="74B16B3A" w:rsidR="00140419" w:rsidRPr="000D07AD" w:rsidRDefault="00DC0189" w:rsidP="000D07A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   </w:t>
      </w:r>
      <w:r w:rsidRPr="005C28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Выводы</w:t>
      </w:r>
      <w:proofErr w:type="gramStart"/>
      <w:r w:rsidR="000D07AD" w:rsidRPr="005C28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D07AD" w:rsidRPr="005C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Таким образом</w:t>
      </w:r>
      <w:proofErr w:type="gramEnd"/>
      <w:r w:rsidR="000D0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можно сказать</w:t>
      </w:r>
      <w:r w:rsidRPr="005C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музейные штаммы </w:t>
      </w:r>
      <w:r w:rsidR="000D07AD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Bacillus</w:t>
      </w:r>
      <w:r w:rsidR="000D07AD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07AD" w:rsidRPr="00626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subtilis</w:t>
      </w:r>
      <w:r w:rsidR="000D0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штаммы-деструкторы </w:t>
      </w:r>
      <w:proofErr w:type="spellStart"/>
      <w:r w:rsid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>Глифосата</w:t>
      </w:r>
      <w:proofErr w:type="spellEnd"/>
      <w:r w:rsid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пестицида «Торнадо» и также</w:t>
      </w:r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помочь в </w:t>
      </w:r>
      <w:proofErr w:type="spellStart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биоремедиации</w:t>
      </w:r>
      <w:proofErr w:type="spellEnd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>глифосата</w:t>
      </w:r>
      <w:proofErr w:type="spellEnd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уменьшить его интегральную токсичность и </w:t>
      </w:r>
      <w:proofErr w:type="spellStart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>фитотоксичность</w:t>
      </w:r>
      <w:proofErr w:type="spellEnd"/>
      <w:r w:rsidR="000D07AD" w:rsidRPr="000D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почве и воде.</w:t>
      </w:r>
    </w:p>
    <w:sectPr w:rsidR="00140419" w:rsidRPr="000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C"/>
    <w:rsid w:val="000D07AD"/>
    <w:rsid w:val="00140419"/>
    <w:rsid w:val="00271B55"/>
    <w:rsid w:val="00347EC9"/>
    <w:rsid w:val="005C28E1"/>
    <w:rsid w:val="00626434"/>
    <w:rsid w:val="006B3EF0"/>
    <w:rsid w:val="00DC0189"/>
    <w:rsid w:val="00E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C2FF"/>
  <w15:docId w15:val="{16FFE586-392B-4D59-8235-DEBD743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Канат Алмаз</cp:lastModifiedBy>
  <cp:revision>3</cp:revision>
  <dcterms:created xsi:type="dcterms:W3CDTF">2021-04-20T16:32:00Z</dcterms:created>
  <dcterms:modified xsi:type="dcterms:W3CDTF">2021-05-20T05:25:00Z</dcterms:modified>
</cp:coreProperties>
</file>