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39EC" w14:textId="769EF9E7" w:rsidR="00C13B1F" w:rsidRDefault="00C13B1F" w:rsidP="00957D72">
      <w:pPr>
        <w:tabs>
          <w:tab w:val="left" w:pos="2608"/>
        </w:tabs>
        <w:spacing w:line="360" w:lineRule="auto"/>
        <w:ind w:left="1134" w:right="1127"/>
        <w:jc w:val="center"/>
        <w:rPr>
          <w:b/>
          <w:sz w:val="28"/>
        </w:rPr>
      </w:pPr>
      <w:r w:rsidRPr="00C13B1F">
        <w:rPr>
          <w:b/>
          <w:sz w:val="28"/>
        </w:rPr>
        <w:t>ПРОБЛЕМЫ</w:t>
      </w:r>
      <w:r w:rsidRPr="00C13B1F">
        <w:rPr>
          <w:b/>
          <w:spacing w:val="-3"/>
          <w:sz w:val="28"/>
        </w:rPr>
        <w:t xml:space="preserve"> </w:t>
      </w:r>
      <w:r w:rsidRPr="00C13B1F">
        <w:rPr>
          <w:b/>
          <w:sz w:val="28"/>
        </w:rPr>
        <w:t>В</w:t>
      </w:r>
      <w:r w:rsidRPr="00C13B1F">
        <w:rPr>
          <w:b/>
          <w:spacing w:val="-3"/>
          <w:sz w:val="28"/>
        </w:rPr>
        <w:t xml:space="preserve"> </w:t>
      </w:r>
      <w:r w:rsidRPr="00C13B1F">
        <w:rPr>
          <w:b/>
          <w:sz w:val="28"/>
        </w:rPr>
        <w:t>СИСТЕМЕ</w:t>
      </w:r>
      <w:r w:rsidRPr="00C13B1F">
        <w:rPr>
          <w:b/>
          <w:spacing w:val="-2"/>
          <w:sz w:val="28"/>
        </w:rPr>
        <w:t xml:space="preserve"> </w:t>
      </w:r>
      <w:r w:rsidRPr="00C13B1F">
        <w:rPr>
          <w:b/>
          <w:sz w:val="28"/>
        </w:rPr>
        <w:t>ГОСУДАРСТВЕННЫХ</w:t>
      </w:r>
      <w:r w:rsidRPr="00C13B1F">
        <w:rPr>
          <w:b/>
          <w:spacing w:val="-1"/>
          <w:sz w:val="28"/>
        </w:rPr>
        <w:t xml:space="preserve"> </w:t>
      </w:r>
      <w:r w:rsidRPr="00C13B1F">
        <w:rPr>
          <w:b/>
          <w:sz w:val="28"/>
        </w:rPr>
        <w:t>ЗАКУПОК</w:t>
      </w:r>
      <w:r w:rsidRPr="00C13B1F">
        <w:rPr>
          <w:b/>
          <w:spacing w:val="-4"/>
          <w:sz w:val="28"/>
        </w:rPr>
        <w:t xml:space="preserve"> </w:t>
      </w:r>
      <w:r w:rsidRPr="00C13B1F">
        <w:rPr>
          <w:b/>
          <w:sz w:val="28"/>
        </w:rPr>
        <w:t>В</w:t>
      </w:r>
      <w:r w:rsidRPr="00C13B1F">
        <w:rPr>
          <w:b/>
          <w:spacing w:val="-3"/>
          <w:sz w:val="28"/>
        </w:rPr>
        <w:t xml:space="preserve"> </w:t>
      </w:r>
      <w:r w:rsidRPr="00C13B1F">
        <w:rPr>
          <w:b/>
          <w:sz w:val="28"/>
        </w:rPr>
        <w:t>К</w:t>
      </w:r>
      <w:r>
        <w:rPr>
          <w:b/>
          <w:sz w:val="28"/>
        </w:rPr>
        <w:t>ЫРГЫЗСКОЙ РЕСПУБЛИКЕ</w:t>
      </w:r>
    </w:p>
    <w:p w14:paraId="4BE608DB" w14:textId="24E58E88" w:rsidR="00C13B1F" w:rsidRDefault="00C13B1F" w:rsidP="00957D72">
      <w:pPr>
        <w:tabs>
          <w:tab w:val="left" w:pos="2608"/>
        </w:tabs>
        <w:spacing w:line="360" w:lineRule="auto"/>
        <w:ind w:left="1134" w:right="1127"/>
        <w:jc w:val="right"/>
        <w:rPr>
          <w:b/>
          <w:i/>
          <w:iCs/>
          <w:sz w:val="28"/>
        </w:rPr>
      </w:pPr>
      <w:r w:rsidRPr="00C13B1F">
        <w:rPr>
          <w:b/>
          <w:i/>
          <w:iCs/>
          <w:sz w:val="28"/>
        </w:rPr>
        <w:t xml:space="preserve">Мусаева </w:t>
      </w:r>
      <w:proofErr w:type="spellStart"/>
      <w:r w:rsidRPr="00C13B1F">
        <w:rPr>
          <w:b/>
          <w:i/>
          <w:iCs/>
          <w:sz w:val="28"/>
        </w:rPr>
        <w:t>Нуриза</w:t>
      </w:r>
      <w:proofErr w:type="spellEnd"/>
      <w:r w:rsidRPr="00C13B1F">
        <w:rPr>
          <w:b/>
          <w:i/>
          <w:iCs/>
          <w:sz w:val="28"/>
        </w:rPr>
        <w:t xml:space="preserve"> </w:t>
      </w:r>
      <w:proofErr w:type="spellStart"/>
      <w:r w:rsidRPr="00C13B1F">
        <w:rPr>
          <w:b/>
          <w:i/>
          <w:iCs/>
          <w:sz w:val="28"/>
        </w:rPr>
        <w:t>Мусаевна</w:t>
      </w:r>
      <w:proofErr w:type="spellEnd"/>
      <w:r w:rsidRPr="00C13B1F">
        <w:rPr>
          <w:b/>
          <w:i/>
          <w:iCs/>
          <w:sz w:val="28"/>
        </w:rPr>
        <w:t xml:space="preserve"> </w:t>
      </w:r>
    </w:p>
    <w:p w14:paraId="1599B646" w14:textId="0B7A95D8" w:rsidR="00C13B1F" w:rsidRPr="00C13B1F" w:rsidRDefault="00C13B1F" w:rsidP="00957D72">
      <w:pPr>
        <w:tabs>
          <w:tab w:val="left" w:pos="2608"/>
        </w:tabs>
        <w:spacing w:line="360" w:lineRule="auto"/>
        <w:ind w:left="1134" w:right="1127"/>
        <w:jc w:val="right"/>
        <w:rPr>
          <w:bCs/>
          <w:i/>
          <w:iCs/>
          <w:sz w:val="28"/>
        </w:rPr>
      </w:pPr>
      <w:r w:rsidRPr="00C13B1F">
        <w:rPr>
          <w:bCs/>
          <w:i/>
          <w:iCs/>
          <w:sz w:val="28"/>
        </w:rPr>
        <w:t xml:space="preserve">доктор эконом. Наук, профессор Кыргызского Национального университета </w:t>
      </w:r>
      <w:proofErr w:type="spellStart"/>
      <w:r w:rsidRPr="00C13B1F">
        <w:rPr>
          <w:bCs/>
          <w:i/>
          <w:iCs/>
          <w:sz w:val="28"/>
        </w:rPr>
        <w:t>им.Ж.Баласагына</w:t>
      </w:r>
      <w:proofErr w:type="spellEnd"/>
      <w:r w:rsidRPr="00C13B1F">
        <w:rPr>
          <w:bCs/>
          <w:i/>
          <w:iCs/>
          <w:sz w:val="28"/>
        </w:rPr>
        <w:t xml:space="preserve">, Кыргызская </w:t>
      </w:r>
      <w:proofErr w:type="gramStart"/>
      <w:r w:rsidRPr="00C13B1F">
        <w:rPr>
          <w:bCs/>
          <w:i/>
          <w:iCs/>
          <w:sz w:val="28"/>
        </w:rPr>
        <w:t>Республика ,</w:t>
      </w:r>
      <w:proofErr w:type="gramEnd"/>
      <w:r w:rsidRPr="00C13B1F">
        <w:rPr>
          <w:bCs/>
          <w:i/>
          <w:iCs/>
          <w:sz w:val="28"/>
        </w:rPr>
        <w:t xml:space="preserve"> </w:t>
      </w:r>
      <w:proofErr w:type="spellStart"/>
      <w:r w:rsidRPr="00C13B1F">
        <w:rPr>
          <w:bCs/>
          <w:i/>
          <w:iCs/>
          <w:sz w:val="28"/>
        </w:rPr>
        <w:t>г.Бишкек</w:t>
      </w:r>
      <w:proofErr w:type="spellEnd"/>
    </w:p>
    <w:p w14:paraId="23F6C989" w14:textId="77777777" w:rsidR="00C13B1F" w:rsidRDefault="00C13B1F" w:rsidP="00957D72">
      <w:pPr>
        <w:spacing w:line="360" w:lineRule="auto"/>
        <w:ind w:left="113" w:right="113"/>
        <w:jc w:val="center"/>
        <w:rPr>
          <w:b/>
          <w:sz w:val="28"/>
          <w:szCs w:val="28"/>
        </w:rPr>
      </w:pPr>
    </w:p>
    <w:p w14:paraId="704E0236" w14:textId="57D510EA" w:rsidR="00C13B1F" w:rsidRPr="00511141" w:rsidRDefault="00C13B1F" w:rsidP="005717DE">
      <w:pPr>
        <w:spacing w:line="360" w:lineRule="auto"/>
        <w:ind w:left="113" w:right="113"/>
        <w:jc w:val="center"/>
        <w:rPr>
          <w:b/>
          <w:sz w:val="28"/>
          <w:szCs w:val="28"/>
        </w:rPr>
      </w:pPr>
      <w:r w:rsidRPr="00511141">
        <w:rPr>
          <w:b/>
          <w:sz w:val="28"/>
          <w:szCs w:val="28"/>
        </w:rPr>
        <w:t>АННОТАЦИЯ</w:t>
      </w:r>
    </w:p>
    <w:p w14:paraId="7BB7B2CC" w14:textId="64A6B6EF" w:rsidR="00C13B1F" w:rsidRPr="00C13B1F" w:rsidRDefault="00C13B1F" w:rsidP="00957D72">
      <w:pPr>
        <w:spacing w:line="360" w:lineRule="auto"/>
        <w:ind w:left="1134" w:righ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статье </w:t>
      </w:r>
      <w:r w:rsidRPr="00C13B1F">
        <w:rPr>
          <w:sz w:val="28"/>
          <w:szCs w:val="28"/>
        </w:rPr>
        <w:t>выявлены недостатки в системе государственных закупок.</w:t>
      </w:r>
      <w:r w:rsidRPr="00C13B1F">
        <w:t xml:space="preserve"> </w:t>
      </w:r>
      <w:r>
        <w:t xml:space="preserve">Рассмотрены </w:t>
      </w:r>
      <w:r w:rsidR="00650EFD">
        <w:t>о</w:t>
      </w:r>
      <w:r w:rsidRPr="00C13B1F">
        <w:rPr>
          <w:sz w:val="28"/>
          <w:szCs w:val="28"/>
        </w:rPr>
        <w:t>сновные</w:t>
      </w:r>
      <w:r w:rsidRPr="00C13B1F">
        <w:rPr>
          <w:sz w:val="28"/>
          <w:szCs w:val="28"/>
        </w:rPr>
        <w:tab/>
        <w:t>элементы</w:t>
      </w:r>
      <w:r w:rsidRPr="00C13B1F">
        <w:rPr>
          <w:sz w:val="28"/>
          <w:szCs w:val="28"/>
        </w:rPr>
        <w:tab/>
        <w:t>системы</w:t>
      </w:r>
      <w:r w:rsidRPr="00C13B1F">
        <w:rPr>
          <w:sz w:val="28"/>
          <w:szCs w:val="28"/>
        </w:rPr>
        <w:tab/>
        <w:t>государственных</w:t>
      </w:r>
      <w:r w:rsidRPr="00C13B1F">
        <w:rPr>
          <w:sz w:val="28"/>
          <w:szCs w:val="28"/>
        </w:rPr>
        <w:tab/>
        <w:t>закупок</w:t>
      </w:r>
      <w:r w:rsidR="00650EFD">
        <w:rPr>
          <w:sz w:val="28"/>
          <w:szCs w:val="28"/>
        </w:rPr>
        <w:t>.</w:t>
      </w:r>
      <w:r w:rsidR="00650EFD" w:rsidRPr="00650EFD">
        <w:t xml:space="preserve"> </w:t>
      </w:r>
      <w:r w:rsidR="00650EFD" w:rsidRPr="00650EFD">
        <w:rPr>
          <w:sz w:val="28"/>
          <w:szCs w:val="28"/>
        </w:rPr>
        <w:t xml:space="preserve">Стадия планирования закупок является наиболее важной и базовой задачей при проведении государственных закупок и существенно влияет на ее эффективность. </w:t>
      </w:r>
      <w:r>
        <w:rPr>
          <w:sz w:val="28"/>
          <w:szCs w:val="28"/>
        </w:rPr>
        <w:t xml:space="preserve"> </w:t>
      </w:r>
    </w:p>
    <w:p w14:paraId="51532C93" w14:textId="77777777" w:rsidR="00C13B1F" w:rsidRPr="00C13B1F" w:rsidRDefault="00C13B1F" w:rsidP="00957D72">
      <w:pPr>
        <w:spacing w:line="360" w:lineRule="auto"/>
        <w:ind w:left="1134" w:right="1134" w:firstLine="709"/>
        <w:jc w:val="both"/>
        <w:rPr>
          <w:sz w:val="28"/>
          <w:szCs w:val="28"/>
        </w:rPr>
      </w:pPr>
    </w:p>
    <w:p w14:paraId="7EE1F5F7" w14:textId="1A263A5A" w:rsidR="00C13B1F" w:rsidRPr="002472FB" w:rsidRDefault="00C13B1F" w:rsidP="00957D72">
      <w:pPr>
        <w:spacing w:line="360" w:lineRule="auto"/>
        <w:ind w:left="1134" w:right="1134" w:firstLine="709"/>
        <w:rPr>
          <w:color w:val="000000"/>
          <w:sz w:val="28"/>
          <w:szCs w:val="28"/>
          <w:shd w:val="clear" w:color="auto" w:fill="FFFFFF"/>
        </w:rPr>
      </w:pPr>
      <w:r w:rsidRPr="00511141">
        <w:rPr>
          <w:b/>
          <w:sz w:val="28"/>
          <w:szCs w:val="28"/>
        </w:rPr>
        <w:t>Ключевые</w:t>
      </w:r>
      <w:r w:rsidRPr="002472FB">
        <w:rPr>
          <w:b/>
          <w:sz w:val="28"/>
          <w:szCs w:val="28"/>
        </w:rPr>
        <w:t xml:space="preserve"> </w:t>
      </w:r>
      <w:r w:rsidRPr="00511141">
        <w:rPr>
          <w:b/>
          <w:sz w:val="28"/>
          <w:szCs w:val="28"/>
        </w:rPr>
        <w:t>слова</w:t>
      </w:r>
      <w:r w:rsidRPr="002472F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50EFD">
        <w:rPr>
          <w:color w:val="000000"/>
          <w:sz w:val="28"/>
          <w:szCs w:val="28"/>
          <w:shd w:val="clear" w:color="auto" w:fill="FFFFFF"/>
        </w:rPr>
        <w:t xml:space="preserve">государственные закупки, </w:t>
      </w:r>
      <w:proofErr w:type="gramStart"/>
      <w:r w:rsidR="00650EFD">
        <w:rPr>
          <w:color w:val="000000"/>
          <w:sz w:val="28"/>
          <w:szCs w:val="28"/>
          <w:shd w:val="clear" w:color="auto" w:fill="FFFFFF"/>
        </w:rPr>
        <w:t xml:space="preserve">поставщик,  </w:t>
      </w:r>
      <w:r w:rsidR="00650EFD" w:rsidRPr="00650EFD">
        <w:rPr>
          <w:color w:val="000000"/>
          <w:sz w:val="28"/>
          <w:szCs w:val="28"/>
          <w:shd w:val="clear" w:color="auto" w:fill="FFFFFF"/>
        </w:rPr>
        <w:t>институциональная</w:t>
      </w:r>
      <w:proofErr w:type="gramEnd"/>
      <w:r w:rsidR="00650EFD" w:rsidRPr="00650EFD">
        <w:rPr>
          <w:color w:val="000000"/>
          <w:sz w:val="28"/>
          <w:szCs w:val="28"/>
          <w:shd w:val="clear" w:color="auto" w:fill="FFFFFF"/>
        </w:rPr>
        <w:t xml:space="preserve"> инфраструктура</w:t>
      </w:r>
    </w:p>
    <w:p w14:paraId="2F651E9D" w14:textId="77777777" w:rsidR="00C13B1F" w:rsidRPr="00C13B1F" w:rsidRDefault="00C13B1F" w:rsidP="00957D72">
      <w:pPr>
        <w:tabs>
          <w:tab w:val="left" w:pos="2608"/>
        </w:tabs>
        <w:spacing w:line="360" w:lineRule="auto"/>
        <w:ind w:left="1134" w:right="1134" w:firstLine="709"/>
        <w:jc w:val="center"/>
        <w:rPr>
          <w:b/>
          <w:sz w:val="28"/>
        </w:rPr>
      </w:pPr>
    </w:p>
    <w:p w14:paraId="1C050A03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При осуществлении государственных закупок также особое 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уделить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качественных товаров,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услуг.</w:t>
      </w:r>
    </w:p>
    <w:p w14:paraId="085DE02C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подрядчика,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продукции, срокам поставки, формам и срокам платежей и т.д.). На поиск</w:t>
      </w:r>
      <w:r>
        <w:rPr>
          <w:spacing w:val="1"/>
        </w:rPr>
        <w:t xml:space="preserve"> </w:t>
      </w:r>
      <w:r>
        <w:t>такого контрагента по сделке и направлены все процедуры, проводимые в</w:t>
      </w:r>
      <w:r>
        <w:rPr>
          <w:spacing w:val="1"/>
        </w:rPr>
        <w:t xml:space="preserve"> </w:t>
      </w:r>
      <w:r>
        <w:t>рамках государственных закупок. Таким образом, государственные закупки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позволяющих максимально обеспечить интересы покупателя при проведении</w:t>
      </w:r>
      <w:r>
        <w:rPr>
          <w:spacing w:val="-67"/>
        </w:rPr>
        <w:t xml:space="preserve"> </w:t>
      </w:r>
      <w:r>
        <w:t>закупочной</w:t>
      </w:r>
      <w:r>
        <w:rPr>
          <w:spacing w:val="-4"/>
        </w:rPr>
        <w:t xml:space="preserve"> </w:t>
      </w:r>
      <w:r>
        <w:t>компании.</w:t>
      </w:r>
    </w:p>
    <w:p w14:paraId="146DAB9D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 xml:space="preserve">товары, работы и услуги необходимо выбрать </w:t>
      </w:r>
      <w:proofErr w:type="gramStart"/>
      <w:r>
        <w:t>поставщика или подрядчика</w:t>
      </w:r>
      <w:proofErr w:type="gramEnd"/>
      <w:r>
        <w:rPr>
          <w:spacing w:val="1"/>
        </w:rPr>
        <w:t xml:space="preserve"> </w:t>
      </w:r>
      <w:r>
        <w:t>предложившего</w:t>
      </w:r>
      <w:r>
        <w:rPr>
          <w:spacing w:val="1"/>
        </w:rPr>
        <w:t xml:space="preserve"> </w:t>
      </w:r>
      <w:r>
        <w:t>наименьшую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аудиторов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нарушение,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Генеральную прокуратуру КР, для возбуждения уголовного дела. Поэтому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закупать</w:t>
      </w:r>
      <w:r>
        <w:rPr>
          <w:spacing w:val="1"/>
        </w:rPr>
        <w:t xml:space="preserve"> </w:t>
      </w:r>
      <w:r>
        <w:t>некачественные</w:t>
      </w:r>
      <w:r>
        <w:rPr>
          <w:spacing w:val="1"/>
        </w:rPr>
        <w:t xml:space="preserve"> </w:t>
      </w:r>
      <w:r>
        <w:t>товары,</w:t>
      </w:r>
      <w:r>
        <w:rPr>
          <w:spacing w:val="-2"/>
        </w:rPr>
        <w:t xml:space="preserve"> </w:t>
      </w:r>
      <w:r>
        <w:t>работы и услуги.</w:t>
      </w:r>
    </w:p>
    <w:p w14:paraId="4E5D5F48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существуют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проблемы:</w:t>
      </w:r>
    </w:p>
    <w:p w14:paraId="6F1D1E4D" w14:textId="77777777" w:rsidR="003045C3" w:rsidRDefault="003045C3" w:rsidP="00B66C6A">
      <w:pPr>
        <w:pStyle w:val="a5"/>
        <w:numPr>
          <w:ilvl w:val="0"/>
          <w:numId w:val="2"/>
        </w:numPr>
        <w:tabs>
          <w:tab w:val="left" w:pos="1166"/>
        </w:tabs>
        <w:spacing w:line="360" w:lineRule="auto"/>
        <w:ind w:left="1134" w:right="1134" w:firstLine="709"/>
        <w:rPr>
          <w:sz w:val="28"/>
        </w:rPr>
      </w:pPr>
      <w:r>
        <w:rPr>
          <w:sz w:val="28"/>
        </w:rPr>
        <w:t>несовершенство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закупок;</w:t>
      </w:r>
    </w:p>
    <w:p w14:paraId="4B20654F" w14:textId="77777777" w:rsidR="003045C3" w:rsidRDefault="003045C3" w:rsidP="00B66C6A">
      <w:pPr>
        <w:pStyle w:val="a5"/>
        <w:numPr>
          <w:ilvl w:val="0"/>
          <w:numId w:val="2"/>
        </w:numPr>
        <w:tabs>
          <w:tab w:val="left" w:pos="1166"/>
        </w:tabs>
        <w:spacing w:line="360" w:lineRule="auto"/>
        <w:ind w:left="1134" w:right="1134" w:firstLine="709"/>
        <w:rPr>
          <w:sz w:val="28"/>
        </w:rPr>
      </w:pPr>
      <w:r>
        <w:rPr>
          <w:sz w:val="28"/>
        </w:rPr>
        <w:t>некомпетентные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закупкам;</w:t>
      </w:r>
    </w:p>
    <w:p w14:paraId="34DB72EC" w14:textId="77777777" w:rsidR="003045C3" w:rsidRDefault="003045C3" w:rsidP="00B66C6A">
      <w:pPr>
        <w:pStyle w:val="a5"/>
        <w:numPr>
          <w:ilvl w:val="0"/>
          <w:numId w:val="2"/>
        </w:numPr>
        <w:tabs>
          <w:tab w:val="left" w:pos="1211"/>
        </w:tabs>
        <w:spacing w:line="360" w:lineRule="auto"/>
        <w:ind w:left="1134" w:right="1134" w:firstLine="709"/>
        <w:rPr>
          <w:sz w:val="28"/>
        </w:rPr>
      </w:pPr>
      <w:r>
        <w:rPr>
          <w:sz w:val="28"/>
        </w:rPr>
        <w:t>неправильные разработки технических спецификаций, 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61D49ECD" w14:textId="77777777" w:rsidR="003045C3" w:rsidRDefault="003045C3" w:rsidP="00B66C6A">
      <w:pPr>
        <w:pStyle w:val="a5"/>
        <w:numPr>
          <w:ilvl w:val="0"/>
          <w:numId w:val="2"/>
        </w:numPr>
        <w:tabs>
          <w:tab w:val="left" w:pos="1391"/>
        </w:tabs>
        <w:spacing w:line="360" w:lineRule="auto"/>
        <w:ind w:left="1134" w:right="1134" w:firstLine="709"/>
        <w:rPr>
          <w:sz w:val="28"/>
        </w:rPr>
      </w:pP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 (все госучреждения боятся закупать товары, работы и услуги </w:t>
      </w:r>
      <w:proofErr w:type="gramStart"/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предложившие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предложивший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цену).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предложивший цену меньше, более качественный товар, чем у поставщика,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предложившего цену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больше.</w:t>
      </w:r>
    </w:p>
    <w:p w14:paraId="73B0A3F7" w14:textId="7F2A94E9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Государственные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система</w:t>
      </w:r>
      <w:proofErr w:type="gramEnd"/>
      <w:r>
        <w:rPr>
          <w:spacing w:val="1"/>
        </w:rPr>
        <w:t xml:space="preserve"> </w:t>
      </w:r>
      <w:r>
        <w:t>обладающая</w:t>
      </w:r>
      <w:r>
        <w:rPr>
          <w:spacing w:val="1"/>
        </w:rPr>
        <w:t xml:space="preserve"> </w:t>
      </w:r>
      <w:r>
        <w:t xml:space="preserve">свойствами целостности, </w:t>
      </w:r>
      <w:proofErr w:type="spellStart"/>
      <w:r>
        <w:t>эмерджентности</w:t>
      </w:r>
      <w:proofErr w:type="spellEnd"/>
      <w:r>
        <w:t>, иерархичности и автономности,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элемента:</w:t>
      </w:r>
      <w:r>
        <w:rPr>
          <w:spacing w:val="1"/>
        </w:rPr>
        <w:t xml:space="preserve"> </w:t>
      </w:r>
      <w:r>
        <w:t>законодательно-нормативная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институциональная инфраструктура и институты повышения потенциала и</w:t>
      </w:r>
      <w:r>
        <w:rPr>
          <w:spacing w:val="1"/>
        </w:rPr>
        <w:t xml:space="preserve"> </w:t>
      </w:r>
      <w:r>
        <w:t>аккредитации</w:t>
      </w:r>
      <w:r>
        <w:rPr>
          <w:spacing w:val="52"/>
        </w:rPr>
        <w:t xml:space="preserve"> </w:t>
      </w:r>
      <w:r>
        <w:t>персонала</w:t>
      </w:r>
      <w:r>
        <w:rPr>
          <w:spacing w:val="49"/>
        </w:rPr>
        <w:t xml:space="preserve"> </w:t>
      </w:r>
      <w:r>
        <w:t>(рис.1).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видно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рисунка</w:t>
      </w:r>
      <w:r>
        <w:rPr>
          <w:spacing w:val="52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элементы</w:t>
      </w:r>
      <w:r w:rsidR="005717DE"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взаимосвязаны,</w:t>
      </w:r>
      <w:r>
        <w:rPr>
          <w:spacing w:val="1"/>
        </w:rPr>
        <w:t xml:space="preserve"> </w:t>
      </w:r>
      <w:r>
        <w:t>взаимозависимы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фокусируются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proofErr w:type="gramStart"/>
      <w:r>
        <w:t>через</w:t>
      </w:r>
      <w:r>
        <w:rPr>
          <w:spacing w:val="1"/>
        </w:rPr>
        <w:t xml:space="preserve"> </w:t>
      </w:r>
      <w:r>
        <w:t>показателя</w:t>
      </w:r>
      <w:proofErr w:type="gramEnd"/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сделки.</w:t>
      </w:r>
      <w:r w:rsidR="00957D72" w:rsidRPr="00957D72">
        <w:t xml:space="preserve"> </w:t>
      </w:r>
      <w:r w:rsidR="00957D72" w:rsidRPr="00957D72">
        <w:t>Законодательно-нормативная база по государственным закупкам является ее начальной, базовой составляющей и превентивно влияющей на работу всей системы. Если изначально заложены неприемлемые правила функционирования системы, то оставшиеся элементы не смогут обеспечить полноценной и качественной ее реализации.</w:t>
      </w:r>
    </w:p>
    <w:p w14:paraId="5A8F3C0E" w14:textId="7D874B57" w:rsidR="003045C3" w:rsidRDefault="003045C3" w:rsidP="003045C3">
      <w:pPr>
        <w:pStyle w:val="a3"/>
        <w:ind w:left="354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D921123" wp14:editId="67A860FA">
                <wp:extent cx="2701290" cy="242570"/>
                <wp:effectExtent l="11430" t="12700" r="11430" b="11430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242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07A04" w14:textId="77777777" w:rsidR="003045C3" w:rsidRDefault="003045C3" w:rsidP="003045C3">
                            <w:pPr>
                              <w:pStyle w:val="a3"/>
                              <w:spacing w:before="2"/>
                              <w:ind w:left="568"/>
                            </w:pPr>
                            <w:r>
                              <w:t>Государственные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закупки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921123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width:212.7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" filled="f" strokeweight=".48pt">
                <v:textbox inset="0,0,0,0">
                  <w:txbxContent>
                    <w:p w14:paraId="54B07A04" w14:textId="77777777" w:rsidR="003045C3" w:rsidRDefault="003045C3" w:rsidP="003045C3">
                      <w:pPr>
                        <w:pStyle w:val="a3"/>
                        <w:spacing w:before="2"/>
                        <w:ind w:left="568"/>
                      </w:pPr>
                      <w:r>
                        <w:t>Государственные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закупки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FFD2B5" w14:textId="77777777" w:rsidR="003045C3" w:rsidRDefault="003045C3" w:rsidP="003045C3">
      <w:pPr>
        <w:tabs>
          <w:tab w:val="left" w:pos="5825"/>
          <w:tab w:val="left" w:pos="7427"/>
        </w:tabs>
        <w:ind w:left="306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9D3B00" wp14:editId="47ED4338">
                <wp:extent cx="744855" cy="198120"/>
                <wp:effectExtent l="0" t="3175" r="7620" b="825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98120"/>
                          <a:chOff x="0" y="0"/>
                          <a:chExt cx="1173" cy="312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3" cy="312"/>
                          </a:xfrm>
                          <a:custGeom>
                            <a:avLst/>
                            <a:gdLst>
                              <a:gd name="T0" fmla="*/ 103 w 1173"/>
                              <a:gd name="T1" fmla="*/ 194 h 312"/>
                              <a:gd name="T2" fmla="*/ 0 w 1173"/>
                              <a:gd name="T3" fmla="*/ 280 h 312"/>
                              <a:gd name="T4" fmla="*/ 130 w 1173"/>
                              <a:gd name="T5" fmla="*/ 311 h 312"/>
                              <a:gd name="T6" fmla="*/ 120 w 1173"/>
                              <a:gd name="T7" fmla="*/ 267 h 312"/>
                              <a:gd name="T8" fmla="*/ 100 w 1173"/>
                              <a:gd name="T9" fmla="*/ 267 h 312"/>
                              <a:gd name="T10" fmla="*/ 95 w 1173"/>
                              <a:gd name="T11" fmla="*/ 248 h 312"/>
                              <a:gd name="T12" fmla="*/ 115 w 1173"/>
                              <a:gd name="T13" fmla="*/ 243 h 312"/>
                              <a:gd name="T14" fmla="*/ 103 w 1173"/>
                              <a:gd name="T15" fmla="*/ 194 h 312"/>
                              <a:gd name="T16" fmla="*/ 115 w 1173"/>
                              <a:gd name="T17" fmla="*/ 243 h 312"/>
                              <a:gd name="T18" fmla="*/ 95 w 1173"/>
                              <a:gd name="T19" fmla="*/ 248 h 312"/>
                              <a:gd name="T20" fmla="*/ 100 w 1173"/>
                              <a:gd name="T21" fmla="*/ 267 h 312"/>
                              <a:gd name="T22" fmla="*/ 119 w 1173"/>
                              <a:gd name="T23" fmla="*/ 262 h 312"/>
                              <a:gd name="T24" fmla="*/ 115 w 1173"/>
                              <a:gd name="T25" fmla="*/ 243 h 312"/>
                              <a:gd name="T26" fmla="*/ 119 w 1173"/>
                              <a:gd name="T27" fmla="*/ 262 h 312"/>
                              <a:gd name="T28" fmla="*/ 100 w 1173"/>
                              <a:gd name="T29" fmla="*/ 267 h 312"/>
                              <a:gd name="T30" fmla="*/ 120 w 1173"/>
                              <a:gd name="T31" fmla="*/ 267 h 312"/>
                              <a:gd name="T32" fmla="*/ 119 w 1173"/>
                              <a:gd name="T33" fmla="*/ 262 h 312"/>
                              <a:gd name="T34" fmla="*/ 1168 w 1173"/>
                              <a:gd name="T35" fmla="*/ 0 h 312"/>
                              <a:gd name="T36" fmla="*/ 115 w 1173"/>
                              <a:gd name="T37" fmla="*/ 243 h 312"/>
                              <a:gd name="T38" fmla="*/ 119 w 1173"/>
                              <a:gd name="T39" fmla="*/ 262 h 312"/>
                              <a:gd name="T40" fmla="*/ 1172 w 1173"/>
                              <a:gd name="T41" fmla="*/ 20 h 312"/>
                              <a:gd name="T42" fmla="*/ 1168 w 1173"/>
                              <a:gd name="T43" fmla="*/ 0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3" h="312">
                                <a:moveTo>
                                  <a:pt x="103" y="194"/>
                                </a:moveTo>
                                <a:lnTo>
                                  <a:pt x="0" y="280"/>
                                </a:lnTo>
                                <a:lnTo>
                                  <a:pt x="130" y="311"/>
                                </a:lnTo>
                                <a:lnTo>
                                  <a:pt x="120" y="267"/>
                                </a:lnTo>
                                <a:lnTo>
                                  <a:pt x="100" y="267"/>
                                </a:lnTo>
                                <a:lnTo>
                                  <a:pt x="95" y="248"/>
                                </a:lnTo>
                                <a:lnTo>
                                  <a:pt x="115" y="243"/>
                                </a:lnTo>
                                <a:lnTo>
                                  <a:pt x="103" y="194"/>
                                </a:lnTo>
                                <a:close/>
                                <a:moveTo>
                                  <a:pt x="115" y="243"/>
                                </a:moveTo>
                                <a:lnTo>
                                  <a:pt x="95" y="248"/>
                                </a:lnTo>
                                <a:lnTo>
                                  <a:pt x="100" y="267"/>
                                </a:lnTo>
                                <a:lnTo>
                                  <a:pt x="119" y="262"/>
                                </a:lnTo>
                                <a:lnTo>
                                  <a:pt x="115" y="243"/>
                                </a:lnTo>
                                <a:close/>
                                <a:moveTo>
                                  <a:pt x="119" y="262"/>
                                </a:moveTo>
                                <a:lnTo>
                                  <a:pt x="100" y="267"/>
                                </a:lnTo>
                                <a:lnTo>
                                  <a:pt x="120" y="267"/>
                                </a:lnTo>
                                <a:lnTo>
                                  <a:pt x="119" y="262"/>
                                </a:lnTo>
                                <a:close/>
                                <a:moveTo>
                                  <a:pt x="1168" y="0"/>
                                </a:moveTo>
                                <a:lnTo>
                                  <a:pt x="115" y="243"/>
                                </a:lnTo>
                                <a:lnTo>
                                  <a:pt x="119" y="262"/>
                                </a:lnTo>
                                <a:lnTo>
                                  <a:pt x="1172" y="20"/>
                                </a:lnTo>
                                <a:lnTo>
                                  <a:pt x="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D5E27" id="Группа 5" o:spid="_x0000_s1026" style="width:58.65pt;height:15.6pt;mso-position-horizontal-relative:char;mso-position-vertical-relative:line" coordsize="117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">
                <v:shape id="AutoShape 7" o:spid="_x0000_s1027" style="position:absolute;width:1173;height:312;visibility:visible;mso-wrap-style:square;v-text-anchor:top" coordsize="117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" path="m103,194l,280r130,31l120,267r-20,l95,248r20,-5l103,194xm115,243r-20,5l100,267r19,-5l115,243xm119,262r-19,5l120,267r-1,-5xm1168,l115,243r4,19l1172,20,1168,xe" fillcolor="black" stroked="f">
                  <v:path arrowok="t" o:connecttype="custom" o:connectlocs="103,194;0,280;130,311;120,267;100,267;95,248;115,243;103,194;115,243;95,248;100,267;119,262;115,243;119,262;100,267;120,267;119,262;1168,0;115,243;119,262;1172,20;1168,0" o:connectangles="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29E5CC7B" wp14:editId="6FE25EE7">
            <wp:extent cx="76200" cy="171450"/>
            <wp:effectExtent l="0" t="0" r="0" b="0"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49120BE" wp14:editId="0EA1EE4C">
                <wp:extent cx="630555" cy="194310"/>
                <wp:effectExtent l="7620" t="3175" r="0" b="254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" cy="194310"/>
                          <a:chOff x="0" y="0"/>
                          <a:chExt cx="993" cy="306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" cy="306"/>
                          </a:xfrm>
                          <a:custGeom>
                            <a:avLst/>
                            <a:gdLst>
                              <a:gd name="T0" fmla="*/ 874 w 993"/>
                              <a:gd name="T1" fmla="*/ 258 h 306"/>
                              <a:gd name="T2" fmla="*/ 861 w 993"/>
                              <a:gd name="T3" fmla="*/ 306 h 306"/>
                              <a:gd name="T4" fmla="*/ 993 w 993"/>
                              <a:gd name="T5" fmla="*/ 280 h 306"/>
                              <a:gd name="T6" fmla="*/ 974 w 993"/>
                              <a:gd name="T7" fmla="*/ 263 h 306"/>
                              <a:gd name="T8" fmla="*/ 893 w 993"/>
                              <a:gd name="T9" fmla="*/ 263 h 306"/>
                              <a:gd name="T10" fmla="*/ 874 w 993"/>
                              <a:gd name="T11" fmla="*/ 258 h 306"/>
                              <a:gd name="T12" fmla="*/ 879 w 993"/>
                              <a:gd name="T13" fmla="*/ 238 h 306"/>
                              <a:gd name="T14" fmla="*/ 874 w 993"/>
                              <a:gd name="T15" fmla="*/ 258 h 306"/>
                              <a:gd name="T16" fmla="*/ 893 w 993"/>
                              <a:gd name="T17" fmla="*/ 263 h 306"/>
                              <a:gd name="T18" fmla="*/ 899 w 993"/>
                              <a:gd name="T19" fmla="*/ 244 h 306"/>
                              <a:gd name="T20" fmla="*/ 879 w 993"/>
                              <a:gd name="T21" fmla="*/ 238 h 306"/>
                              <a:gd name="T22" fmla="*/ 893 w 993"/>
                              <a:gd name="T23" fmla="*/ 190 h 306"/>
                              <a:gd name="T24" fmla="*/ 879 w 993"/>
                              <a:gd name="T25" fmla="*/ 238 h 306"/>
                              <a:gd name="T26" fmla="*/ 899 w 993"/>
                              <a:gd name="T27" fmla="*/ 244 h 306"/>
                              <a:gd name="T28" fmla="*/ 893 w 993"/>
                              <a:gd name="T29" fmla="*/ 263 h 306"/>
                              <a:gd name="T30" fmla="*/ 974 w 993"/>
                              <a:gd name="T31" fmla="*/ 263 h 306"/>
                              <a:gd name="T32" fmla="*/ 893 w 993"/>
                              <a:gd name="T33" fmla="*/ 190 h 306"/>
                              <a:gd name="T34" fmla="*/ 5 w 993"/>
                              <a:gd name="T35" fmla="*/ 0 h 306"/>
                              <a:gd name="T36" fmla="*/ 0 w 993"/>
                              <a:gd name="T37" fmla="*/ 19 h 306"/>
                              <a:gd name="T38" fmla="*/ 874 w 993"/>
                              <a:gd name="T39" fmla="*/ 258 h 306"/>
                              <a:gd name="T40" fmla="*/ 879 w 993"/>
                              <a:gd name="T41" fmla="*/ 238 h 306"/>
                              <a:gd name="T42" fmla="*/ 5 w 993"/>
                              <a:gd name="T4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3" h="306">
                                <a:moveTo>
                                  <a:pt x="874" y="258"/>
                                </a:moveTo>
                                <a:lnTo>
                                  <a:pt x="861" y="306"/>
                                </a:lnTo>
                                <a:lnTo>
                                  <a:pt x="993" y="280"/>
                                </a:lnTo>
                                <a:lnTo>
                                  <a:pt x="974" y="263"/>
                                </a:lnTo>
                                <a:lnTo>
                                  <a:pt x="893" y="263"/>
                                </a:lnTo>
                                <a:lnTo>
                                  <a:pt x="874" y="258"/>
                                </a:lnTo>
                                <a:close/>
                                <a:moveTo>
                                  <a:pt x="879" y="238"/>
                                </a:moveTo>
                                <a:lnTo>
                                  <a:pt x="874" y="258"/>
                                </a:lnTo>
                                <a:lnTo>
                                  <a:pt x="893" y="263"/>
                                </a:lnTo>
                                <a:lnTo>
                                  <a:pt x="899" y="244"/>
                                </a:lnTo>
                                <a:lnTo>
                                  <a:pt x="879" y="238"/>
                                </a:lnTo>
                                <a:close/>
                                <a:moveTo>
                                  <a:pt x="893" y="190"/>
                                </a:moveTo>
                                <a:lnTo>
                                  <a:pt x="879" y="238"/>
                                </a:lnTo>
                                <a:lnTo>
                                  <a:pt x="899" y="244"/>
                                </a:lnTo>
                                <a:lnTo>
                                  <a:pt x="893" y="263"/>
                                </a:lnTo>
                                <a:lnTo>
                                  <a:pt x="974" y="263"/>
                                </a:lnTo>
                                <a:lnTo>
                                  <a:pt x="893" y="19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19"/>
                                </a:lnTo>
                                <a:lnTo>
                                  <a:pt x="874" y="258"/>
                                </a:lnTo>
                                <a:lnTo>
                                  <a:pt x="879" y="23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AC27A" id="Группа 3" o:spid="_x0000_s1026" style="width:49.65pt;height:15.3pt;mso-position-horizontal-relative:char;mso-position-vertical-relative:line" coordsize="99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">
                <v:shape id="AutoShape 5" o:spid="_x0000_s1027" style="position:absolute;width:993;height:306;visibility:visible;mso-wrap-style:square;v-text-anchor:top" coordsize="99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" path="m874,258r-13,48l993,280,974,263r-81,l874,258xm879,238r-5,20l893,263r6,-19l879,238xm893,190r-14,48l899,244r-6,19l974,263,893,190xm5,l,19,874,258r5,-20l5,xe" fillcolor="black" stroked="f">
                  <v:path arrowok="t" o:connecttype="custom" o:connectlocs="874,258;861,306;993,280;974,263;893,263;874,258;879,238;874,258;893,263;899,244;879,238;893,190;879,238;899,244;893,263;974,263;893,190;5,0;0,19;874,258;879,238;5,0" o:connectangles="0,0,0,0,0,0,0,0,0,0,0,0,0,0,0,0,0,0,0,0,0,0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543"/>
        <w:gridCol w:w="2660"/>
      </w:tblGrid>
      <w:tr w:rsidR="003045C3" w14:paraId="6BEEA299" w14:textId="77777777" w:rsidTr="00914542">
        <w:trPr>
          <w:trHeight w:val="2318"/>
        </w:trPr>
        <w:tc>
          <w:tcPr>
            <w:tcW w:w="3370" w:type="dxa"/>
          </w:tcPr>
          <w:p w14:paraId="484339A1" w14:textId="77777777" w:rsidR="003045C3" w:rsidRPr="003045C3" w:rsidRDefault="003045C3" w:rsidP="00914542">
            <w:pPr>
              <w:pStyle w:val="TableParagraph"/>
              <w:spacing w:before="235" w:line="276" w:lineRule="auto"/>
              <w:ind w:left="107" w:right="93" w:hanging="4"/>
              <w:jc w:val="center"/>
              <w:rPr>
                <w:sz w:val="28"/>
                <w:lang w:val="ru-RU"/>
              </w:rPr>
            </w:pPr>
            <w:r w:rsidRPr="003045C3">
              <w:rPr>
                <w:sz w:val="28"/>
                <w:lang w:val="ru-RU"/>
              </w:rPr>
              <w:t>Законодательно-</w:t>
            </w:r>
            <w:r w:rsidRPr="003045C3">
              <w:rPr>
                <w:spacing w:val="1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нормативная база-Законы,</w:t>
            </w:r>
            <w:r w:rsidRPr="003045C3">
              <w:rPr>
                <w:spacing w:val="-67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стандартные тендерные</w:t>
            </w:r>
            <w:r w:rsidRPr="003045C3">
              <w:rPr>
                <w:spacing w:val="1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документы, положения,</w:t>
            </w:r>
            <w:r w:rsidRPr="003045C3">
              <w:rPr>
                <w:spacing w:val="1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постановления</w:t>
            </w:r>
          </w:p>
        </w:tc>
        <w:tc>
          <w:tcPr>
            <w:tcW w:w="3543" w:type="dxa"/>
          </w:tcPr>
          <w:p w14:paraId="5606A117" w14:textId="77777777" w:rsidR="003045C3" w:rsidRPr="003045C3" w:rsidRDefault="003045C3" w:rsidP="00914542">
            <w:pPr>
              <w:pStyle w:val="TableParagraph"/>
              <w:spacing w:before="235" w:line="276" w:lineRule="auto"/>
              <w:ind w:left="206" w:right="196" w:firstLine="1"/>
              <w:jc w:val="center"/>
              <w:rPr>
                <w:sz w:val="28"/>
                <w:lang w:val="ru-RU"/>
              </w:rPr>
            </w:pPr>
            <w:r w:rsidRPr="003045C3">
              <w:rPr>
                <w:sz w:val="28"/>
                <w:lang w:val="ru-RU"/>
              </w:rPr>
              <w:t>Институциональная</w:t>
            </w:r>
            <w:r w:rsidRPr="003045C3">
              <w:rPr>
                <w:spacing w:val="1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инфраструктура-</w:t>
            </w:r>
            <w:r w:rsidRPr="003045C3">
              <w:rPr>
                <w:spacing w:val="1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уполномоченный орган,</w:t>
            </w:r>
            <w:r w:rsidRPr="003045C3">
              <w:rPr>
                <w:spacing w:val="1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закупающие организации,</w:t>
            </w:r>
            <w:r w:rsidRPr="003045C3">
              <w:rPr>
                <w:spacing w:val="-67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бизнес</w:t>
            </w:r>
          </w:p>
        </w:tc>
        <w:tc>
          <w:tcPr>
            <w:tcW w:w="2660" w:type="dxa"/>
          </w:tcPr>
          <w:p w14:paraId="575ED3C2" w14:textId="77777777" w:rsidR="003045C3" w:rsidRPr="003045C3" w:rsidRDefault="003045C3" w:rsidP="00914542">
            <w:pPr>
              <w:pStyle w:val="TableParagraph"/>
              <w:spacing w:before="235" w:line="276" w:lineRule="auto"/>
              <w:ind w:left="513" w:right="506" w:firstLine="2"/>
              <w:jc w:val="center"/>
              <w:rPr>
                <w:sz w:val="28"/>
                <w:lang w:val="ru-RU"/>
              </w:rPr>
            </w:pPr>
            <w:r w:rsidRPr="003045C3">
              <w:rPr>
                <w:sz w:val="28"/>
                <w:lang w:val="ru-RU"/>
              </w:rPr>
              <w:t>Институты</w:t>
            </w:r>
            <w:r w:rsidRPr="003045C3">
              <w:rPr>
                <w:spacing w:val="1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повышения</w:t>
            </w:r>
            <w:r w:rsidRPr="003045C3">
              <w:rPr>
                <w:spacing w:val="1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потенциала и</w:t>
            </w:r>
            <w:r w:rsidRPr="003045C3">
              <w:rPr>
                <w:spacing w:val="-67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аккредитация</w:t>
            </w:r>
            <w:r w:rsidRPr="003045C3">
              <w:rPr>
                <w:spacing w:val="-68"/>
                <w:sz w:val="28"/>
                <w:lang w:val="ru-RU"/>
              </w:rPr>
              <w:t xml:space="preserve"> </w:t>
            </w:r>
            <w:r w:rsidRPr="003045C3">
              <w:rPr>
                <w:sz w:val="28"/>
                <w:lang w:val="ru-RU"/>
              </w:rPr>
              <w:t>персонала</w:t>
            </w:r>
          </w:p>
        </w:tc>
      </w:tr>
    </w:tbl>
    <w:p w14:paraId="422F392C" w14:textId="77777777" w:rsidR="00ED778C" w:rsidRDefault="00ED778C" w:rsidP="005717DE">
      <w:pPr>
        <w:pStyle w:val="a5"/>
        <w:spacing w:line="360" w:lineRule="auto"/>
        <w:ind w:left="0"/>
        <w:jc w:val="center"/>
        <w:rPr>
          <w:b/>
          <w:i/>
          <w:sz w:val="28"/>
          <w:szCs w:val="28"/>
        </w:rPr>
      </w:pPr>
    </w:p>
    <w:p w14:paraId="567C1616" w14:textId="4362D918" w:rsidR="005717DE" w:rsidRPr="000854AF" w:rsidRDefault="005717DE" w:rsidP="005717DE">
      <w:pPr>
        <w:pStyle w:val="a5"/>
        <w:spacing w:line="360" w:lineRule="auto"/>
        <w:ind w:left="0"/>
        <w:jc w:val="center"/>
        <w:rPr>
          <w:b/>
          <w:i/>
          <w:sz w:val="28"/>
          <w:szCs w:val="28"/>
        </w:rPr>
      </w:pPr>
      <w:r w:rsidRPr="000854AF">
        <w:rPr>
          <w:b/>
          <w:i/>
          <w:sz w:val="28"/>
          <w:szCs w:val="28"/>
        </w:rPr>
        <w:t>Рис</w:t>
      </w:r>
      <w:r>
        <w:rPr>
          <w:b/>
          <w:i/>
          <w:sz w:val="28"/>
          <w:szCs w:val="28"/>
        </w:rPr>
        <w:t>унок</w:t>
      </w:r>
      <w:r w:rsidRPr="000854AF">
        <w:rPr>
          <w:b/>
          <w:i/>
          <w:sz w:val="28"/>
          <w:szCs w:val="28"/>
        </w:rPr>
        <w:t xml:space="preserve"> 1. </w:t>
      </w:r>
      <w:r w:rsidRPr="005717DE">
        <w:rPr>
          <w:b/>
          <w:i/>
          <w:sz w:val="28"/>
          <w:szCs w:val="28"/>
        </w:rPr>
        <w:t>Основные</w:t>
      </w:r>
      <w:r w:rsidRPr="005717DE">
        <w:rPr>
          <w:b/>
          <w:i/>
          <w:sz w:val="28"/>
          <w:szCs w:val="28"/>
        </w:rPr>
        <w:tab/>
        <w:t>элементы</w:t>
      </w:r>
      <w:r w:rsidRPr="005717DE">
        <w:rPr>
          <w:b/>
          <w:i/>
          <w:sz w:val="28"/>
          <w:szCs w:val="28"/>
        </w:rPr>
        <w:tab/>
        <w:t>системы</w:t>
      </w:r>
      <w:r w:rsidRPr="005717DE">
        <w:rPr>
          <w:b/>
          <w:i/>
          <w:sz w:val="28"/>
          <w:szCs w:val="28"/>
        </w:rPr>
        <w:tab/>
        <w:t>государственных</w:t>
      </w:r>
      <w:r w:rsidRPr="005717DE">
        <w:rPr>
          <w:b/>
          <w:i/>
          <w:sz w:val="28"/>
          <w:szCs w:val="28"/>
        </w:rPr>
        <w:tab/>
        <w:t xml:space="preserve">закупок </w:t>
      </w:r>
    </w:p>
    <w:p w14:paraId="0AB89DE3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Законодательно-нормативная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интерпретироваться в соответствии с общими принципами и положениями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rPr>
          <w:sz w:val="20"/>
        </w:rPr>
        <w:t>[2]</w:t>
      </w:r>
      <w:r>
        <w:rPr>
          <w:spacing w:val="1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регулирующего:</w:t>
      </w:r>
    </w:p>
    <w:p w14:paraId="678DC44F" w14:textId="77777777" w:rsidR="003045C3" w:rsidRDefault="003045C3" w:rsidP="00B66C6A">
      <w:pPr>
        <w:pStyle w:val="a5"/>
        <w:numPr>
          <w:ilvl w:val="1"/>
          <w:numId w:val="2"/>
        </w:numPr>
        <w:tabs>
          <w:tab w:val="left" w:pos="1721"/>
          <w:tab w:val="left" w:pos="1722"/>
          <w:tab w:val="left" w:pos="3380"/>
          <w:tab w:val="left" w:pos="3854"/>
          <w:tab w:val="left" w:pos="5467"/>
          <w:tab w:val="left" w:pos="6862"/>
          <w:tab w:val="left" w:pos="7327"/>
          <w:tab w:val="left" w:pos="8281"/>
          <w:tab w:val="left" w:pos="9913"/>
        </w:tabs>
        <w:spacing w:line="360" w:lineRule="auto"/>
        <w:ind w:left="1134" w:right="1134" w:firstLine="142"/>
        <w:jc w:val="left"/>
        <w:rPr>
          <w:sz w:val="28"/>
        </w:rPr>
      </w:pPr>
      <w:r>
        <w:rPr>
          <w:sz w:val="28"/>
        </w:rPr>
        <w:t>полномочия</w:t>
      </w:r>
      <w:r>
        <w:rPr>
          <w:sz w:val="28"/>
        </w:rPr>
        <w:tab/>
        <w:t>на</w:t>
      </w:r>
      <w:r>
        <w:rPr>
          <w:sz w:val="28"/>
        </w:rPr>
        <w:tab/>
        <w:t>заключение</w:t>
      </w:r>
      <w:r>
        <w:rPr>
          <w:sz w:val="28"/>
        </w:rPr>
        <w:tab/>
        <w:t>контракта</w:t>
      </w:r>
      <w:r>
        <w:rPr>
          <w:sz w:val="28"/>
        </w:rPr>
        <w:tab/>
        <w:t>от</w:t>
      </w:r>
      <w:r>
        <w:rPr>
          <w:sz w:val="28"/>
        </w:rPr>
        <w:tab/>
        <w:t>имени</w:t>
      </w:r>
      <w:r>
        <w:rPr>
          <w:sz w:val="28"/>
        </w:rPr>
        <w:tab/>
        <w:t>государства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органа;</w:t>
      </w:r>
    </w:p>
    <w:p w14:paraId="44B10967" w14:textId="77777777" w:rsidR="003045C3" w:rsidRDefault="003045C3" w:rsidP="00B66C6A">
      <w:pPr>
        <w:pStyle w:val="a5"/>
        <w:numPr>
          <w:ilvl w:val="1"/>
          <w:numId w:val="2"/>
        </w:numPr>
        <w:tabs>
          <w:tab w:val="left" w:pos="1721"/>
          <w:tab w:val="left" w:pos="1722"/>
        </w:tabs>
        <w:spacing w:line="360" w:lineRule="auto"/>
        <w:ind w:left="1134" w:right="1134" w:firstLine="142"/>
        <w:jc w:val="left"/>
        <w:rPr>
          <w:sz w:val="28"/>
        </w:rPr>
      </w:pPr>
      <w:r>
        <w:rPr>
          <w:sz w:val="28"/>
        </w:rPr>
        <w:t>статус,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служащих;</w:t>
      </w:r>
    </w:p>
    <w:p w14:paraId="56C2942D" w14:textId="77777777" w:rsidR="003045C3" w:rsidRDefault="003045C3" w:rsidP="00B66C6A">
      <w:pPr>
        <w:pStyle w:val="a5"/>
        <w:numPr>
          <w:ilvl w:val="1"/>
          <w:numId w:val="2"/>
        </w:numPr>
        <w:tabs>
          <w:tab w:val="left" w:pos="1721"/>
          <w:tab w:val="left" w:pos="1722"/>
        </w:tabs>
        <w:spacing w:line="360" w:lineRule="auto"/>
        <w:ind w:left="1134" w:right="1134" w:firstLine="142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злоупотреблений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14:paraId="01BB6170" w14:textId="77777777" w:rsidR="003045C3" w:rsidRDefault="003045C3" w:rsidP="00B66C6A">
      <w:pPr>
        <w:pStyle w:val="a5"/>
        <w:numPr>
          <w:ilvl w:val="1"/>
          <w:numId w:val="2"/>
        </w:numPr>
        <w:tabs>
          <w:tab w:val="left" w:pos="1721"/>
          <w:tab w:val="left" w:pos="1722"/>
        </w:tabs>
        <w:spacing w:line="360" w:lineRule="auto"/>
        <w:ind w:left="1134" w:right="1134" w:firstLine="142"/>
        <w:jc w:val="left"/>
        <w:rPr>
          <w:sz w:val="28"/>
        </w:rPr>
      </w:pPr>
      <w:r>
        <w:rPr>
          <w:sz w:val="28"/>
        </w:rPr>
        <w:t>отчетность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14:paraId="0C95A60F" w14:textId="77777777" w:rsidR="003045C3" w:rsidRDefault="003045C3" w:rsidP="00B66C6A">
      <w:pPr>
        <w:pStyle w:val="a5"/>
        <w:numPr>
          <w:ilvl w:val="1"/>
          <w:numId w:val="2"/>
        </w:numPr>
        <w:tabs>
          <w:tab w:val="left" w:pos="1721"/>
          <w:tab w:val="left" w:pos="1722"/>
          <w:tab w:val="left" w:pos="3019"/>
          <w:tab w:val="left" w:pos="4188"/>
          <w:tab w:val="left" w:pos="5655"/>
          <w:tab w:val="left" w:pos="6802"/>
          <w:tab w:val="left" w:pos="8375"/>
          <w:tab w:val="left" w:pos="10200"/>
        </w:tabs>
        <w:spacing w:line="360" w:lineRule="auto"/>
        <w:ind w:left="1134" w:right="1134" w:firstLine="142"/>
        <w:jc w:val="left"/>
        <w:rPr>
          <w:sz w:val="28"/>
        </w:rPr>
      </w:pPr>
      <w:r>
        <w:rPr>
          <w:sz w:val="28"/>
        </w:rPr>
        <w:t>средства</w:t>
      </w:r>
      <w:r>
        <w:rPr>
          <w:sz w:val="28"/>
        </w:rPr>
        <w:tab/>
        <w:t>защиты</w:t>
      </w:r>
      <w:r>
        <w:rPr>
          <w:sz w:val="28"/>
        </w:rPr>
        <w:tab/>
        <w:t>интересов</w:t>
      </w:r>
      <w:r>
        <w:rPr>
          <w:sz w:val="28"/>
        </w:rPr>
        <w:tab/>
        <w:t>сторон,</w:t>
      </w:r>
      <w:r>
        <w:rPr>
          <w:sz w:val="28"/>
        </w:rPr>
        <w:tab/>
        <w:t>процедуры</w:t>
      </w:r>
      <w:r>
        <w:rPr>
          <w:sz w:val="28"/>
        </w:rPr>
        <w:tab/>
        <w:t>обжалования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разногласий.</w:t>
      </w:r>
    </w:p>
    <w:p w14:paraId="2CDA3FB4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законодательно-</w:t>
      </w:r>
      <w:r>
        <w:rPr>
          <w:spacing w:val="-67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закупкам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заключенные международные соглашения и обязательства. В данной отрасли</w:t>
      </w:r>
      <w:r>
        <w:rPr>
          <w:spacing w:val="-67"/>
        </w:rPr>
        <w:t xml:space="preserve"> </w:t>
      </w:r>
      <w:r>
        <w:t>права, особую значимость имеют нормы, также регулирующие управление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и государственного</w:t>
      </w:r>
      <w:r>
        <w:rPr>
          <w:spacing w:val="1"/>
        </w:rPr>
        <w:t xml:space="preserve"> </w:t>
      </w:r>
      <w:r>
        <w:t>аудита.</w:t>
      </w:r>
    </w:p>
    <w:p w14:paraId="4BCAA2AC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Следует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совершенство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позволяют </w:t>
      </w:r>
      <w:proofErr w:type="spellStart"/>
      <w:r>
        <w:t>мультипликативно</w:t>
      </w:r>
      <w:proofErr w:type="spellEnd"/>
      <w:r>
        <w:t xml:space="preserve"> решить и другие задачи, в частности защищать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lastRenderedPageBreak/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частичном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органов.</w:t>
      </w:r>
    </w:p>
    <w:p w14:paraId="37CF88DC" w14:textId="278F14A1" w:rsidR="003045C3" w:rsidRDefault="003045C3" w:rsidP="00957D72">
      <w:pPr>
        <w:pStyle w:val="a3"/>
        <w:spacing w:line="360" w:lineRule="auto"/>
        <w:ind w:left="1134" w:right="1134" w:firstLine="709"/>
        <w:jc w:val="both"/>
        <w:rPr>
          <w:sz w:val="20"/>
        </w:rPr>
      </w:pPr>
      <w:r>
        <w:t>В 2007 году со стороны ВБ проведенная оценка деятельности системы</w:t>
      </w:r>
      <w:r>
        <w:rPr>
          <w:spacing w:val="1"/>
        </w:rPr>
        <w:t xml:space="preserve"> </w:t>
      </w:r>
      <w:r>
        <w:t>государственных закупок КР при поддержке ОЭСР, которая обеспечивала</w:t>
      </w:r>
      <w:r>
        <w:rPr>
          <w:spacing w:val="1"/>
        </w:rPr>
        <w:t xml:space="preserve"> </w:t>
      </w:r>
      <w:r>
        <w:t>республику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 эффективности системы закупок и степени успешности реформ,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доноров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rPr>
          <w:spacing w:val="-1"/>
        </w:rPr>
        <w:t>предоставляемые</w:t>
      </w:r>
      <w:r>
        <w:rPr>
          <w:spacing w:val="-3"/>
        </w:rPr>
        <w:t xml:space="preserve"> </w:t>
      </w:r>
      <w:r>
        <w:t>ими стране-партнеру.</w:t>
      </w:r>
      <w:r>
        <w:rPr>
          <w:spacing w:val="-21"/>
        </w:rPr>
        <w:t xml:space="preserve"> </w:t>
      </w:r>
      <w:r>
        <w:rPr>
          <w:sz w:val="20"/>
        </w:rPr>
        <w:t>[</w:t>
      </w:r>
      <w:r w:rsidR="0048487F">
        <w:rPr>
          <w:sz w:val="20"/>
        </w:rPr>
        <w:t>3</w:t>
      </w:r>
      <w:r>
        <w:rPr>
          <w:sz w:val="20"/>
        </w:rPr>
        <w:t>]</w:t>
      </w:r>
    </w:p>
    <w:p w14:paraId="2FC23ABC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Такая оценка эффективности проводилась с использованием базовых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(БИ),</w:t>
      </w:r>
      <w:r>
        <w:rPr>
          <w:spacing w:val="1"/>
        </w:rPr>
        <w:t xml:space="preserve"> </w:t>
      </w:r>
      <w:r>
        <w:t>описывающих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67"/>
        </w:rPr>
        <w:t xml:space="preserve"> </w:t>
      </w:r>
      <w:r>
        <w:t>характеристики существующей системы.</w:t>
      </w:r>
    </w:p>
    <w:p w14:paraId="49541DD5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 xml:space="preserve">Базовые индикаторы </w:t>
      </w:r>
      <w:proofErr w:type="gramStart"/>
      <w:r>
        <w:t>- это</w:t>
      </w:r>
      <w:proofErr w:type="gramEnd"/>
      <w:r>
        <w:t xml:space="preserve"> сравнение "моментального снимка" реально</w:t>
      </w:r>
      <w:r>
        <w:rPr>
          <w:spacing w:val="1"/>
        </w:rPr>
        <w:t xml:space="preserve"> </w:t>
      </w:r>
      <w:r>
        <w:t>существующей системы с международными стандартами, которые базовые</w:t>
      </w:r>
      <w:r>
        <w:rPr>
          <w:spacing w:val="1"/>
        </w:rPr>
        <w:t xml:space="preserve"> </w:t>
      </w:r>
      <w:r>
        <w:t>индикаторы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представляют.</w:t>
      </w:r>
      <w:r>
        <w:rPr>
          <w:spacing w:val="-3"/>
        </w:rPr>
        <w:t xml:space="preserve"> </w:t>
      </w:r>
      <w:r>
        <w:t>Они включают</w:t>
      </w:r>
      <w:r>
        <w:rPr>
          <w:spacing w:val="-2"/>
        </w:rPr>
        <w:t xml:space="preserve"> </w:t>
      </w:r>
      <w:r>
        <w:t>четыре элемента:</w:t>
      </w:r>
    </w:p>
    <w:p w14:paraId="3B093E8F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а) существующую нормативно-правовую базу, регулирующую закупки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стране;</w:t>
      </w:r>
    </w:p>
    <w:p w14:paraId="6CB1C70B" w14:textId="77777777" w:rsidR="003045C3" w:rsidRDefault="003045C3" w:rsidP="00957D72">
      <w:pPr>
        <w:pStyle w:val="a3"/>
        <w:spacing w:line="360" w:lineRule="auto"/>
        <w:ind w:left="1134" w:right="1134" w:firstLine="709"/>
        <w:jc w:val="both"/>
      </w:pPr>
      <w:r>
        <w:t>б)</w:t>
      </w:r>
      <w:r>
        <w:rPr>
          <w:spacing w:val="-5"/>
        </w:rPr>
        <w:t xml:space="preserve"> </w:t>
      </w:r>
      <w:r>
        <w:t>институциональную</w:t>
      </w:r>
      <w:r>
        <w:rPr>
          <w:spacing w:val="-5"/>
        </w:rPr>
        <w:t xml:space="preserve"> </w:t>
      </w:r>
      <w:r>
        <w:t>архитектуру</w:t>
      </w:r>
      <w:r>
        <w:rPr>
          <w:spacing w:val="-3"/>
        </w:rPr>
        <w:t xml:space="preserve"> </w:t>
      </w:r>
      <w:r>
        <w:t>системы;</w:t>
      </w:r>
    </w:p>
    <w:p w14:paraId="1082124D" w14:textId="77777777" w:rsidR="00957D72" w:rsidRDefault="003045C3" w:rsidP="00957D72">
      <w:pPr>
        <w:pStyle w:val="a3"/>
        <w:spacing w:line="360" w:lineRule="auto"/>
        <w:ind w:left="1134" w:right="1134" w:firstLine="709"/>
        <w:jc w:val="both"/>
        <w:rPr>
          <w:sz w:val="20"/>
        </w:rPr>
      </w:pPr>
      <w:r>
        <w:t>в) работу системы и конкурентоспособность национального рынка;</w:t>
      </w:r>
      <w:r>
        <w:rPr>
          <w:spacing w:val="-67"/>
        </w:rPr>
        <w:t xml:space="preserve"> </w:t>
      </w:r>
      <w:r>
        <w:rPr>
          <w:spacing w:val="-1"/>
        </w:rPr>
        <w:t>г)</w:t>
      </w:r>
      <w:r>
        <w:t xml:space="preserve"> </w:t>
      </w:r>
      <w:r>
        <w:rPr>
          <w:spacing w:val="-1"/>
        </w:rPr>
        <w:t xml:space="preserve">надежность </w:t>
      </w:r>
      <w:r>
        <w:t>системы закупок.</w:t>
      </w:r>
      <w:r>
        <w:rPr>
          <w:spacing w:val="-19"/>
        </w:rPr>
        <w:t xml:space="preserve"> </w:t>
      </w:r>
      <w:r>
        <w:rPr>
          <w:sz w:val="20"/>
        </w:rPr>
        <w:t>[</w:t>
      </w:r>
      <w:r w:rsidR="0048487F">
        <w:rPr>
          <w:sz w:val="20"/>
        </w:rPr>
        <w:t>4</w:t>
      </w:r>
      <w:r>
        <w:rPr>
          <w:sz w:val="20"/>
        </w:rPr>
        <w:t>]</w:t>
      </w:r>
    </w:p>
    <w:p w14:paraId="08771992" w14:textId="3DD0DB83" w:rsidR="003045C3" w:rsidRDefault="003045C3" w:rsidP="00957D72">
      <w:pPr>
        <w:pStyle w:val="a3"/>
        <w:spacing w:line="360" w:lineRule="auto"/>
        <w:ind w:left="1134" w:right="1134" w:firstLine="709"/>
        <w:jc w:val="both"/>
        <w:rPr>
          <w:sz w:val="20"/>
        </w:rPr>
      </w:pPr>
      <w:r>
        <w:t xml:space="preserve">Каждый элемент включает несколько индикаторов и </w:t>
      </w:r>
      <w:proofErr w:type="spellStart"/>
      <w:r>
        <w:t>суб</w:t>
      </w:r>
      <w:proofErr w:type="spellEnd"/>
      <w:r>
        <w:t>-индикаторов,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баллы.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стандарту;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означают,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соответствует стандарту не полностью, и потребуются некоторые работы 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улучшению;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серьезной</w:t>
      </w:r>
      <w:r>
        <w:rPr>
          <w:spacing w:val="18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того,</w:t>
      </w:r>
      <w:r>
        <w:rPr>
          <w:spacing w:val="17"/>
        </w:rPr>
        <w:t xml:space="preserve"> </w:t>
      </w:r>
      <w:r>
        <w:t>чтобы</w:t>
      </w:r>
      <w:r>
        <w:rPr>
          <w:spacing w:val="18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могла</w:t>
      </w:r>
      <w:r>
        <w:rPr>
          <w:spacing w:val="18"/>
        </w:rPr>
        <w:t xml:space="preserve"> </w:t>
      </w:r>
      <w:r>
        <w:t>соответствовать</w:t>
      </w:r>
      <w:r>
        <w:rPr>
          <w:spacing w:val="17"/>
        </w:rPr>
        <w:t xml:space="preserve"> </w:t>
      </w:r>
      <w:r>
        <w:t>стандарту;</w:t>
      </w:r>
      <w:r>
        <w:rPr>
          <w:spacing w:val="-68"/>
        </w:rPr>
        <w:t xml:space="preserve"> </w:t>
      </w:r>
      <w:r>
        <w:t>0 баллов</w:t>
      </w:r>
      <w:r>
        <w:rPr>
          <w:spacing w:val="-3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неспособности</w:t>
      </w:r>
      <w:r>
        <w:rPr>
          <w:spacing w:val="-1"/>
        </w:rPr>
        <w:t xml:space="preserve"> </w:t>
      </w:r>
      <w:r>
        <w:lastRenderedPageBreak/>
        <w:t>выдерживать</w:t>
      </w:r>
      <w:r>
        <w:rPr>
          <w:spacing w:val="-1"/>
        </w:rPr>
        <w:t xml:space="preserve"> </w:t>
      </w:r>
      <w:r>
        <w:t>стандарт.</w:t>
      </w:r>
      <w:r>
        <w:rPr>
          <w:spacing w:val="-17"/>
        </w:rPr>
        <w:t xml:space="preserve"> </w:t>
      </w:r>
      <w:r>
        <w:rPr>
          <w:sz w:val="20"/>
        </w:rPr>
        <w:t>[</w:t>
      </w:r>
      <w:r w:rsidR="0048487F">
        <w:rPr>
          <w:sz w:val="20"/>
        </w:rPr>
        <w:t>5</w:t>
      </w:r>
      <w:r>
        <w:rPr>
          <w:sz w:val="20"/>
        </w:rPr>
        <w:t>]</w:t>
      </w:r>
    </w:p>
    <w:p w14:paraId="5C1C9DAD" w14:textId="46770B86" w:rsidR="003045C3" w:rsidRDefault="003045C3" w:rsidP="003045C3">
      <w:pPr>
        <w:pStyle w:val="a3"/>
        <w:spacing w:before="1" w:line="278" w:lineRule="auto"/>
        <w:ind w:left="1002" w:right="687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КР,</w:t>
      </w:r>
      <w:r>
        <w:rPr>
          <w:spacing w:val="1"/>
        </w:rPr>
        <w:t xml:space="preserve"> </w:t>
      </w:r>
      <w:r>
        <w:t>упомянутые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элемента,</w:t>
      </w:r>
      <w:r>
        <w:rPr>
          <w:spacing w:val="-67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следующие оценки.</w:t>
      </w:r>
      <w:r>
        <w:rPr>
          <w:spacing w:val="-1"/>
        </w:rPr>
        <w:t xml:space="preserve"> </w:t>
      </w:r>
      <w:r>
        <w:t>(</w:t>
      </w:r>
      <w:proofErr w:type="spellStart"/>
      <w:proofErr w:type="gramStart"/>
      <w:r>
        <w:t>см.ниже</w:t>
      </w:r>
      <w:proofErr w:type="spellEnd"/>
      <w:proofErr w:type="gramEnd"/>
      <w:r>
        <w:t>)</w:t>
      </w:r>
    </w:p>
    <w:p w14:paraId="45F079B8" w14:textId="77777777" w:rsidR="005717DE" w:rsidRPr="000854AF" w:rsidRDefault="005717DE" w:rsidP="00ED778C">
      <w:pPr>
        <w:pStyle w:val="a5"/>
        <w:ind w:left="1134" w:right="1134"/>
        <w:jc w:val="right"/>
        <w:rPr>
          <w:b/>
          <w:i/>
          <w:sz w:val="28"/>
          <w:szCs w:val="28"/>
        </w:rPr>
      </w:pPr>
      <w:r w:rsidRPr="000854AF">
        <w:rPr>
          <w:b/>
          <w:i/>
          <w:sz w:val="28"/>
          <w:szCs w:val="28"/>
        </w:rPr>
        <w:t>Таблица 1.</w:t>
      </w:r>
    </w:p>
    <w:p w14:paraId="6001F3BD" w14:textId="493DFFB3" w:rsidR="005717DE" w:rsidRDefault="005717DE" w:rsidP="00ED778C">
      <w:pPr>
        <w:pStyle w:val="a3"/>
        <w:spacing w:before="1" w:line="278" w:lineRule="auto"/>
        <w:ind w:left="1134" w:right="1134" w:firstLine="707"/>
        <w:jc w:val="center"/>
      </w:pPr>
      <w:r w:rsidRPr="005717DE">
        <w:rPr>
          <w:b/>
        </w:rPr>
        <w:t>Оценка системы закупок КР</w:t>
      </w: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1853"/>
        <w:gridCol w:w="2934"/>
      </w:tblGrid>
      <w:tr w:rsidR="003045C3" w14:paraId="3F203DBB" w14:textId="77777777" w:rsidTr="00914542">
        <w:trPr>
          <w:trHeight w:val="741"/>
        </w:trPr>
        <w:tc>
          <w:tcPr>
            <w:tcW w:w="1526" w:type="dxa"/>
          </w:tcPr>
          <w:p w14:paraId="50D9D30F" w14:textId="77777777" w:rsidR="003045C3" w:rsidRDefault="003045C3" w:rsidP="00914542">
            <w:pPr>
              <w:pStyle w:val="TableParagraph"/>
              <w:spacing w:line="317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F82BECA" w14:textId="77777777" w:rsidR="003045C3" w:rsidRDefault="003045C3" w:rsidP="00914542">
            <w:pPr>
              <w:pStyle w:val="TableParagraph"/>
              <w:spacing w:before="47"/>
              <w:ind w:left="126" w:right="1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элемента</w:t>
            </w:r>
            <w:proofErr w:type="spellEnd"/>
          </w:p>
        </w:tc>
        <w:tc>
          <w:tcPr>
            <w:tcW w:w="3260" w:type="dxa"/>
          </w:tcPr>
          <w:p w14:paraId="65DE2B24" w14:textId="77777777" w:rsidR="003045C3" w:rsidRDefault="003045C3" w:rsidP="00914542">
            <w:pPr>
              <w:pStyle w:val="TableParagraph"/>
              <w:spacing w:before="179"/>
              <w:ind w:left="4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элемента</w:t>
            </w:r>
            <w:proofErr w:type="spellEnd"/>
          </w:p>
        </w:tc>
        <w:tc>
          <w:tcPr>
            <w:tcW w:w="1853" w:type="dxa"/>
          </w:tcPr>
          <w:p w14:paraId="1729E32A" w14:textId="77777777" w:rsidR="003045C3" w:rsidRDefault="003045C3" w:rsidP="00914542">
            <w:pPr>
              <w:pStyle w:val="TableParagraph"/>
              <w:spacing w:before="179"/>
              <w:ind w:left="88" w:righ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Индикаторы</w:t>
            </w:r>
            <w:proofErr w:type="spellEnd"/>
          </w:p>
        </w:tc>
        <w:tc>
          <w:tcPr>
            <w:tcW w:w="2934" w:type="dxa"/>
          </w:tcPr>
          <w:p w14:paraId="3CFC88FE" w14:textId="77777777" w:rsidR="003045C3" w:rsidRDefault="003045C3" w:rsidP="00914542">
            <w:pPr>
              <w:pStyle w:val="TableParagraph"/>
              <w:spacing w:before="179"/>
              <w:ind w:left="8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Результат</w:t>
            </w:r>
            <w:proofErr w:type="spellEnd"/>
          </w:p>
        </w:tc>
      </w:tr>
      <w:tr w:rsidR="003045C3" w14:paraId="73C621B3" w14:textId="77777777" w:rsidTr="00914542">
        <w:trPr>
          <w:trHeight w:val="739"/>
        </w:trPr>
        <w:tc>
          <w:tcPr>
            <w:tcW w:w="1526" w:type="dxa"/>
          </w:tcPr>
          <w:p w14:paraId="52ED1762" w14:textId="77777777" w:rsidR="003045C3" w:rsidRDefault="003045C3" w:rsidP="00914542">
            <w:pPr>
              <w:pStyle w:val="TableParagraph"/>
              <w:spacing w:before="180"/>
              <w:ind w:left="127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Элемент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6CA6EC61" w14:textId="3F214ED3" w:rsidR="003045C3" w:rsidRDefault="003045C3" w:rsidP="00914542">
            <w:pPr>
              <w:pStyle w:val="TableParagraph"/>
              <w:spacing w:line="317" w:lineRule="exact"/>
              <w:ind w:left="301" w:right="2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Нормативно</w:t>
            </w:r>
            <w:proofErr w:type="spellEnd"/>
            <w:r w:rsidR="00ED778C">
              <w:rPr>
                <w:spacing w:val="-7"/>
                <w:sz w:val="28"/>
                <w:lang w:val="ru-RU"/>
              </w:rPr>
              <w:t>-</w:t>
            </w:r>
            <w:proofErr w:type="spellStart"/>
            <w:r>
              <w:rPr>
                <w:sz w:val="28"/>
              </w:rPr>
              <w:t>правовая</w:t>
            </w:r>
            <w:proofErr w:type="spellEnd"/>
          </w:p>
          <w:p w14:paraId="5AC74703" w14:textId="77777777" w:rsidR="003045C3" w:rsidRDefault="003045C3" w:rsidP="00914542">
            <w:pPr>
              <w:pStyle w:val="TableParagraph"/>
              <w:spacing w:before="47"/>
              <w:ind w:left="301" w:right="2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база</w:t>
            </w:r>
            <w:proofErr w:type="spellEnd"/>
          </w:p>
        </w:tc>
        <w:tc>
          <w:tcPr>
            <w:tcW w:w="1853" w:type="dxa"/>
          </w:tcPr>
          <w:p w14:paraId="29FC2F02" w14:textId="77777777" w:rsidR="003045C3" w:rsidRDefault="003045C3" w:rsidP="00914542">
            <w:pPr>
              <w:pStyle w:val="TableParagraph"/>
              <w:spacing w:before="180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2934" w:type="dxa"/>
          </w:tcPr>
          <w:p w14:paraId="4AA42F4D" w14:textId="77777777" w:rsidR="003045C3" w:rsidRDefault="003045C3" w:rsidP="00914542">
            <w:pPr>
              <w:pStyle w:val="TableParagraph"/>
              <w:spacing w:line="317" w:lineRule="exact"/>
              <w:ind w:left="605" w:right="5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полное</w:t>
            </w:r>
            <w:proofErr w:type="spellEnd"/>
          </w:p>
          <w:p w14:paraId="17B77311" w14:textId="77777777" w:rsidR="003045C3" w:rsidRDefault="003045C3" w:rsidP="00914542">
            <w:pPr>
              <w:pStyle w:val="TableParagraph"/>
              <w:spacing w:before="47"/>
              <w:ind w:left="605" w:right="5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</w:t>
            </w:r>
            <w:proofErr w:type="spellEnd"/>
          </w:p>
        </w:tc>
      </w:tr>
      <w:tr w:rsidR="003045C3" w14:paraId="3255B42A" w14:textId="77777777" w:rsidTr="00914542">
        <w:trPr>
          <w:trHeight w:val="1110"/>
        </w:trPr>
        <w:tc>
          <w:tcPr>
            <w:tcW w:w="1526" w:type="dxa"/>
          </w:tcPr>
          <w:p w14:paraId="1307B7A8" w14:textId="77777777" w:rsidR="003045C3" w:rsidRDefault="003045C3" w:rsidP="00914542">
            <w:pPr>
              <w:pStyle w:val="TableParagraph"/>
              <w:spacing w:before="11"/>
              <w:rPr>
                <w:sz w:val="33"/>
              </w:rPr>
            </w:pPr>
          </w:p>
          <w:p w14:paraId="2A1D639A" w14:textId="77777777" w:rsidR="003045C3" w:rsidRDefault="003045C3" w:rsidP="00914542">
            <w:pPr>
              <w:pStyle w:val="TableParagraph"/>
              <w:ind w:left="127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Элемент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4482CDEE" w14:textId="77777777" w:rsidR="003045C3" w:rsidRDefault="003045C3" w:rsidP="00914542">
            <w:pPr>
              <w:pStyle w:val="TableParagraph"/>
              <w:spacing w:before="181" w:line="276" w:lineRule="auto"/>
              <w:ind w:left="1152" w:right="375" w:hanging="752"/>
              <w:rPr>
                <w:sz w:val="28"/>
              </w:rPr>
            </w:pPr>
            <w:proofErr w:type="spellStart"/>
            <w:r>
              <w:rPr>
                <w:sz w:val="28"/>
              </w:rPr>
              <w:t>Институциональные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условия</w:t>
            </w:r>
            <w:proofErr w:type="spellEnd"/>
          </w:p>
        </w:tc>
        <w:tc>
          <w:tcPr>
            <w:tcW w:w="1853" w:type="dxa"/>
          </w:tcPr>
          <w:p w14:paraId="69230C22" w14:textId="77777777" w:rsidR="003045C3" w:rsidRDefault="003045C3" w:rsidP="00914542">
            <w:pPr>
              <w:pStyle w:val="TableParagraph"/>
              <w:spacing w:before="10"/>
              <w:rPr>
                <w:sz w:val="31"/>
              </w:rPr>
            </w:pPr>
          </w:p>
          <w:p w14:paraId="00956B0B" w14:textId="77777777" w:rsidR="003045C3" w:rsidRDefault="003045C3" w:rsidP="00914542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934" w:type="dxa"/>
          </w:tcPr>
          <w:p w14:paraId="7F382DAE" w14:textId="77777777" w:rsidR="003045C3" w:rsidRDefault="003045C3" w:rsidP="00914542">
            <w:pPr>
              <w:pStyle w:val="TableParagraph"/>
              <w:spacing w:line="276" w:lineRule="auto"/>
              <w:ind w:left="605" w:right="579" w:firstLine="252"/>
              <w:rPr>
                <w:sz w:val="28"/>
              </w:rPr>
            </w:pPr>
            <w:proofErr w:type="spellStart"/>
            <w:r>
              <w:rPr>
                <w:sz w:val="28"/>
              </w:rPr>
              <w:t>Требуется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существенные</w:t>
            </w:r>
            <w:proofErr w:type="spellEnd"/>
          </w:p>
          <w:p w14:paraId="293D5E41" w14:textId="77777777" w:rsidR="003045C3" w:rsidRDefault="003045C3" w:rsidP="00914542">
            <w:pPr>
              <w:pStyle w:val="TableParagraph"/>
              <w:spacing w:line="321" w:lineRule="exact"/>
              <w:ind w:left="847"/>
              <w:rPr>
                <w:sz w:val="28"/>
              </w:rPr>
            </w:pPr>
            <w:proofErr w:type="spellStart"/>
            <w:r>
              <w:rPr>
                <w:sz w:val="28"/>
              </w:rPr>
              <w:t>доработки</w:t>
            </w:r>
            <w:proofErr w:type="spellEnd"/>
          </w:p>
        </w:tc>
      </w:tr>
      <w:tr w:rsidR="003045C3" w14:paraId="62D7C174" w14:textId="77777777" w:rsidTr="00914542">
        <w:trPr>
          <w:trHeight w:val="741"/>
        </w:trPr>
        <w:tc>
          <w:tcPr>
            <w:tcW w:w="1526" w:type="dxa"/>
          </w:tcPr>
          <w:p w14:paraId="1CED6CDA" w14:textId="77777777" w:rsidR="003045C3" w:rsidRDefault="003045C3" w:rsidP="00914542">
            <w:pPr>
              <w:pStyle w:val="TableParagraph"/>
              <w:spacing w:before="205"/>
              <w:ind w:left="127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Элемент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14:paraId="5B75A682" w14:textId="77777777" w:rsidR="003045C3" w:rsidRDefault="003045C3" w:rsidP="00914542">
            <w:pPr>
              <w:pStyle w:val="TableParagraph"/>
              <w:spacing w:line="319" w:lineRule="exact"/>
              <w:ind w:left="299" w:right="2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Закупки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рыночные</w:t>
            </w:r>
            <w:proofErr w:type="spellEnd"/>
          </w:p>
          <w:p w14:paraId="4B81B5B9" w14:textId="77777777" w:rsidR="003045C3" w:rsidRDefault="003045C3" w:rsidP="00914542">
            <w:pPr>
              <w:pStyle w:val="TableParagraph"/>
              <w:spacing w:before="47"/>
              <w:ind w:left="301" w:right="2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практики</w:t>
            </w:r>
            <w:proofErr w:type="spellEnd"/>
          </w:p>
        </w:tc>
        <w:tc>
          <w:tcPr>
            <w:tcW w:w="1853" w:type="dxa"/>
          </w:tcPr>
          <w:p w14:paraId="4A2554A5" w14:textId="77777777" w:rsidR="003045C3" w:rsidRDefault="003045C3" w:rsidP="00914542">
            <w:pPr>
              <w:pStyle w:val="TableParagraph"/>
              <w:spacing w:before="181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34" w:type="dxa"/>
          </w:tcPr>
          <w:p w14:paraId="152D2100" w14:textId="77777777" w:rsidR="003045C3" w:rsidRDefault="003045C3" w:rsidP="00914542">
            <w:pPr>
              <w:pStyle w:val="TableParagraph"/>
              <w:spacing w:line="319" w:lineRule="exact"/>
              <w:ind w:left="604" w:right="5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отвечают</w:t>
            </w:r>
            <w:proofErr w:type="spellEnd"/>
          </w:p>
          <w:p w14:paraId="7F57B56B" w14:textId="77777777" w:rsidR="003045C3" w:rsidRDefault="003045C3" w:rsidP="00914542">
            <w:pPr>
              <w:pStyle w:val="TableParagraph"/>
              <w:spacing w:before="47"/>
              <w:ind w:left="605" w:right="59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стандарту</w:t>
            </w:r>
            <w:proofErr w:type="spellEnd"/>
          </w:p>
        </w:tc>
      </w:tr>
      <w:tr w:rsidR="003045C3" w14:paraId="46266770" w14:textId="77777777" w:rsidTr="00914542">
        <w:trPr>
          <w:trHeight w:val="1111"/>
        </w:trPr>
        <w:tc>
          <w:tcPr>
            <w:tcW w:w="1526" w:type="dxa"/>
          </w:tcPr>
          <w:p w14:paraId="0A257B73" w14:textId="77777777" w:rsidR="003045C3" w:rsidRDefault="003045C3" w:rsidP="00914542">
            <w:pPr>
              <w:pStyle w:val="TableParagraph"/>
              <w:spacing w:before="11"/>
              <w:rPr>
                <w:sz w:val="33"/>
              </w:rPr>
            </w:pPr>
          </w:p>
          <w:p w14:paraId="5AFDAB5D" w14:textId="77777777" w:rsidR="003045C3" w:rsidRDefault="003045C3" w:rsidP="00914542">
            <w:pPr>
              <w:pStyle w:val="TableParagraph"/>
              <w:ind w:left="127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Элемент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3260" w:type="dxa"/>
          </w:tcPr>
          <w:p w14:paraId="50A3FEA7" w14:textId="77777777" w:rsidR="003045C3" w:rsidRDefault="003045C3" w:rsidP="00914542">
            <w:pPr>
              <w:pStyle w:val="TableParagraph"/>
              <w:spacing w:before="179" w:line="278" w:lineRule="auto"/>
              <w:ind w:left="283" w:right="270" w:firstLine="509"/>
              <w:rPr>
                <w:sz w:val="28"/>
              </w:rPr>
            </w:pPr>
            <w:proofErr w:type="spellStart"/>
            <w:r>
              <w:rPr>
                <w:sz w:val="28"/>
              </w:rPr>
              <w:t>Надежность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прозрачность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</w:p>
        </w:tc>
        <w:tc>
          <w:tcPr>
            <w:tcW w:w="1853" w:type="dxa"/>
          </w:tcPr>
          <w:p w14:paraId="3E6D2DC7" w14:textId="77777777" w:rsidR="003045C3" w:rsidRDefault="003045C3" w:rsidP="00914542">
            <w:pPr>
              <w:pStyle w:val="TableParagraph"/>
              <w:spacing w:before="10"/>
              <w:rPr>
                <w:sz w:val="31"/>
              </w:rPr>
            </w:pPr>
          </w:p>
          <w:p w14:paraId="7D81EE5A" w14:textId="77777777" w:rsidR="003045C3" w:rsidRDefault="003045C3" w:rsidP="00914542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2934" w:type="dxa"/>
          </w:tcPr>
          <w:p w14:paraId="7CA1E256" w14:textId="77777777" w:rsidR="003045C3" w:rsidRDefault="003045C3" w:rsidP="00914542">
            <w:pPr>
              <w:pStyle w:val="TableParagraph"/>
              <w:spacing w:line="317" w:lineRule="exact"/>
              <w:ind w:left="603" w:right="5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Требуется</w:t>
            </w:r>
            <w:proofErr w:type="spellEnd"/>
          </w:p>
          <w:p w14:paraId="6974EFF5" w14:textId="77777777" w:rsidR="003045C3" w:rsidRDefault="003045C3" w:rsidP="00914542">
            <w:pPr>
              <w:pStyle w:val="TableParagraph"/>
              <w:spacing w:before="2" w:line="370" w:lineRule="atLeast"/>
              <w:ind w:left="605" w:right="5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существенные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доработки</w:t>
            </w:r>
            <w:proofErr w:type="spellEnd"/>
          </w:p>
        </w:tc>
      </w:tr>
    </w:tbl>
    <w:p w14:paraId="250B4439" w14:textId="77777777" w:rsidR="003045C3" w:rsidRDefault="003045C3" w:rsidP="003045C3">
      <w:pPr>
        <w:pStyle w:val="a3"/>
        <w:rPr>
          <w:sz w:val="36"/>
        </w:rPr>
      </w:pPr>
    </w:p>
    <w:p w14:paraId="3C44F88D" w14:textId="77777777" w:rsidR="003045C3" w:rsidRDefault="003045C3" w:rsidP="00ED778C">
      <w:pPr>
        <w:pStyle w:val="a3"/>
        <w:tabs>
          <w:tab w:val="left" w:pos="8221"/>
        </w:tabs>
        <w:spacing w:line="360" w:lineRule="auto"/>
        <w:ind w:left="1134" w:right="1134" w:firstLine="709"/>
        <w:jc w:val="both"/>
      </w:pPr>
      <w:r>
        <w:t>Полученные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налаживании системы государственных закупок. Вместе с тем, 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(Элемент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 годы эволюционировала в сторону достижения международных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институциональные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(Элемент</w:t>
      </w:r>
      <w:r>
        <w:rPr>
          <w:spacing w:val="1"/>
        </w:rPr>
        <w:t xml:space="preserve"> </w:t>
      </w:r>
      <w:r>
        <w:t>II),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нормативно-правовой</w:t>
      </w:r>
      <w:r>
        <w:rPr>
          <w:spacing w:val="1"/>
        </w:rPr>
        <w:t xml:space="preserve"> </w:t>
      </w:r>
      <w:r>
        <w:t>базы, получили</w:t>
      </w:r>
      <w:r>
        <w:rPr>
          <w:spacing w:val="70"/>
        </w:rPr>
        <w:t xml:space="preserve"> </w:t>
      </w:r>
      <w:r>
        <w:t>незначительное развитие.</w:t>
      </w:r>
      <w:r>
        <w:rPr>
          <w:spacing w:val="1"/>
        </w:rPr>
        <w:t xml:space="preserve"> </w:t>
      </w:r>
      <w:r>
        <w:t>В то время, операции в системе закупок (Элемент III) не вызывают большого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эволюционирующего национального рынка закупок. Это свидетельствует о</w:t>
      </w:r>
      <w:r>
        <w:rPr>
          <w:spacing w:val="1"/>
        </w:rPr>
        <w:t xml:space="preserve"> </w:t>
      </w:r>
      <w:r>
        <w:t>настоятельной необходимости в углублении партнерских отношений между</w:t>
      </w:r>
      <w:r>
        <w:rPr>
          <w:spacing w:val="1"/>
        </w:rPr>
        <w:t xml:space="preserve"> </w:t>
      </w:r>
      <w:r>
        <w:t>государственным и частным секторами путем укрепления средств внешнего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коррупцией.</w:t>
      </w:r>
    </w:p>
    <w:p w14:paraId="49CE4FC1" w14:textId="77777777" w:rsidR="003045C3" w:rsidRDefault="003045C3" w:rsidP="00ED778C">
      <w:pPr>
        <w:tabs>
          <w:tab w:val="left" w:pos="8221"/>
        </w:tabs>
        <w:spacing w:line="360" w:lineRule="auto"/>
        <w:ind w:left="1134" w:right="1134" w:firstLine="709"/>
        <w:rPr>
          <w:sz w:val="20"/>
        </w:rPr>
        <w:sectPr w:rsidR="003045C3">
          <w:pgSz w:w="11910" w:h="16840"/>
          <w:pgMar w:top="1040" w:right="160" w:bottom="1200" w:left="700" w:header="0" w:footer="973" w:gutter="0"/>
          <w:cols w:space="720"/>
        </w:sectPr>
      </w:pPr>
    </w:p>
    <w:p w14:paraId="13562B65" w14:textId="200DDAF3" w:rsidR="003045C3" w:rsidRDefault="003045C3" w:rsidP="00ED778C">
      <w:pPr>
        <w:pStyle w:val="a3"/>
        <w:spacing w:line="360" w:lineRule="auto"/>
        <w:ind w:right="424" w:firstLine="709"/>
        <w:jc w:val="both"/>
        <w:rPr>
          <w:sz w:val="20"/>
        </w:rPr>
      </w:pPr>
      <w:r>
        <w:lastRenderedPageBreak/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тщательно</w:t>
      </w:r>
      <w:r>
        <w:rPr>
          <w:spacing w:val="-67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товарах,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услугах.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компании, что позволит заранее определить потребность в товарах, работах и</w:t>
      </w:r>
      <w:r>
        <w:rPr>
          <w:spacing w:val="-67"/>
        </w:rPr>
        <w:t xml:space="preserve"> </w:t>
      </w:r>
      <w:r>
        <w:t>услугах.</w:t>
      </w:r>
      <w:r>
        <w:rPr>
          <w:spacing w:val="-1"/>
        </w:rPr>
        <w:t xml:space="preserve"> </w:t>
      </w:r>
      <w:r>
        <w:rPr>
          <w:sz w:val="20"/>
        </w:rPr>
        <w:t>[</w:t>
      </w:r>
      <w:r w:rsidR="0048487F">
        <w:rPr>
          <w:sz w:val="20"/>
        </w:rPr>
        <w:t>6</w:t>
      </w:r>
      <w:r>
        <w:rPr>
          <w:sz w:val="20"/>
        </w:rPr>
        <w:t>]</w:t>
      </w:r>
    </w:p>
    <w:p w14:paraId="6BCB81E7" w14:textId="69F95EFA" w:rsidR="003045C3" w:rsidRDefault="003045C3" w:rsidP="00ED778C">
      <w:pPr>
        <w:pStyle w:val="a3"/>
        <w:spacing w:line="360" w:lineRule="auto"/>
        <w:ind w:right="424" w:firstLine="709"/>
        <w:jc w:val="both"/>
        <w:rPr>
          <w:sz w:val="20"/>
        </w:rPr>
      </w:pP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поставщиков. В ДГЗ уверены, что текущая система государственных закупок</w:t>
      </w:r>
      <w:r>
        <w:rPr>
          <w:spacing w:val="1"/>
        </w:rPr>
        <w:t xml:space="preserve"> </w:t>
      </w:r>
      <w:r>
        <w:t>дает возможность увеличению количества поставщиков, тем самым развивая</w:t>
      </w:r>
      <w:r>
        <w:rPr>
          <w:spacing w:val="1"/>
        </w:rPr>
        <w:t xml:space="preserve"> </w:t>
      </w:r>
      <w:r>
        <w:t>между ними конкуренцию, также дает возможность государству сэкономить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 раскрыть информацию о потребностях и</w:t>
      </w:r>
      <w:r>
        <w:rPr>
          <w:spacing w:val="1"/>
        </w:rPr>
        <w:t xml:space="preserve"> </w:t>
      </w:r>
      <w:r>
        <w:t>расходах</w:t>
      </w:r>
      <w:r>
        <w:rPr>
          <w:spacing w:val="1"/>
        </w:rPr>
        <w:t xml:space="preserve"> </w:t>
      </w:r>
      <w:r>
        <w:t>закупающих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нововведение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ДГЗ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текучесть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закупающих организациях, особенно в органах МСУ, отсутствие или слабый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проблемы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препятствия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закупок.</w:t>
      </w:r>
      <w:r>
        <w:rPr>
          <w:spacing w:val="4"/>
        </w:rPr>
        <w:t xml:space="preserve"> </w:t>
      </w:r>
      <w:r>
        <w:rPr>
          <w:sz w:val="20"/>
        </w:rPr>
        <w:t>[</w:t>
      </w:r>
      <w:r w:rsidR="00957D72">
        <w:rPr>
          <w:sz w:val="20"/>
        </w:rPr>
        <w:t>7</w:t>
      </w:r>
      <w:r>
        <w:rPr>
          <w:sz w:val="20"/>
        </w:rPr>
        <w:t>]</w:t>
      </w:r>
    </w:p>
    <w:p w14:paraId="79436E4E" w14:textId="77777777" w:rsidR="003045C3" w:rsidRDefault="003045C3" w:rsidP="00ED778C">
      <w:pPr>
        <w:pStyle w:val="a3"/>
        <w:spacing w:line="360" w:lineRule="auto"/>
        <w:ind w:right="424" w:firstLine="709"/>
        <w:jc w:val="both"/>
      </w:pP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закупкам,</w:t>
      </w:r>
      <w:r>
        <w:rPr>
          <w:spacing w:val="-2"/>
        </w:rPr>
        <w:t xml:space="preserve"> </w:t>
      </w:r>
      <w:r>
        <w:t>ДГЗ и</w:t>
      </w:r>
      <w:r>
        <w:rPr>
          <w:spacing w:val="1"/>
        </w:rPr>
        <w:t xml:space="preserve"> </w:t>
      </w:r>
      <w:r>
        <w:t>УЦ</w:t>
      </w:r>
      <w:r>
        <w:rPr>
          <w:spacing w:val="-3"/>
        </w:rPr>
        <w:t xml:space="preserve"> </w:t>
      </w:r>
      <w:r>
        <w:t>МФ</w:t>
      </w:r>
      <w:r>
        <w:rPr>
          <w:spacing w:val="-2"/>
        </w:rPr>
        <w:t xml:space="preserve"> </w:t>
      </w:r>
      <w:r>
        <w:t>КР проводились</w:t>
      </w:r>
      <w:r>
        <w:rPr>
          <w:spacing w:val="-2"/>
        </w:rPr>
        <w:t xml:space="preserve"> </w:t>
      </w:r>
      <w:r>
        <w:t>обучающие курсы.</w:t>
      </w:r>
    </w:p>
    <w:p w14:paraId="2AEB9C0D" w14:textId="6A212DA7" w:rsidR="003045C3" w:rsidRDefault="003045C3" w:rsidP="00ED778C">
      <w:pPr>
        <w:pStyle w:val="a3"/>
        <w:spacing w:line="360" w:lineRule="auto"/>
        <w:ind w:right="424" w:firstLine="709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 службы и муниципальной службы охватывает следующий круг</w:t>
      </w:r>
      <w:r>
        <w:rPr>
          <w:spacing w:val="1"/>
        </w:rPr>
        <w:t xml:space="preserve"> </w:t>
      </w:r>
      <w:r>
        <w:t>вопросов: установление иерархии должностей путем формирования реестра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должностей;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службу;</w:t>
      </w:r>
      <w:r>
        <w:rPr>
          <w:spacing w:val="1"/>
        </w:rPr>
        <w:t xml:space="preserve"> </w:t>
      </w:r>
      <w:r>
        <w:rPr>
          <w:spacing w:val="-1"/>
        </w:rPr>
        <w:t>подготовка</w:t>
      </w:r>
      <w:r>
        <w:t xml:space="preserve"> </w:t>
      </w:r>
      <w:r>
        <w:rPr>
          <w:spacing w:val="-1"/>
        </w:rPr>
        <w:t>кадров</w:t>
      </w:r>
      <w:r>
        <w:rPr>
          <w:spacing w:val="-4"/>
        </w:rPr>
        <w:t xml:space="preserve"> </w:t>
      </w:r>
      <w:r>
        <w:t>и повышение их</w:t>
      </w:r>
      <w:r>
        <w:rPr>
          <w:spacing w:val="1"/>
        </w:rPr>
        <w:t xml:space="preserve"> </w:t>
      </w:r>
      <w:r>
        <w:t>квалификации.</w:t>
      </w:r>
      <w:r>
        <w:rPr>
          <w:spacing w:val="-18"/>
        </w:rPr>
        <w:t xml:space="preserve"> </w:t>
      </w:r>
      <w:r>
        <w:rPr>
          <w:sz w:val="20"/>
        </w:rPr>
        <w:t>[</w:t>
      </w:r>
      <w:r w:rsidR="00957D72">
        <w:rPr>
          <w:sz w:val="20"/>
        </w:rPr>
        <w:t>8</w:t>
      </w:r>
      <w:r>
        <w:rPr>
          <w:sz w:val="20"/>
        </w:rPr>
        <w:t>]</w:t>
      </w:r>
    </w:p>
    <w:p w14:paraId="7B572DF7" w14:textId="77777777" w:rsidR="00957D72" w:rsidRDefault="003045C3" w:rsidP="00ED778C">
      <w:pPr>
        <w:pStyle w:val="a3"/>
        <w:spacing w:line="360" w:lineRule="auto"/>
        <w:ind w:right="424" w:firstLine="709"/>
        <w:jc w:val="both"/>
        <w:rPr>
          <w:sz w:val="20"/>
        </w:rPr>
      </w:pPr>
      <w:r>
        <w:t>В свою очередь в статье 28 Закона «О государственной гражданской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муниципального служащего.</w:t>
      </w:r>
      <w:r>
        <w:rPr>
          <w:spacing w:val="-1"/>
        </w:rPr>
        <w:t xml:space="preserve"> </w:t>
      </w:r>
      <w:r>
        <w:rPr>
          <w:sz w:val="20"/>
        </w:rPr>
        <w:t>[</w:t>
      </w:r>
      <w:r w:rsidR="00957D72">
        <w:rPr>
          <w:sz w:val="20"/>
        </w:rPr>
        <w:t>9</w:t>
      </w:r>
      <w:r>
        <w:rPr>
          <w:sz w:val="20"/>
        </w:rPr>
        <w:t>]</w:t>
      </w:r>
    </w:p>
    <w:p w14:paraId="53A7A94C" w14:textId="64F3E2F8" w:rsidR="003045C3" w:rsidRDefault="003045C3" w:rsidP="00ED778C">
      <w:pPr>
        <w:pStyle w:val="a3"/>
        <w:spacing w:line="360" w:lineRule="auto"/>
        <w:ind w:right="424" w:firstLine="709"/>
        <w:jc w:val="both"/>
        <w:rPr>
          <w:sz w:val="20"/>
        </w:rPr>
      </w:pPr>
      <w:r>
        <w:t>Так,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  <w:r>
        <w:rPr>
          <w:spacing w:val="-20"/>
        </w:rPr>
        <w:t xml:space="preserve"> </w:t>
      </w:r>
      <w:r>
        <w:rPr>
          <w:sz w:val="20"/>
        </w:rPr>
        <w:t>[</w:t>
      </w:r>
      <w:r w:rsidR="00957D72">
        <w:rPr>
          <w:sz w:val="20"/>
        </w:rPr>
        <w:t>10</w:t>
      </w:r>
      <w:r>
        <w:rPr>
          <w:sz w:val="20"/>
        </w:rPr>
        <w:t>]</w:t>
      </w:r>
    </w:p>
    <w:p w14:paraId="6216B70D" w14:textId="5898C100" w:rsidR="003045C3" w:rsidRDefault="003045C3" w:rsidP="00ED778C">
      <w:pPr>
        <w:pStyle w:val="a3"/>
        <w:spacing w:line="360" w:lineRule="auto"/>
        <w:ind w:right="424" w:firstLine="709"/>
        <w:jc w:val="both"/>
        <w:rPr>
          <w:sz w:val="20"/>
        </w:rPr>
      </w:pPr>
      <w:r>
        <w:t>В 2016 году 3 378 слушателей прошли вводный курс по управлению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закупками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2107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877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МСУ,</w:t>
      </w:r>
      <w:r>
        <w:rPr>
          <w:spacing w:val="1"/>
        </w:rPr>
        <w:t xml:space="preserve"> </w:t>
      </w:r>
      <w:r>
        <w:t>394</w:t>
      </w:r>
      <w:r>
        <w:rPr>
          <w:spacing w:val="-67"/>
        </w:rPr>
        <w:t xml:space="preserve"> </w:t>
      </w:r>
      <w:r>
        <w:t>представители среднего и малого бизнеса. Углубленный курс прошли 300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70"/>
        </w:rPr>
        <w:t xml:space="preserve"> </w:t>
      </w:r>
      <w:r>
        <w:t>однодневный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 специалистов</w:t>
      </w:r>
      <w:r>
        <w:rPr>
          <w:spacing w:val="-4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двухдневный</w:t>
      </w:r>
      <w:r>
        <w:rPr>
          <w:spacing w:val="-2"/>
        </w:rPr>
        <w:t xml:space="preserve"> </w:t>
      </w:r>
      <w:r>
        <w:t>специализированный</w:t>
      </w:r>
      <w:r>
        <w:rPr>
          <w:spacing w:val="-1"/>
        </w:rPr>
        <w:t xml:space="preserve"> </w:t>
      </w:r>
      <w:r>
        <w:t>курс.</w:t>
      </w:r>
      <w:r>
        <w:rPr>
          <w:spacing w:val="-16"/>
        </w:rPr>
        <w:t xml:space="preserve"> </w:t>
      </w:r>
      <w:r>
        <w:rPr>
          <w:sz w:val="20"/>
        </w:rPr>
        <w:t>[</w:t>
      </w:r>
      <w:r w:rsidR="00957D72">
        <w:rPr>
          <w:sz w:val="20"/>
        </w:rPr>
        <w:t>11</w:t>
      </w:r>
      <w:r>
        <w:rPr>
          <w:sz w:val="20"/>
        </w:rPr>
        <w:t>]</w:t>
      </w:r>
    </w:p>
    <w:p w14:paraId="1C7963E3" w14:textId="77777777" w:rsidR="003045C3" w:rsidRDefault="003045C3" w:rsidP="00ED778C">
      <w:pPr>
        <w:pStyle w:val="a3"/>
        <w:spacing w:line="360" w:lineRule="auto"/>
        <w:ind w:right="424" w:firstLine="709"/>
        <w:jc w:val="both"/>
      </w:pPr>
      <w:r>
        <w:t>Институциональное усиление и повышение потенциала специалистов</w:t>
      </w:r>
      <w:r>
        <w:rPr>
          <w:spacing w:val="1"/>
        </w:rPr>
        <w:t xml:space="preserve"> </w:t>
      </w:r>
      <w:r>
        <w:t>системы государственных закупок включает конкретизацию и определению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закупок.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нами рассматривается как повторяющийся сложный и длительный процесс,</w:t>
      </w:r>
      <w:r>
        <w:rPr>
          <w:spacing w:val="1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четыре основные</w:t>
      </w:r>
      <w:r>
        <w:rPr>
          <w:spacing w:val="1"/>
        </w:rPr>
        <w:t xml:space="preserve"> </w:t>
      </w:r>
      <w:r>
        <w:t>стадии:</w:t>
      </w:r>
    </w:p>
    <w:p w14:paraId="77F9C019" w14:textId="77777777" w:rsidR="003045C3" w:rsidRDefault="003045C3" w:rsidP="00B66C6A">
      <w:pPr>
        <w:pStyle w:val="a5"/>
        <w:numPr>
          <w:ilvl w:val="0"/>
          <w:numId w:val="1"/>
        </w:numPr>
        <w:tabs>
          <w:tab w:val="left" w:pos="1283"/>
        </w:tabs>
        <w:spacing w:line="360" w:lineRule="auto"/>
        <w:ind w:left="0" w:right="424" w:firstLine="709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закупок.</w:t>
      </w:r>
    </w:p>
    <w:p w14:paraId="434B679B" w14:textId="77777777" w:rsidR="003045C3" w:rsidRDefault="003045C3" w:rsidP="00B66C6A">
      <w:pPr>
        <w:pStyle w:val="a5"/>
        <w:numPr>
          <w:ilvl w:val="0"/>
          <w:numId w:val="1"/>
        </w:numPr>
        <w:tabs>
          <w:tab w:val="left" w:pos="1283"/>
        </w:tabs>
        <w:spacing w:line="360" w:lineRule="auto"/>
        <w:ind w:left="0" w:right="424" w:firstLine="709"/>
        <w:rPr>
          <w:sz w:val="28"/>
        </w:rPr>
      </w:pPr>
      <w:r>
        <w:rPr>
          <w:sz w:val="28"/>
        </w:rPr>
        <w:t>Конкурсный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период.</w:t>
      </w:r>
    </w:p>
    <w:p w14:paraId="3ED28E22" w14:textId="77777777" w:rsidR="003045C3" w:rsidRDefault="003045C3" w:rsidP="00B66C6A">
      <w:pPr>
        <w:pStyle w:val="a5"/>
        <w:numPr>
          <w:ilvl w:val="0"/>
          <w:numId w:val="1"/>
        </w:numPr>
        <w:tabs>
          <w:tab w:val="left" w:pos="1283"/>
        </w:tabs>
        <w:spacing w:line="360" w:lineRule="auto"/>
        <w:ind w:left="0" w:right="424" w:firstLine="709"/>
        <w:rPr>
          <w:sz w:val="28"/>
        </w:rPr>
      </w:pPr>
      <w:r>
        <w:rPr>
          <w:sz w:val="28"/>
        </w:rPr>
        <w:t>Вскрытие,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14:paraId="2EA38C9D" w14:textId="77777777" w:rsidR="003045C3" w:rsidRDefault="003045C3" w:rsidP="00B66C6A">
      <w:pPr>
        <w:pStyle w:val="a5"/>
        <w:numPr>
          <w:ilvl w:val="0"/>
          <w:numId w:val="1"/>
        </w:numPr>
        <w:tabs>
          <w:tab w:val="left" w:pos="1283"/>
        </w:tabs>
        <w:spacing w:line="360" w:lineRule="auto"/>
        <w:ind w:left="0" w:right="424" w:firstLine="709"/>
        <w:rPr>
          <w:sz w:val="28"/>
        </w:rPr>
      </w:pPr>
      <w:r>
        <w:rPr>
          <w:sz w:val="28"/>
        </w:rPr>
        <w:t>Переговоры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договора.</w:t>
      </w:r>
    </w:p>
    <w:p w14:paraId="43B06E25" w14:textId="77777777" w:rsidR="003045C3" w:rsidRDefault="003045C3" w:rsidP="003045C3">
      <w:pPr>
        <w:pStyle w:val="a3"/>
        <w:ind w:left="14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A302347" wp14:editId="03C6451F">
            <wp:extent cx="3915044" cy="3230403"/>
            <wp:effectExtent l="0" t="0" r="0" b="0"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044" cy="323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E52E3" w14:textId="77777777" w:rsidR="003045C3" w:rsidRDefault="003045C3" w:rsidP="003045C3">
      <w:pPr>
        <w:pStyle w:val="a3"/>
        <w:spacing w:before="1"/>
        <w:rPr>
          <w:sz w:val="6"/>
        </w:rPr>
      </w:pPr>
    </w:p>
    <w:p w14:paraId="3B21A8AC" w14:textId="4C5A9EEA" w:rsidR="00957D72" w:rsidRPr="000854AF" w:rsidRDefault="00957D72" w:rsidP="00957D72">
      <w:pPr>
        <w:pStyle w:val="a5"/>
        <w:spacing w:line="360" w:lineRule="auto"/>
        <w:ind w:left="0"/>
        <w:jc w:val="center"/>
        <w:rPr>
          <w:b/>
          <w:i/>
          <w:sz w:val="28"/>
          <w:szCs w:val="28"/>
        </w:rPr>
      </w:pPr>
      <w:r w:rsidRPr="000854AF">
        <w:rPr>
          <w:b/>
          <w:i/>
          <w:sz w:val="28"/>
          <w:szCs w:val="28"/>
        </w:rPr>
        <w:t>Рис</w:t>
      </w:r>
      <w:r>
        <w:rPr>
          <w:b/>
          <w:i/>
          <w:sz w:val="28"/>
          <w:szCs w:val="28"/>
        </w:rPr>
        <w:t>унок</w:t>
      </w:r>
      <w:r w:rsidRPr="000854A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 w:rsidRPr="000854AF">
        <w:rPr>
          <w:b/>
          <w:i/>
          <w:sz w:val="28"/>
          <w:szCs w:val="28"/>
        </w:rPr>
        <w:t xml:space="preserve">. </w:t>
      </w:r>
      <w:r w:rsidRPr="00957D72">
        <w:rPr>
          <w:b/>
          <w:i/>
          <w:sz w:val="28"/>
          <w:szCs w:val="28"/>
        </w:rPr>
        <w:t xml:space="preserve">Категории показателей закупок теории Парето </w:t>
      </w:r>
    </w:p>
    <w:p w14:paraId="39D40ACB" w14:textId="77777777" w:rsidR="00957D72" w:rsidRDefault="00957D72" w:rsidP="00957D72">
      <w:pPr>
        <w:pStyle w:val="a3"/>
        <w:spacing w:before="1" w:line="276" w:lineRule="auto"/>
        <w:ind w:left="1002" w:right="686" w:firstLine="707"/>
        <w:jc w:val="both"/>
      </w:pPr>
    </w:p>
    <w:p w14:paraId="06939B2F" w14:textId="25A804FC" w:rsidR="00957D72" w:rsidRPr="00ED778C" w:rsidRDefault="00957D72" w:rsidP="00ED778C">
      <w:pPr>
        <w:pStyle w:val="a3"/>
        <w:spacing w:line="360" w:lineRule="auto"/>
        <w:ind w:right="-1" w:firstLine="709"/>
        <w:jc w:val="both"/>
      </w:pPr>
      <w:r w:rsidRPr="00ED778C">
        <w:t>Стадия планирования закупок является наиболее важной и базовой задачей при проведении государственных закупок и существенно влияет на ее эффективность. На этой стадии менеджерам целесообразно использовать модели позиционирования на рынке.</w:t>
      </w:r>
    </w:p>
    <w:p w14:paraId="24EA2D4C" w14:textId="67B4FF03" w:rsidR="003045C3" w:rsidRPr="00ED778C" w:rsidRDefault="00957D72" w:rsidP="00ED778C">
      <w:pPr>
        <w:pStyle w:val="a3"/>
        <w:spacing w:line="360" w:lineRule="auto"/>
        <w:ind w:right="-1" w:firstLine="709"/>
        <w:jc w:val="both"/>
      </w:pPr>
      <w:r w:rsidRPr="00ED778C">
        <w:t xml:space="preserve">Адаптированная нами модель позиционирования поставок товаров является инструментом, который позволяет определить относительную важность закупаемых товаров на основании уровня ежегодных расходов на закупку данного товара, степени влияние на работу вашей организации, а также какие возможности и риски могут быть при закупке данного товара. Эти показатели нами условно разбиты на 4 категории: высокая, средняя, низкая и незначительная. Применение данной модели позволяет оптимизировать затраты, риски и структуру отдела закупок при планировании закупок на краткосрочном периоде, а сама модель имеет наглядный и прикладной характер известной теории Парето в </w:t>
      </w:r>
      <w:proofErr w:type="spellStart"/>
      <w:proofErr w:type="gramStart"/>
      <w:r w:rsidRPr="00ED778C">
        <w:t>экономике.</w:t>
      </w:r>
      <w:r w:rsidR="003045C3" w:rsidRPr="00ED778C">
        <w:t>Адаптированная</w:t>
      </w:r>
      <w:proofErr w:type="spellEnd"/>
      <w:proofErr w:type="gramEnd"/>
      <w:r w:rsidR="003045C3" w:rsidRPr="00ED778C">
        <w:t xml:space="preserve"> модель позиционирования поставок товаров, условно</w:t>
      </w:r>
      <w:r w:rsidR="003045C3" w:rsidRPr="00ED778C">
        <w:rPr>
          <w:spacing w:val="1"/>
        </w:rPr>
        <w:t xml:space="preserve"> </w:t>
      </w:r>
      <w:r w:rsidR="003045C3" w:rsidRPr="00ED778C">
        <w:t>разбитая на четыре квадранта, каждый из которых представляет закупаемое</w:t>
      </w:r>
      <w:r w:rsidR="003045C3" w:rsidRPr="00ED778C">
        <w:rPr>
          <w:spacing w:val="1"/>
        </w:rPr>
        <w:t xml:space="preserve"> </w:t>
      </w:r>
      <w:r w:rsidR="003045C3" w:rsidRPr="00ED778C">
        <w:t>оборудование</w:t>
      </w:r>
      <w:r w:rsidR="003045C3" w:rsidRPr="00ED778C">
        <w:rPr>
          <w:spacing w:val="1"/>
        </w:rPr>
        <w:t xml:space="preserve"> </w:t>
      </w:r>
      <w:r w:rsidR="003045C3" w:rsidRPr="00ED778C">
        <w:t>с</w:t>
      </w:r>
      <w:r w:rsidR="003045C3" w:rsidRPr="00ED778C">
        <w:rPr>
          <w:spacing w:val="1"/>
        </w:rPr>
        <w:t xml:space="preserve"> </w:t>
      </w:r>
      <w:r w:rsidR="003045C3" w:rsidRPr="00ED778C">
        <w:t>различными</w:t>
      </w:r>
      <w:r w:rsidR="003045C3" w:rsidRPr="00ED778C">
        <w:rPr>
          <w:spacing w:val="1"/>
        </w:rPr>
        <w:t xml:space="preserve"> </w:t>
      </w:r>
      <w:r w:rsidR="003045C3" w:rsidRPr="00ED778C">
        <w:t>характеристиками,</w:t>
      </w:r>
      <w:r w:rsidR="003045C3" w:rsidRPr="00ED778C">
        <w:rPr>
          <w:spacing w:val="1"/>
        </w:rPr>
        <w:t xml:space="preserve"> </w:t>
      </w:r>
      <w:r w:rsidR="003045C3" w:rsidRPr="00ED778C">
        <w:t>стратегией</w:t>
      </w:r>
      <w:r w:rsidR="003045C3" w:rsidRPr="00ED778C">
        <w:rPr>
          <w:spacing w:val="1"/>
        </w:rPr>
        <w:t xml:space="preserve"> </w:t>
      </w:r>
      <w:r w:rsidR="003045C3" w:rsidRPr="00ED778C">
        <w:t>поставки</w:t>
      </w:r>
      <w:r w:rsidR="003045C3" w:rsidRPr="00ED778C">
        <w:rPr>
          <w:spacing w:val="1"/>
        </w:rPr>
        <w:t xml:space="preserve"> </w:t>
      </w:r>
      <w:r w:rsidR="003045C3" w:rsidRPr="00ED778C">
        <w:t>и</w:t>
      </w:r>
      <w:r w:rsidR="003045C3" w:rsidRPr="00ED778C">
        <w:rPr>
          <w:spacing w:val="-67"/>
        </w:rPr>
        <w:t xml:space="preserve"> </w:t>
      </w:r>
      <w:r w:rsidR="003045C3" w:rsidRPr="00ED778C">
        <w:t>взаимоотношениями</w:t>
      </w:r>
      <w:r w:rsidR="003045C3" w:rsidRPr="00ED778C">
        <w:rPr>
          <w:spacing w:val="1"/>
        </w:rPr>
        <w:t xml:space="preserve"> </w:t>
      </w:r>
      <w:r w:rsidR="003045C3" w:rsidRPr="00ED778C">
        <w:t>с</w:t>
      </w:r>
      <w:r w:rsidR="003045C3" w:rsidRPr="00ED778C">
        <w:rPr>
          <w:spacing w:val="1"/>
        </w:rPr>
        <w:t xml:space="preserve"> </w:t>
      </w:r>
      <w:r w:rsidR="003045C3" w:rsidRPr="00ED778C">
        <w:t>поставщиками.</w:t>
      </w:r>
      <w:r w:rsidR="003045C3" w:rsidRPr="00ED778C">
        <w:rPr>
          <w:spacing w:val="1"/>
        </w:rPr>
        <w:t xml:space="preserve"> </w:t>
      </w:r>
      <w:r w:rsidR="003045C3" w:rsidRPr="00ED778C">
        <w:t>Эти</w:t>
      </w:r>
      <w:r w:rsidR="003045C3" w:rsidRPr="00ED778C">
        <w:rPr>
          <w:spacing w:val="1"/>
        </w:rPr>
        <w:t xml:space="preserve"> </w:t>
      </w:r>
      <w:r w:rsidR="003045C3" w:rsidRPr="00ED778C">
        <w:t>четыре</w:t>
      </w:r>
      <w:r w:rsidR="003045C3" w:rsidRPr="00ED778C">
        <w:rPr>
          <w:spacing w:val="1"/>
        </w:rPr>
        <w:t xml:space="preserve"> </w:t>
      </w:r>
      <w:r w:rsidR="003045C3" w:rsidRPr="00ED778C">
        <w:t>условных</w:t>
      </w:r>
      <w:r w:rsidR="003045C3" w:rsidRPr="00ED778C">
        <w:rPr>
          <w:spacing w:val="1"/>
        </w:rPr>
        <w:t xml:space="preserve"> </w:t>
      </w:r>
      <w:r w:rsidR="003045C3" w:rsidRPr="00ED778C">
        <w:t xml:space="preserve">категории поставок товаров называются: </w:t>
      </w:r>
      <w:r w:rsidR="003045C3" w:rsidRPr="00ED778C">
        <w:lastRenderedPageBreak/>
        <w:t>«рутинные» или простые поставки,</w:t>
      </w:r>
      <w:r w:rsidR="003045C3" w:rsidRPr="00ED778C">
        <w:rPr>
          <w:spacing w:val="1"/>
        </w:rPr>
        <w:t xml:space="preserve"> </w:t>
      </w:r>
      <w:r w:rsidR="003045C3" w:rsidRPr="00ED778C">
        <w:t>поставки «генерирующие прибыль», проблемные, и критичные поставки (их</w:t>
      </w:r>
      <w:r w:rsidR="003045C3" w:rsidRPr="00ED778C">
        <w:rPr>
          <w:spacing w:val="1"/>
        </w:rPr>
        <w:t xml:space="preserve"> </w:t>
      </w:r>
      <w:r w:rsidR="003045C3" w:rsidRPr="00ED778C">
        <w:t>еще называют стратегическими). Данную модель следует использовать при</w:t>
      </w:r>
      <w:r w:rsidR="003045C3" w:rsidRPr="00ED778C">
        <w:rPr>
          <w:spacing w:val="1"/>
        </w:rPr>
        <w:t xml:space="preserve"> </w:t>
      </w:r>
      <w:r w:rsidR="003045C3" w:rsidRPr="00ED778C">
        <w:t>составлении плана закупок, распределении функциональных обязанностей и</w:t>
      </w:r>
      <w:r w:rsidR="003045C3" w:rsidRPr="00ED778C">
        <w:rPr>
          <w:spacing w:val="1"/>
        </w:rPr>
        <w:t xml:space="preserve"> </w:t>
      </w:r>
      <w:r w:rsidR="003045C3" w:rsidRPr="00ED778C">
        <w:t>ответственности в отделе закупок, изучении рынка и выборе поставщиков</w:t>
      </w:r>
      <w:r w:rsidR="003045C3" w:rsidRPr="00ED778C">
        <w:rPr>
          <w:spacing w:val="1"/>
        </w:rPr>
        <w:t xml:space="preserve"> </w:t>
      </w:r>
      <w:r w:rsidR="003045C3" w:rsidRPr="00ED778C">
        <w:t>товаров. Эта модель также способствует успешной реализации требования</w:t>
      </w:r>
      <w:r w:rsidR="003045C3" w:rsidRPr="00ED778C">
        <w:rPr>
          <w:spacing w:val="1"/>
        </w:rPr>
        <w:t xml:space="preserve"> </w:t>
      </w:r>
      <w:r w:rsidR="003045C3" w:rsidRPr="00ED778C">
        <w:t>статьи</w:t>
      </w:r>
      <w:r w:rsidR="003045C3" w:rsidRPr="00ED778C">
        <w:rPr>
          <w:spacing w:val="1"/>
        </w:rPr>
        <w:t xml:space="preserve"> </w:t>
      </w:r>
      <w:r w:rsidR="003045C3" w:rsidRPr="00ED778C">
        <w:t>16</w:t>
      </w:r>
      <w:r w:rsidR="003045C3" w:rsidRPr="00ED778C">
        <w:rPr>
          <w:spacing w:val="1"/>
        </w:rPr>
        <w:t xml:space="preserve"> </w:t>
      </w:r>
      <w:r w:rsidR="003045C3" w:rsidRPr="00ED778C">
        <w:t>Закона</w:t>
      </w:r>
      <w:r w:rsidR="003045C3" w:rsidRPr="00ED778C">
        <w:rPr>
          <w:spacing w:val="1"/>
        </w:rPr>
        <w:t xml:space="preserve"> </w:t>
      </w:r>
      <w:r w:rsidR="003045C3" w:rsidRPr="00ED778C">
        <w:t>КР</w:t>
      </w:r>
      <w:r w:rsidR="003045C3" w:rsidRPr="00ED778C">
        <w:rPr>
          <w:spacing w:val="1"/>
        </w:rPr>
        <w:t xml:space="preserve"> </w:t>
      </w:r>
      <w:r w:rsidR="003045C3" w:rsidRPr="00ED778C">
        <w:t>«О</w:t>
      </w:r>
      <w:r w:rsidR="003045C3" w:rsidRPr="00ED778C">
        <w:rPr>
          <w:spacing w:val="1"/>
        </w:rPr>
        <w:t xml:space="preserve"> </w:t>
      </w:r>
      <w:r w:rsidR="003045C3" w:rsidRPr="00ED778C">
        <w:t>государственных</w:t>
      </w:r>
      <w:r w:rsidR="003045C3" w:rsidRPr="00ED778C">
        <w:rPr>
          <w:spacing w:val="1"/>
        </w:rPr>
        <w:t xml:space="preserve"> </w:t>
      </w:r>
      <w:r w:rsidR="003045C3" w:rsidRPr="00ED778C">
        <w:t>закупок»</w:t>
      </w:r>
      <w:r w:rsidR="003045C3" w:rsidRPr="00ED778C">
        <w:rPr>
          <w:spacing w:val="1"/>
        </w:rPr>
        <w:t xml:space="preserve"> </w:t>
      </w:r>
      <w:r w:rsidR="003045C3" w:rsidRPr="00ED778C">
        <w:t>при</w:t>
      </w:r>
      <w:r w:rsidR="003045C3" w:rsidRPr="00ED778C">
        <w:rPr>
          <w:spacing w:val="1"/>
        </w:rPr>
        <w:t xml:space="preserve"> </w:t>
      </w:r>
      <w:r w:rsidR="003045C3" w:rsidRPr="00ED778C">
        <w:t>выборе</w:t>
      </w:r>
      <w:r w:rsidR="003045C3" w:rsidRPr="00ED778C">
        <w:rPr>
          <w:spacing w:val="1"/>
        </w:rPr>
        <w:t xml:space="preserve"> </w:t>
      </w:r>
      <w:r w:rsidR="003045C3" w:rsidRPr="00ED778C">
        <w:t>метода</w:t>
      </w:r>
      <w:r w:rsidR="003045C3" w:rsidRPr="00ED778C">
        <w:rPr>
          <w:spacing w:val="1"/>
        </w:rPr>
        <w:t xml:space="preserve"> </w:t>
      </w:r>
      <w:r w:rsidR="003045C3" w:rsidRPr="00ED778C">
        <w:t>государственных закупок товаров. Каждый квадрант модели соответствует</w:t>
      </w:r>
      <w:r w:rsidR="003045C3" w:rsidRPr="00ED778C">
        <w:rPr>
          <w:spacing w:val="1"/>
        </w:rPr>
        <w:t xml:space="preserve"> </w:t>
      </w:r>
      <w:r w:rsidR="003045C3" w:rsidRPr="00ED778C">
        <w:t>конкретному</w:t>
      </w:r>
      <w:r w:rsidR="003045C3" w:rsidRPr="00ED778C">
        <w:rPr>
          <w:spacing w:val="1"/>
        </w:rPr>
        <w:t xml:space="preserve"> </w:t>
      </w:r>
      <w:r w:rsidR="003045C3" w:rsidRPr="00ED778C">
        <w:t>методу,</w:t>
      </w:r>
      <w:r w:rsidR="003045C3" w:rsidRPr="00ED778C">
        <w:rPr>
          <w:spacing w:val="1"/>
        </w:rPr>
        <w:t xml:space="preserve"> </w:t>
      </w:r>
      <w:r w:rsidR="003045C3" w:rsidRPr="00ED778C">
        <w:t>например,</w:t>
      </w:r>
      <w:r w:rsidR="003045C3" w:rsidRPr="00ED778C">
        <w:rPr>
          <w:spacing w:val="1"/>
        </w:rPr>
        <w:t xml:space="preserve"> </w:t>
      </w:r>
      <w:r w:rsidR="003045C3" w:rsidRPr="00ED778C">
        <w:t>простые</w:t>
      </w:r>
      <w:r w:rsidR="003045C3" w:rsidRPr="00ED778C">
        <w:rPr>
          <w:spacing w:val="1"/>
        </w:rPr>
        <w:t xml:space="preserve"> </w:t>
      </w:r>
      <w:r w:rsidR="003045C3" w:rsidRPr="00ED778C">
        <w:t>поставки</w:t>
      </w:r>
      <w:r w:rsidR="003045C3" w:rsidRPr="00ED778C">
        <w:rPr>
          <w:spacing w:val="1"/>
        </w:rPr>
        <w:t xml:space="preserve"> </w:t>
      </w:r>
      <w:r w:rsidR="003045C3" w:rsidRPr="00ED778C">
        <w:t>предусматривает</w:t>
      </w:r>
      <w:r w:rsidR="003045C3" w:rsidRPr="00ED778C">
        <w:rPr>
          <w:spacing w:val="1"/>
        </w:rPr>
        <w:t xml:space="preserve"> </w:t>
      </w:r>
      <w:r w:rsidR="003045C3" w:rsidRPr="00ED778C">
        <w:t>применение</w:t>
      </w:r>
      <w:r w:rsidR="003045C3" w:rsidRPr="00ED778C">
        <w:rPr>
          <w:spacing w:val="-1"/>
        </w:rPr>
        <w:t xml:space="preserve"> </w:t>
      </w:r>
      <w:r w:rsidR="003045C3" w:rsidRPr="00ED778C">
        <w:t>метода</w:t>
      </w:r>
      <w:r w:rsidR="003045C3" w:rsidRPr="00ED778C">
        <w:rPr>
          <w:spacing w:val="-3"/>
        </w:rPr>
        <w:t xml:space="preserve"> </w:t>
      </w:r>
      <w:r w:rsidR="003045C3" w:rsidRPr="00ED778C">
        <w:t>запрос котировок.</w:t>
      </w:r>
    </w:p>
    <w:p w14:paraId="300BFA34" w14:textId="568A5B61" w:rsidR="0048487F" w:rsidRPr="00ED778C" w:rsidRDefault="0048487F" w:rsidP="00ED778C">
      <w:pPr>
        <w:pStyle w:val="a3"/>
        <w:spacing w:line="360" w:lineRule="auto"/>
        <w:ind w:right="-1" w:firstLine="709"/>
        <w:jc w:val="both"/>
      </w:pPr>
    </w:p>
    <w:p w14:paraId="14E084D0" w14:textId="5C3048B9" w:rsidR="0048487F" w:rsidRPr="00ED778C" w:rsidRDefault="0048487F" w:rsidP="00ED778C">
      <w:pPr>
        <w:pStyle w:val="a3"/>
        <w:spacing w:line="360" w:lineRule="auto"/>
        <w:ind w:right="-1" w:firstLine="709"/>
        <w:jc w:val="center"/>
        <w:rPr>
          <w:b/>
          <w:bCs/>
        </w:rPr>
      </w:pPr>
      <w:r w:rsidRPr="00ED778C">
        <w:rPr>
          <w:b/>
          <w:bCs/>
        </w:rPr>
        <w:t>Список</w:t>
      </w:r>
      <w:r w:rsidR="00ED778C" w:rsidRPr="00ED778C">
        <w:rPr>
          <w:b/>
          <w:bCs/>
        </w:rPr>
        <w:t xml:space="preserve"> использованной литературы:</w:t>
      </w:r>
    </w:p>
    <w:p w14:paraId="262215F7" w14:textId="77777777" w:rsidR="0048487F" w:rsidRPr="00ED778C" w:rsidRDefault="0048487F" w:rsidP="00B66C6A">
      <w:pPr>
        <w:pStyle w:val="a5"/>
        <w:numPr>
          <w:ilvl w:val="0"/>
          <w:numId w:val="3"/>
        </w:numPr>
        <w:tabs>
          <w:tab w:val="left" w:pos="1310"/>
        </w:tabs>
        <w:spacing w:line="360" w:lineRule="auto"/>
        <w:ind w:right="-1"/>
        <w:rPr>
          <w:sz w:val="28"/>
          <w:szCs w:val="28"/>
        </w:rPr>
      </w:pPr>
      <w:r w:rsidRPr="00ED778C">
        <w:rPr>
          <w:sz w:val="28"/>
          <w:szCs w:val="28"/>
        </w:rPr>
        <w:t>Официальный сайт. Министерство Финансов Кыргызской Республики – Департамент государственных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закупок.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Режим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доступа:</w:t>
      </w:r>
      <w:r w:rsidRPr="00ED778C">
        <w:rPr>
          <w:spacing w:val="1"/>
          <w:sz w:val="28"/>
          <w:szCs w:val="28"/>
        </w:rPr>
        <w:t xml:space="preserve"> </w:t>
      </w:r>
      <w:hyperlink r:id="rId7">
        <w:r w:rsidRPr="00ED778C">
          <w:rPr>
            <w:sz w:val="28"/>
            <w:szCs w:val="28"/>
            <w:u w:val="single" w:color="0000FF"/>
          </w:rPr>
          <w:t>http://www.minfin.kg/ru/novosti/podvedomstvennye-organizatsii/mamlekettik-satyp-</w:t>
        </w:r>
      </w:hyperlink>
      <w:r w:rsidRPr="00ED778C">
        <w:rPr>
          <w:spacing w:val="1"/>
          <w:sz w:val="28"/>
          <w:szCs w:val="28"/>
        </w:rPr>
        <w:t xml:space="preserve"> </w:t>
      </w:r>
      <w:hyperlink r:id="rId8">
        <w:proofErr w:type="spellStart"/>
        <w:r w:rsidRPr="00ED778C">
          <w:rPr>
            <w:sz w:val="28"/>
            <w:szCs w:val="28"/>
            <w:u w:val="single" w:color="0000FF"/>
          </w:rPr>
          <w:t>aluular-departamenti</w:t>
        </w:r>
        <w:proofErr w:type="spellEnd"/>
        <w:r w:rsidRPr="00ED778C">
          <w:rPr>
            <w:sz w:val="28"/>
            <w:szCs w:val="28"/>
            <w:u w:val="single" w:color="0000FF"/>
          </w:rPr>
          <w:t>-/</w:t>
        </w:r>
        <w:proofErr w:type="spellStart"/>
        <w:r w:rsidRPr="00ED778C">
          <w:rPr>
            <w:sz w:val="28"/>
            <w:szCs w:val="28"/>
            <w:u w:val="single" w:color="0000FF"/>
          </w:rPr>
          <w:t>msdnyn-buyruktary-zhana-chenemdik-aktylary</w:t>
        </w:r>
        <w:proofErr w:type="spellEnd"/>
        <w:r w:rsidRPr="00ED778C">
          <w:rPr>
            <w:spacing w:val="-2"/>
            <w:sz w:val="28"/>
            <w:szCs w:val="28"/>
          </w:rPr>
          <w:t xml:space="preserve"> </w:t>
        </w:r>
      </w:hyperlink>
      <w:r w:rsidRPr="00ED778C">
        <w:rPr>
          <w:sz w:val="28"/>
          <w:szCs w:val="28"/>
        </w:rPr>
        <w:t>(Дата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обращения: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26.02.2016г)</w:t>
      </w:r>
    </w:p>
    <w:p w14:paraId="04B17595" w14:textId="7E358E9B" w:rsidR="0048487F" w:rsidRPr="00ED778C" w:rsidRDefault="0048487F" w:rsidP="00B66C6A">
      <w:pPr>
        <w:pStyle w:val="a5"/>
        <w:numPr>
          <w:ilvl w:val="0"/>
          <w:numId w:val="3"/>
        </w:numPr>
        <w:tabs>
          <w:tab w:val="left" w:pos="1322"/>
        </w:tabs>
        <w:spacing w:line="360" w:lineRule="auto"/>
        <w:ind w:right="-1"/>
        <w:rPr>
          <w:sz w:val="28"/>
          <w:szCs w:val="28"/>
        </w:rPr>
      </w:pPr>
      <w:r w:rsidRPr="00ED778C">
        <w:rPr>
          <w:sz w:val="28"/>
          <w:szCs w:val="28"/>
        </w:rPr>
        <w:t>Закон Кыргызской Республики «О нормативно правовых актах Кыргызской Республики» от 20 июля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2009 года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№241.</w:t>
      </w:r>
    </w:p>
    <w:p w14:paraId="558C206B" w14:textId="77777777" w:rsidR="0048487F" w:rsidRPr="00ED778C" w:rsidRDefault="0048487F" w:rsidP="00B66C6A">
      <w:pPr>
        <w:pStyle w:val="a5"/>
        <w:numPr>
          <w:ilvl w:val="0"/>
          <w:numId w:val="3"/>
        </w:numPr>
        <w:tabs>
          <w:tab w:val="left" w:pos="1293"/>
          <w:tab w:val="left" w:pos="3131"/>
          <w:tab w:val="left" w:pos="4017"/>
          <w:tab w:val="left" w:pos="5605"/>
          <w:tab w:val="left" w:pos="8277"/>
          <w:tab w:val="left" w:pos="9626"/>
          <w:tab w:val="left" w:pos="9890"/>
        </w:tabs>
        <w:spacing w:line="360" w:lineRule="auto"/>
        <w:ind w:right="-1"/>
        <w:rPr>
          <w:sz w:val="28"/>
          <w:szCs w:val="28"/>
        </w:rPr>
      </w:pPr>
      <w:r w:rsidRPr="00ED778C">
        <w:rPr>
          <w:sz w:val="28"/>
          <w:szCs w:val="28"/>
        </w:rPr>
        <w:t>Официальный сайт: Всемирного Банка - Обзор последних событий в экономике и в секторе- Управление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государственными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финансами,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2007.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Комитета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поддержки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развития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Организации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по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экономическому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сотрудничеству</w:t>
      </w:r>
      <w:r w:rsidRPr="00ED778C">
        <w:rPr>
          <w:sz w:val="28"/>
          <w:szCs w:val="28"/>
        </w:rPr>
        <w:tab/>
        <w:t>и</w:t>
      </w:r>
      <w:r w:rsidRPr="00ED778C">
        <w:rPr>
          <w:sz w:val="28"/>
          <w:szCs w:val="28"/>
        </w:rPr>
        <w:tab/>
        <w:t>развитию</w:t>
      </w:r>
      <w:r w:rsidRPr="00ED778C">
        <w:rPr>
          <w:sz w:val="28"/>
          <w:szCs w:val="28"/>
        </w:rPr>
        <w:tab/>
        <w:t>(КПР-ОЭСР)</w:t>
      </w:r>
      <w:r w:rsidRPr="00ED778C">
        <w:rPr>
          <w:sz w:val="28"/>
          <w:szCs w:val="28"/>
        </w:rPr>
        <w:tab/>
        <w:t>Режим</w:t>
      </w:r>
      <w:r w:rsidRPr="00ED778C">
        <w:rPr>
          <w:sz w:val="28"/>
          <w:szCs w:val="28"/>
        </w:rPr>
        <w:tab/>
        <w:t>доступа:</w:t>
      </w:r>
      <w:r w:rsidRPr="00ED778C">
        <w:rPr>
          <w:spacing w:val="-48"/>
          <w:sz w:val="28"/>
          <w:szCs w:val="28"/>
        </w:rPr>
        <w:t xml:space="preserve"> </w:t>
      </w:r>
      <w:hyperlink r:id="rId9">
        <w:r w:rsidRPr="00ED778C">
          <w:rPr>
            <w:sz w:val="28"/>
            <w:szCs w:val="28"/>
            <w:u w:val="single" w:color="0000FF"/>
          </w:rPr>
          <w:t>https://www.worldbank.org/content/dam/Worldbank/document/Kyrgyzrepublic-Snapshot-rus.pdf</w:t>
        </w:r>
      </w:hyperlink>
      <w:r w:rsidRPr="00ED778C">
        <w:rPr>
          <w:sz w:val="28"/>
          <w:szCs w:val="28"/>
        </w:rPr>
        <w:tab/>
      </w:r>
      <w:r w:rsidRPr="00ED778C">
        <w:rPr>
          <w:sz w:val="28"/>
          <w:szCs w:val="28"/>
        </w:rPr>
        <w:tab/>
      </w:r>
      <w:r w:rsidRPr="00ED778C">
        <w:rPr>
          <w:spacing w:val="-1"/>
          <w:sz w:val="28"/>
          <w:szCs w:val="28"/>
        </w:rPr>
        <w:t>(Дата</w:t>
      </w:r>
      <w:r w:rsidRPr="00ED778C">
        <w:rPr>
          <w:spacing w:val="-48"/>
          <w:sz w:val="28"/>
          <w:szCs w:val="28"/>
        </w:rPr>
        <w:t xml:space="preserve"> </w:t>
      </w:r>
      <w:r w:rsidRPr="00ED778C">
        <w:rPr>
          <w:sz w:val="28"/>
          <w:szCs w:val="28"/>
        </w:rPr>
        <w:t>обращения: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31.10.2007)</w:t>
      </w:r>
    </w:p>
    <w:p w14:paraId="7BC49C1C" w14:textId="77777777" w:rsidR="0048487F" w:rsidRPr="00ED778C" w:rsidRDefault="0048487F" w:rsidP="00B66C6A">
      <w:pPr>
        <w:pStyle w:val="a5"/>
        <w:numPr>
          <w:ilvl w:val="0"/>
          <w:numId w:val="3"/>
        </w:numPr>
        <w:tabs>
          <w:tab w:val="left" w:pos="1298"/>
        </w:tabs>
        <w:spacing w:line="360" w:lineRule="auto"/>
        <w:ind w:right="-1"/>
        <w:rPr>
          <w:sz w:val="28"/>
          <w:szCs w:val="28"/>
        </w:rPr>
      </w:pPr>
      <w:proofErr w:type="spellStart"/>
      <w:r w:rsidRPr="00ED778C">
        <w:rPr>
          <w:sz w:val="28"/>
          <w:szCs w:val="28"/>
        </w:rPr>
        <w:t>М.Синсиер</w:t>
      </w:r>
      <w:proofErr w:type="spellEnd"/>
      <w:r w:rsidRPr="00ED778C">
        <w:rPr>
          <w:sz w:val="28"/>
          <w:szCs w:val="28"/>
        </w:rPr>
        <w:t>.</w:t>
      </w:r>
      <w:r w:rsidRPr="00ED778C">
        <w:rPr>
          <w:spacing w:val="7"/>
          <w:sz w:val="28"/>
          <w:szCs w:val="28"/>
        </w:rPr>
        <w:t xml:space="preserve"> </w:t>
      </w:r>
      <w:r w:rsidRPr="00ED778C">
        <w:rPr>
          <w:sz w:val="28"/>
          <w:szCs w:val="28"/>
        </w:rPr>
        <w:t>«Все</w:t>
      </w:r>
      <w:r w:rsidRPr="00ED778C">
        <w:rPr>
          <w:spacing w:val="7"/>
          <w:sz w:val="28"/>
          <w:szCs w:val="28"/>
        </w:rPr>
        <w:t xml:space="preserve"> </w:t>
      </w:r>
      <w:r w:rsidRPr="00ED778C">
        <w:rPr>
          <w:sz w:val="28"/>
          <w:szCs w:val="28"/>
        </w:rPr>
        <w:t>об</w:t>
      </w:r>
      <w:r w:rsidRPr="00ED778C">
        <w:rPr>
          <w:spacing w:val="8"/>
          <w:sz w:val="28"/>
          <w:szCs w:val="28"/>
        </w:rPr>
        <w:t xml:space="preserve"> </w:t>
      </w:r>
      <w:r w:rsidRPr="00ED778C">
        <w:rPr>
          <w:sz w:val="28"/>
          <w:szCs w:val="28"/>
        </w:rPr>
        <w:t>индикаторах</w:t>
      </w:r>
      <w:r w:rsidRPr="00ED778C">
        <w:rPr>
          <w:spacing w:val="8"/>
          <w:sz w:val="28"/>
          <w:szCs w:val="28"/>
        </w:rPr>
        <w:t xml:space="preserve"> </w:t>
      </w:r>
      <w:r w:rsidRPr="00ED778C">
        <w:rPr>
          <w:sz w:val="28"/>
          <w:szCs w:val="28"/>
        </w:rPr>
        <w:t>рынка».</w:t>
      </w:r>
      <w:r w:rsidRPr="00ED778C">
        <w:rPr>
          <w:spacing w:val="7"/>
          <w:sz w:val="28"/>
          <w:szCs w:val="28"/>
        </w:rPr>
        <w:t xml:space="preserve"> </w:t>
      </w:r>
      <w:r w:rsidRPr="00ED778C">
        <w:rPr>
          <w:sz w:val="28"/>
          <w:szCs w:val="28"/>
        </w:rPr>
        <w:t>Издание</w:t>
      </w:r>
      <w:r w:rsidRPr="00ED778C">
        <w:rPr>
          <w:spacing w:val="9"/>
          <w:sz w:val="28"/>
          <w:szCs w:val="28"/>
        </w:rPr>
        <w:t xml:space="preserve"> </w:t>
      </w:r>
      <w:r w:rsidRPr="00ED778C">
        <w:rPr>
          <w:sz w:val="28"/>
          <w:szCs w:val="28"/>
        </w:rPr>
        <w:t>на</w:t>
      </w:r>
      <w:r w:rsidRPr="00ED778C">
        <w:rPr>
          <w:spacing w:val="7"/>
          <w:sz w:val="28"/>
          <w:szCs w:val="28"/>
        </w:rPr>
        <w:t xml:space="preserve"> </w:t>
      </w:r>
      <w:r w:rsidRPr="00ED778C">
        <w:rPr>
          <w:sz w:val="28"/>
          <w:szCs w:val="28"/>
        </w:rPr>
        <w:t>русском</w:t>
      </w:r>
      <w:r w:rsidRPr="00ED778C">
        <w:rPr>
          <w:spacing w:val="7"/>
          <w:sz w:val="28"/>
          <w:szCs w:val="28"/>
        </w:rPr>
        <w:t xml:space="preserve"> </w:t>
      </w:r>
      <w:r w:rsidRPr="00ED778C">
        <w:rPr>
          <w:sz w:val="28"/>
          <w:szCs w:val="28"/>
        </w:rPr>
        <w:t>языке,</w:t>
      </w:r>
      <w:r w:rsidRPr="00ED778C">
        <w:rPr>
          <w:spacing w:val="7"/>
          <w:sz w:val="28"/>
          <w:szCs w:val="28"/>
        </w:rPr>
        <w:t xml:space="preserve"> </w:t>
      </w:r>
      <w:r w:rsidRPr="00ED778C">
        <w:rPr>
          <w:sz w:val="28"/>
          <w:szCs w:val="28"/>
        </w:rPr>
        <w:t>оформление.</w:t>
      </w:r>
      <w:r w:rsidRPr="00ED778C">
        <w:rPr>
          <w:spacing w:val="7"/>
          <w:sz w:val="28"/>
          <w:szCs w:val="28"/>
        </w:rPr>
        <w:t xml:space="preserve"> </w:t>
      </w:r>
      <w:r w:rsidRPr="00ED778C">
        <w:rPr>
          <w:sz w:val="28"/>
          <w:szCs w:val="28"/>
        </w:rPr>
        <w:t>ООО</w:t>
      </w:r>
      <w:r w:rsidRPr="00ED778C">
        <w:rPr>
          <w:spacing w:val="9"/>
          <w:sz w:val="28"/>
          <w:szCs w:val="28"/>
        </w:rPr>
        <w:t xml:space="preserve"> </w:t>
      </w:r>
      <w:r w:rsidRPr="00ED778C">
        <w:rPr>
          <w:sz w:val="28"/>
          <w:szCs w:val="28"/>
        </w:rPr>
        <w:t>«Манн,</w:t>
      </w:r>
      <w:r w:rsidRPr="00ED778C">
        <w:rPr>
          <w:spacing w:val="7"/>
          <w:sz w:val="28"/>
          <w:szCs w:val="28"/>
        </w:rPr>
        <w:t xml:space="preserve"> </w:t>
      </w:r>
      <w:r w:rsidRPr="00ED778C">
        <w:rPr>
          <w:sz w:val="28"/>
          <w:szCs w:val="28"/>
        </w:rPr>
        <w:t>Иванов</w:t>
      </w:r>
      <w:r w:rsidRPr="00ED778C">
        <w:rPr>
          <w:spacing w:val="-47"/>
          <w:sz w:val="28"/>
          <w:szCs w:val="28"/>
        </w:rPr>
        <w:t xml:space="preserve"> </w:t>
      </w:r>
      <w:r w:rsidRPr="00ED778C">
        <w:rPr>
          <w:sz w:val="28"/>
          <w:szCs w:val="28"/>
        </w:rPr>
        <w:t>и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Фербер», 2013г.</w:t>
      </w:r>
    </w:p>
    <w:p w14:paraId="217A507C" w14:textId="77777777" w:rsidR="0048487F" w:rsidRPr="00ED778C" w:rsidRDefault="0048487F" w:rsidP="00B66C6A">
      <w:pPr>
        <w:pStyle w:val="a5"/>
        <w:numPr>
          <w:ilvl w:val="0"/>
          <w:numId w:val="3"/>
        </w:numPr>
        <w:spacing w:line="360" w:lineRule="auto"/>
        <w:ind w:right="-1"/>
        <w:rPr>
          <w:sz w:val="28"/>
          <w:szCs w:val="28"/>
        </w:rPr>
      </w:pPr>
      <w:proofErr w:type="spellStart"/>
      <w:r w:rsidRPr="00ED778C">
        <w:rPr>
          <w:sz w:val="28"/>
          <w:szCs w:val="28"/>
        </w:rPr>
        <w:t>М.Синсиер</w:t>
      </w:r>
      <w:proofErr w:type="spellEnd"/>
      <w:r w:rsidRPr="00ED778C">
        <w:rPr>
          <w:sz w:val="28"/>
          <w:szCs w:val="28"/>
        </w:rPr>
        <w:t>. «Все об индикаторах рынка». Издание на русском языке, оформление. ООО «Манн, Иванов и Фербер», 2013г.</w:t>
      </w:r>
    </w:p>
    <w:p w14:paraId="1267077D" w14:textId="77777777" w:rsidR="00957D72" w:rsidRPr="00ED778C" w:rsidRDefault="00957D72" w:rsidP="00B66C6A">
      <w:pPr>
        <w:pStyle w:val="a5"/>
        <w:numPr>
          <w:ilvl w:val="0"/>
          <w:numId w:val="3"/>
        </w:numPr>
        <w:tabs>
          <w:tab w:val="left" w:pos="1312"/>
        </w:tabs>
        <w:spacing w:line="360" w:lineRule="auto"/>
        <w:ind w:right="-1"/>
        <w:rPr>
          <w:sz w:val="28"/>
          <w:szCs w:val="28"/>
        </w:rPr>
      </w:pPr>
      <w:r w:rsidRPr="00ED778C">
        <w:rPr>
          <w:sz w:val="28"/>
          <w:szCs w:val="28"/>
        </w:rPr>
        <w:lastRenderedPageBreak/>
        <w:t>А.С. Уметалиев. Институциональное усиление и повышение эффективности системы государственных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закупок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 xml:space="preserve">КР. </w:t>
      </w:r>
      <w:proofErr w:type="spellStart"/>
      <w:r w:rsidRPr="00ED778C">
        <w:rPr>
          <w:sz w:val="28"/>
          <w:szCs w:val="28"/>
        </w:rPr>
        <w:t>МАУПФиБ</w:t>
      </w:r>
      <w:proofErr w:type="spellEnd"/>
      <w:r w:rsidRPr="00ED778C">
        <w:rPr>
          <w:sz w:val="28"/>
          <w:szCs w:val="28"/>
        </w:rPr>
        <w:t>.</w:t>
      </w:r>
      <w:r w:rsidRPr="00ED778C">
        <w:rPr>
          <w:spacing w:val="3"/>
          <w:sz w:val="28"/>
          <w:szCs w:val="28"/>
        </w:rPr>
        <w:t xml:space="preserve"> </w:t>
      </w:r>
      <w:r w:rsidRPr="00ED778C">
        <w:rPr>
          <w:sz w:val="28"/>
          <w:szCs w:val="28"/>
        </w:rPr>
        <w:t>–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Бишкек, 2014г.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–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25-26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с.</w:t>
      </w:r>
    </w:p>
    <w:p w14:paraId="15970042" w14:textId="77777777" w:rsidR="00957D72" w:rsidRPr="00ED778C" w:rsidRDefault="00957D72" w:rsidP="00B66C6A">
      <w:pPr>
        <w:pStyle w:val="a5"/>
        <w:numPr>
          <w:ilvl w:val="0"/>
          <w:numId w:val="3"/>
        </w:numPr>
        <w:tabs>
          <w:tab w:val="left" w:pos="1312"/>
        </w:tabs>
        <w:spacing w:line="360" w:lineRule="auto"/>
        <w:ind w:right="-1"/>
        <w:rPr>
          <w:sz w:val="28"/>
          <w:szCs w:val="28"/>
        </w:rPr>
      </w:pPr>
      <w:r w:rsidRPr="00ED778C">
        <w:rPr>
          <w:sz w:val="28"/>
          <w:szCs w:val="28"/>
        </w:rPr>
        <w:t>Научно-популярный журнал Муниципалитет - В 2016 году органы МСУ на государственных закупках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 xml:space="preserve">сэкономили 1,8 млрд. сомов, 2017. Режим доступа: </w:t>
      </w:r>
      <w:hyperlink r:id="rId10">
        <w:r w:rsidRPr="00ED778C">
          <w:rPr>
            <w:sz w:val="28"/>
            <w:szCs w:val="28"/>
            <w:u w:val="single" w:color="0000FF"/>
          </w:rPr>
          <w:t>http://www.municipalitet.kg/ru/article/full/1535.html</w:t>
        </w:r>
      </w:hyperlink>
      <w:r w:rsidRPr="00ED778C">
        <w:rPr>
          <w:color w:val="0000FF"/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(дата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обращения: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03.03.2017)</w:t>
      </w:r>
    </w:p>
    <w:p w14:paraId="5CF1A024" w14:textId="77777777" w:rsidR="00957D72" w:rsidRPr="00ED778C" w:rsidRDefault="00957D72" w:rsidP="00B66C6A">
      <w:pPr>
        <w:pStyle w:val="a5"/>
        <w:numPr>
          <w:ilvl w:val="0"/>
          <w:numId w:val="3"/>
        </w:numPr>
        <w:tabs>
          <w:tab w:val="left" w:pos="1331"/>
        </w:tabs>
        <w:spacing w:line="360" w:lineRule="auto"/>
        <w:ind w:right="-1"/>
        <w:rPr>
          <w:sz w:val="28"/>
          <w:szCs w:val="28"/>
        </w:rPr>
      </w:pPr>
      <w:r w:rsidRPr="00ED778C">
        <w:rPr>
          <w:sz w:val="28"/>
          <w:szCs w:val="28"/>
        </w:rPr>
        <w:t>Закон Кыргызской Республики «О государственной гражданской службе и муниципальной службе»,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принятый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30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мая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2016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года</w:t>
      </w:r>
      <w:r w:rsidRPr="00ED778C">
        <w:rPr>
          <w:spacing w:val="-3"/>
          <w:sz w:val="28"/>
          <w:szCs w:val="28"/>
        </w:rPr>
        <w:t xml:space="preserve"> </w:t>
      </w:r>
      <w:r w:rsidRPr="00ED778C">
        <w:rPr>
          <w:sz w:val="28"/>
          <w:szCs w:val="28"/>
        </w:rPr>
        <w:t>№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75.</w:t>
      </w:r>
      <w:r w:rsidRPr="00ED778C">
        <w:rPr>
          <w:spacing w:val="4"/>
          <w:sz w:val="28"/>
          <w:szCs w:val="28"/>
        </w:rPr>
        <w:t xml:space="preserve"> </w:t>
      </w:r>
      <w:r w:rsidRPr="00ED778C">
        <w:rPr>
          <w:sz w:val="28"/>
          <w:szCs w:val="28"/>
        </w:rPr>
        <w:t>– Б.: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Издательство «Академия»,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2017.</w:t>
      </w:r>
      <w:r w:rsidRPr="00ED778C">
        <w:rPr>
          <w:spacing w:val="4"/>
          <w:sz w:val="28"/>
          <w:szCs w:val="28"/>
        </w:rPr>
        <w:t xml:space="preserve"> </w:t>
      </w:r>
      <w:r w:rsidRPr="00ED778C">
        <w:rPr>
          <w:sz w:val="28"/>
          <w:szCs w:val="28"/>
        </w:rPr>
        <w:t>– Ст.11.</w:t>
      </w:r>
    </w:p>
    <w:p w14:paraId="3C997FD0" w14:textId="77777777" w:rsidR="00957D72" w:rsidRPr="00ED778C" w:rsidRDefault="00957D72" w:rsidP="00B66C6A">
      <w:pPr>
        <w:pStyle w:val="a5"/>
        <w:numPr>
          <w:ilvl w:val="0"/>
          <w:numId w:val="3"/>
        </w:numPr>
        <w:tabs>
          <w:tab w:val="left" w:pos="1331"/>
        </w:tabs>
        <w:spacing w:line="360" w:lineRule="auto"/>
        <w:ind w:right="-1"/>
        <w:rPr>
          <w:sz w:val="28"/>
          <w:szCs w:val="28"/>
        </w:rPr>
      </w:pPr>
      <w:r w:rsidRPr="00ED778C">
        <w:rPr>
          <w:sz w:val="28"/>
          <w:szCs w:val="28"/>
        </w:rPr>
        <w:t>Закон Кыргызской Республики «О государственной гражданской службе и муниципальной службе»,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принятый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30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мая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2016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года</w:t>
      </w:r>
      <w:r w:rsidRPr="00ED778C">
        <w:rPr>
          <w:spacing w:val="-3"/>
          <w:sz w:val="28"/>
          <w:szCs w:val="28"/>
        </w:rPr>
        <w:t xml:space="preserve"> </w:t>
      </w:r>
      <w:r w:rsidRPr="00ED778C">
        <w:rPr>
          <w:sz w:val="28"/>
          <w:szCs w:val="28"/>
        </w:rPr>
        <w:t>№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75.</w:t>
      </w:r>
      <w:r w:rsidRPr="00ED778C">
        <w:rPr>
          <w:spacing w:val="4"/>
          <w:sz w:val="28"/>
          <w:szCs w:val="28"/>
        </w:rPr>
        <w:t xml:space="preserve"> </w:t>
      </w:r>
      <w:r w:rsidRPr="00ED778C">
        <w:rPr>
          <w:sz w:val="28"/>
          <w:szCs w:val="28"/>
        </w:rPr>
        <w:t>– Б.: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Издательство «Академия»,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2017.</w:t>
      </w:r>
      <w:r w:rsidRPr="00ED778C">
        <w:rPr>
          <w:spacing w:val="4"/>
          <w:sz w:val="28"/>
          <w:szCs w:val="28"/>
        </w:rPr>
        <w:t xml:space="preserve"> </w:t>
      </w:r>
      <w:r w:rsidRPr="00ED778C">
        <w:rPr>
          <w:sz w:val="28"/>
          <w:szCs w:val="28"/>
        </w:rPr>
        <w:t>– Ст.28.</w:t>
      </w:r>
    </w:p>
    <w:p w14:paraId="683CABF0" w14:textId="77777777" w:rsidR="00957D72" w:rsidRPr="00ED778C" w:rsidRDefault="00957D72" w:rsidP="00B66C6A">
      <w:pPr>
        <w:pStyle w:val="a5"/>
        <w:numPr>
          <w:ilvl w:val="0"/>
          <w:numId w:val="3"/>
        </w:numPr>
        <w:tabs>
          <w:tab w:val="left" w:pos="1331"/>
        </w:tabs>
        <w:spacing w:line="360" w:lineRule="auto"/>
        <w:ind w:right="-1"/>
        <w:rPr>
          <w:sz w:val="28"/>
          <w:szCs w:val="28"/>
        </w:rPr>
      </w:pPr>
      <w:r w:rsidRPr="00ED778C">
        <w:rPr>
          <w:sz w:val="28"/>
          <w:szCs w:val="28"/>
        </w:rPr>
        <w:t>Закон Кыргызской Республики «О государственной гражданской службе и муниципальной службе»,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принятый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30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мая</w:t>
      </w:r>
      <w:r w:rsidRPr="00ED778C">
        <w:rPr>
          <w:spacing w:val="-2"/>
          <w:sz w:val="28"/>
          <w:szCs w:val="28"/>
        </w:rPr>
        <w:t xml:space="preserve"> </w:t>
      </w:r>
      <w:r w:rsidRPr="00ED778C">
        <w:rPr>
          <w:sz w:val="28"/>
          <w:szCs w:val="28"/>
        </w:rPr>
        <w:t>2016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года</w:t>
      </w:r>
      <w:r w:rsidRPr="00ED778C">
        <w:rPr>
          <w:spacing w:val="-4"/>
          <w:sz w:val="28"/>
          <w:szCs w:val="28"/>
        </w:rPr>
        <w:t xml:space="preserve"> </w:t>
      </w:r>
      <w:r w:rsidRPr="00ED778C">
        <w:rPr>
          <w:sz w:val="28"/>
          <w:szCs w:val="28"/>
        </w:rPr>
        <w:t>№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75.</w:t>
      </w:r>
      <w:r w:rsidRPr="00ED778C">
        <w:rPr>
          <w:spacing w:val="4"/>
          <w:sz w:val="28"/>
          <w:szCs w:val="28"/>
        </w:rPr>
        <w:t xml:space="preserve"> </w:t>
      </w:r>
      <w:r w:rsidRPr="00ED778C">
        <w:rPr>
          <w:sz w:val="28"/>
          <w:szCs w:val="28"/>
        </w:rPr>
        <w:t>– Б.: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Издательство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«Академия», 2017.</w:t>
      </w:r>
      <w:r w:rsidRPr="00ED778C">
        <w:rPr>
          <w:spacing w:val="3"/>
          <w:sz w:val="28"/>
          <w:szCs w:val="28"/>
        </w:rPr>
        <w:t xml:space="preserve"> </w:t>
      </w:r>
      <w:r w:rsidRPr="00ED778C">
        <w:rPr>
          <w:sz w:val="28"/>
          <w:szCs w:val="28"/>
        </w:rPr>
        <w:t>–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Ст.11-28.</w:t>
      </w:r>
    </w:p>
    <w:p w14:paraId="7A9D06E0" w14:textId="77777777" w:rsidR="00957D72" w:rsidRPr="00ED778C" w:rsidRDefault="00957D72" w:rsidP="00B66C6A">
      <w:pPr>
        <w:pStyle w:val="a5"/>
        <w:numPr>
          <w:ilvl w:val="0"/>
          <w:numId w:val="3"/>
        </w:numPr>
        <w:tabs>
          <w:tab w:val="left" w:pos="1312"/>
        </w:tabs>
        <w:spacing w:line="360" w:lineRule="auto"/>
        <w:ind w:right="-1"/>
        <w:rPr>
          <w:sz w:val="28"/>
          <w:szCs w:val="28"/>
        </w:rPr>
      </w:pPr>
      <w:r w:rsidRPr="00ED778C">
        <w:rPr>
          <w:sz w:val="28"/>
          <w:szCs w:val="28"/>
        </w:rPr>
        <w:t>Научно-популярный журнал Муниципалитет - В 2016 году органы МСУ на государственных закупках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сэкономили 1,8 млрд. сомов, 2017. Режим доступа:</w:t>
      </w:r>
      <w:r w:rsidRPr="00ED778C">
        <w:rPr>
          <w:color w:val="0000FF"/>
          <w:sz w:val="28"/>
          <w:szCs w:val="28"/>
        </w:rPr>
        <w:t xml:space="preserve"> </w:t>
      </w:r>
      <w:hyperlink r:id="rId11">
        <w:r w:rsidRPr="00ED778C">
          <w:rPr>
            <w:sz w:val="28"/>
            <w:szCs w:val="28"/>
            <w:u w:val="single" w:color="0000FF"/>
          </w:rPr>
          <w:t>http://www.municipalitet.kg/ru/article/full/1535.html</w:t>
        </w:r>
      </w:hyperlink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(дата</w:t>
      </w:r>
      <w:r w:rsidRPr="00ED778C">
        <w:rPr>
          <w:spacing w:val="1"/>
          <w:sz w:val="28"/>
          <w:szCs w:val="28"/>
        </w:rPr>
        <w:t xml:space="preserve"> </w:t>
      </w:r>
      <w:r w:rsidRPr="00ED778C">
        <w:rPr>
          <w:sz w:val="28"/>
          <w:szCs w:val="28"/>
        </w:rPr>
        <w:t>обращения:</w:t>
      </w:r>
      <w:r w:rsidRPr="00ED778C">
        <w:rPr>
          <w:spacing w:val="-1"/>
          <w:sz w:val="28"/>
          <w:szCs w:val="28"/>
        </w:rPr>
        <w:t xml:space="preserve"> </w:t>
      </w:r>
      <w:r w:rsidRPr="00ED778C">
        <w:rPr>
          <w:sz w:val="28"/>
          <w:szCs w:val="28"/>
        </w:rPr>
        <w:t>03.03.2017)</w:t>
      </w:r>
    </w:p>
    <w:p w14:paraId="67ACD681" w14:textId="77777777" w:rsidR="0048487F" w:rsidRPr="00ED778C" w:rsidRDefault="0048487F" w:rsidP="00ED778C">
      <w:pPr>
        <w:tabs>
          <w:tab w:val="left" w:pos="1322"/>
        </w:tabs>
        <w:spacing w:line="360" w:lineRule="auto"/>
        <w:ind w:left="709" w:right="-1"/>
        <w:jc w:val="both"/>
        <w:rPr>
          <w:sz w:val="28"/>
          <w:szCs w:val="28"/>
        </w:rPr>
      </w:pPr>
    </w:p>
    <w:p w14:paraId="4F1FCC9C" w14:textId="77777777" w:rsidR="0048487F" w:rsidRPr="00ED778C" w:rsidRDefault="0048487F" w:rsidP="00ED778C">
      <w:pPr>
        <w:pStyle w:val="a3"/>
        <w:spacing w:line="360" w:lineRule="auto"/>
        <w:ind w:left="709" w:right="-1"/>
        <w:jc w:val="both"/>
      </w:pPr>
    </w:p>
    <w:p w14:paraId="46D89327" w14:textId="77777777" w:rsidR="003045C3" w:rsidRDefault="003045C3" w:rsidP="00ED778C"/>
    <w:sectPr w:rsidR="0030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84C33"/>
    <w:multiLevelType w:val="hybridMultilevel"/>
    <w:tmpl w:val="E750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48C"/>
    <w:multiLevelType w:val="hybridMultilevel"/>
    <w:tmpl w:val="2012BE7E"/>
    <w:lvl w:ilvl="0" w:tplc="602611A6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560746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CD2FE5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BCCEDDFA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804C623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D6B8E78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B5C008BC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5EE85E7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8CAC0DEA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F61389"/>
    <w:multiLevelType w:val="hybridMultilevel"/>
    <w:tmpl w:val="4830CED4"/>
    <w:lvl w:ilvl="0" w:tplc="3C1A2464">
      <w:start w:val="1"/>
      <w:numFmt w:val="decimal"/>
      <w:lvlText w:val="%1."/>
      <w:lvlJc w:val="left"/>
      <w:pPr>
        <w:ind w:left="12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0AA200">
      <w:numFmt w:val="bullet"/>
      <w:lvlText w:val="•"/>
      <w:lvlJc w:val="left"/>
      <w:pPr>
        <w:ind w:left="2256" w:hanging="281"/>
      </w:pPr>
      <w:rPr>
        <w:rFonts w:hint="default"/>
        <w:lang w:val="ru-RU" w:eastAsia="en-US" w:bidi="ar-SA"/>
      </w:rPr>
    </w:lvl>
    <w:lvl w:ilvl="2" w:tplc="540CAA98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3" w:tplc="247C1770">
      <w:numFmt w:val="bullet"/>
      <w:lvlText w:val="•"/>
      <w:lvlJc w:val="left"/>
      <w:pPr>
        <w:ind w:left="4209" w:hanging="281"/>
      </w:pPr>
      <w:rPr>
        <w:rFonts w:hint="default"/>
        <w:lang w:val="ru-RU" w:eastAsia="en-US" w:bidi="ar-SA"/>
      </w:rPr>
    </w:lvl>
    <w:lvl w:ilvl="4" w:tplc="8E32BE4E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3B241E0C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FACC0340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24B6A5F8">
      <w:numFmt w:val="bullet"/>
      <w:lvlText w:val="•"/>
      <w:lvlJc w:val="left"/>
      <w:pPr>
        <w:ind w:left="8116" w:hanging="281"/>
      </w:pPr>
      <w:rPr>
        <w:rFonts w:hint="default"/>
        <w:lang w:val="ru-RU" w:eastAsia="en-US" w:bidi="ar-SA"/>
      </w:rPr>
    </w:lvl>
    <w:lvl w:ilvl="8" w:tplc="BA9C6194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C3"/>
    <w:rsid w:val="000F7CE2"/>
    <w:rsid w:val="003045C3"/>
    <w:rsid w:val="0048487F"/>
    <w:rsid w:val="005717DE"/>
    <w:rsid w:val="00650EFD"/>
    <w:rsid w:val="00957D72"/>
    <w:rsid w:val="00B66C6A"/>
    <w:rsid w:val="00C13B1F"/>
    <w:rsid w:val="00E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24A2"/>
  <w15:chartTrackingRefBased/>
  <w15:docId w15:val="{6A75056A-7F60-4DC9-9181-DF212F4B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045C3"/>
    <w:pPr>
      <w:ind w:left="10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045C3"/>
    <w:pPr>
      <w:spacing w:before="74"/>
      <w:ind w:left="10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5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5C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4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45C3"/>
    <w:pPr>
      <w:spacing w:before="48"/>
      <w:ind w:left="100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45C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45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045C3"/>
    <w:pPr>
      <w:ind w:left="1002"/>
      <w:jc w:val="both"/>
    </w:pPr>
  </w:style>
  <w:style w:type="paragraph" w:customStyle="1" w:styleId="TableParagraph">
    <w:name w:val="Table Paragraph"/>
    <w:basedOn w:val="a"/>
    <w:uiPriority w:val="1"/>
    <w:qFormat/>
    <w:rsid w:val="0030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g/ru/novosti/podvedomstvennye-organizatsii/mamlekettik-satyp-aluular-departamenti-/msdnyn-buyruktary-zhana-chenemdik-aktyl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fin.kg/ru/novosti/podvedomstvennye-organizatsii/mamlekettik-satyp-aluular-departamenti-/msdnyn-buyruktary-zhana-chenemdik-aktyl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unicipalitet.kg/ru/article/full/1535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unicipalitet.kg/ru/article/full/15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bank.org/content/dam/Worldbank/document/Kyrgyzrepublic-Snapshot-ru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2022-02-08T04:03:00Z</cp:lastPrinted>
  <dcterms:created xsi:type="dcterms:W3CDTF">2022-02-08T13:47:00Z</dcterms:created>
  <dcterms:modified xsi:type="dcterms:W3CDTF">2022-02-08T13:47:00Z</dcterms:modified>
</cp:coreProperties>
</file>