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A6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Муниципальное бюджетное учреждение города Иркутска </w:t>
      </w:r>
    </w:p>
    <w:p w:rsidR="00BE30E0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средняя общеобразовательная школа № 16</w:t>
      </w:r>
    </w:p>
    <w:p w:rsidR="005D01EF" w:rsidRDefault="005D01EF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</w:p>
    <w:p w:rsidR="005D01EF" w:rsidRDefault="005D01EF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</w:p>
    <w:p w:rsidR="005D01EF" w:rsidRPr="00F749A6" w:rsidRDefault="005D01EF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Научно-практическая конференция «Открытие»</w:t>
      </w:r>
    </w:p>
    <w:p w:rsidR="00BE30E0" w:rsidRPr="00F749A6" w:rsidRDefault="00BE30E0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</w:p>
    <w:p w:rsidR="00BE30E0" w:rsidRPr="00BE30E0" w:rsidRDefault="00BE30E0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E30E0" w:rsidRDefault="00BE30E0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749A6" w:rsidRDefault="00F749A6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749A6" w:rsidRDefault="00F749A6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749A6" w:rsidRDefault="00F749A6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749A6" w:rsidRDefault="00F749A6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749A6" w:rsidRDefault="00F749A6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749A6" w:rsidRPr="00BE30E0" w:rsidRDefault="00F749A6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E30E0" w:rsidRPr="00F749A6" w:rsidRDefault="00BE30E0" w:rsidP="00BE30E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BE30E0" w:rsidRPr="00F749A6" w:rsidRDefault="00BE30E0" w:rsidP="00D107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44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>В</w:t>
      </w:r>
      <w:r w:rsidR="009335C0">
        <w:rPr>
          <w:rFonts w:ascii="Times New Roman" w:eastAsiaTheme="minorEastAsia" w:hAnsi="Times New Roman" w:cs="Times New Roman"/>
          <w:sz w:val="44"/>
          <w:szCs w:val="30"/>
          <w:lang w:eastAsia="ru-RU"/>
        </w:rPr>
        <w:t>итамин</w:t>
      </w:r>
      <w:proofErr w:type="gramStart"/>
      <w:r w:rsidR="009335C0">
        <w:rPr>
          <w:rFonts w:ascii="Times New Roman" w:eastAsiaTheme="minorEastAsia" w:hAnsi="Times New Roman" w:cs="Times New Roman"/>
          <w:sz w:val="44"/>
          <w:szCs w:val="30"/>
          <w:lang w:eastAsia="ru-RU"/>
        </w:rPr>
        <w:t xml:space="preserve"> С</w:t>
      </w:r>
      <w:proofErr w:type="gramEnd"/>
      <w:r w:rsidR="009335C0">
        <w:rPr>
          <w:rFonts w:ascii="Times New Roman" w:eastAsiaTheme="minorEastAsia" w:hAnsi="Times New Roman" w:cs="Times New Roman"/>
          <w:sz w:val="44"/>
          <w:szCs w:val="30"/>
          <w:lang w:eastAsia="ru-RU"/>
        </w:rPr>
        <w:t xml:space="preserve"> и влияние </w:t>
      </w:r>
      <w:r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 xml:space="preserve">различных факторов на </w:t>
      </w:r>
      <w:r w:rsidR="00D107D8"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>с</w:t>
      </w:r>
      <w:r w:rsidR="00D107D8"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>о</w:t>
      </w:r>
      <w:r w:rsidR="00D107D8"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 xml:space="preserve">держание </w:t>
      </w:r>
      <w:r w:rsidR="009335C0">
        <w:rPr>
          <w:rFonts w:ascii="Times New Roman" w:eastAsiaTheme="minorEastAsia" w:hAnsi="Times New Roman" w:cs="Times New Roman"/>
          <w:sz w:val="44"/>
          <w:szCs w:val="30"/>
          <w:lang w:eastAsia="ru-RU"/>
        </w:rPr>
        <w:t xml:space="preserve">его </w:t>
      </w:r>
      <w:r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>в продуктах</w:t>
      </w:r>
      <w:r w:rsidR="00D107D8"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>п</w:t>
      </w:r>
      <w:r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>и</w:t>
      </w:r>
      <w:r w:rsidRPr="00F749A6">
        <w:rPr>
          <w:rFonts w:ascii="Times New Roman" w:eastAsiaTheme="minorEastAsia" w:hAnsi="Times New Roman" w:cs="Times New Roman"/>
          <w:sz w:val="44"/>
          <w:szCs w:val="30"/>
          <w:lang w:eastAsia="ru-RU"/>
        </w:rPr>
        <w:t>тания</w:t>
      </w:r>
    </w:p>
    <w:p w:rsidR="00BE30E0" w:rsidRPr="00F749A6" w:rsidRDefault="00BE30E0" w:rsidP="00D107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44"/>
          <w:szCs w:val="30"/>
          <w:lang w:eastAsia="ru-RU"/>
        </w:rPr>
      </w:pPr>
    </w:p>
    <w:p w:rsidR="00BE30E0" w:rsidRPr="00D107D8" w:rsidRDefault="00BE30E0" w:rsidP="00D107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44"/>
          <w:szCs w:val="30"/>
          <w:lang w:eastAsia="ru-RU"/>
        </w:rPr>
      </w:pPr>
    </w:p>
    <w:p w:rsidR="00BE30E0" w:rsidRPr="00BE30E0" w:rsidRDefault="00BE30E0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0E0" w:rsidRPr="00BE30E0" w:rsidRDefault="00BE30E0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0E0" w:rsidRPr="00D107D8" w:rsidRDefault="00BE30E0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0E0" w:rsidRDefault="00BE30E0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4"/>
          <w:lang w:eastAsia="ru-RU"/>
        </w:rPr>
        <w:t>Автор работы:</w:t>
      </w:r>
    </w:p>
    <w:p w:rsidR="00F749A6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F749A6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Джидоян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4"/>
          <w:lang w:eastAsia="ru-RU"/>
        </w:rPr>
        <w:t>Анаит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4"/>
          <w:lang w:eastAsia="ru-RU"/>
        </w:rPr>
        <w:t>,</w:t>
      </w:r>
    </w:p>
    <w:p w:rsidR="00F749A6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4"/>
          <w:lang w:eastAsia="ru-RU"/>
        </w:rPr>
        <w:t>ученица 9 класса</w:t>
      </w:r>
    </w:p>
    <w:p w:rsidR="00F749A6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749A6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Руководитель: </w:t>
      </w:r>
    </w:p>
    <w:p w:rsidR="00F749A6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Мелещенко Надежда Григорьевна, </w:t>
      </w:r>
    </w:p>
    <w:p w:rsidR="00F749A6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4"/>
          <w:lang w:eastAsia="ru-RU"/>
        </w:rPr>
        <w:t>учитель химии</w:t>
      </w:r>
    </w:p>
    <w:p w:rsidR="004507AC" w:rsidRPr="00F749A6" w:rsidRDefault="004507AC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0"/>
          <w:lang w:eastAsia="ru-RU"/>
        </w:rPr>
        <w:t>Г. Иркутск,</w:t>
      </w:r>
    </w:p>
    <w:p w:rsidR="00F749A6" w:rsidRPr="00F749A6" w:rsidRDefault="00F749A6" w:rsidP="00F749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0"/>
          <w:lang w:eastAsia="ru-RU"/>
        </w:rPr>
        <w:t>2022 год</w:t>
      </w:r>
    </w:p>
    <w:p w:rsidR="004507AC" w:rsidRDefault="004507AC" w:rsidP="00BE30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07AC" w:rsidRPr="00BE30E0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0E0" w:rsidRPr="00D107D8" w:rsidRDefault="00BE30E0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107D8" w:rsidRDefault="00D107D8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107D8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Содержание:</w:t>
      </w:r>
    </w:p>
    <w:p w:rsidR="00ED619F" w:rsidRPr="00D107D8" w:rsidRDefault="00ED619F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107D8" w:rsidRPr="00F749A6" w:rsidRDefault="009335C0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1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Введение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………………………………………………………………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2</w:t>
      </w:r>
    </w:p>
    <w:p w:rsidR="00D107D8" w:rsidRPr="00F749A6" w:rsidRDefault="00D107D8" w:rsidP="00995AC9">
      <w:pPr>
        <w:pStyle w:val="a5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Общие сведения о витаминах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……………………………………...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. 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9335C0">
        <w:rPr>
          <w:rFonts w:ascii="Times New Roman" w:eastAsiaTheme="minorEastAsia" w:hAnsi="Times New Roman" w:cs="Times New Roman"/>
          <w:sz w:val="28"/>
          <w:szCs w:val="30"/>
          <w:lang w:eastAsia="ru-RU"/>
        </w:rPr>
        <w:t>2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ab/>
      </w:r>
    </w:p>
    <w:p w:rsidR="00D107D8" w:rsidRPr="00F749A6" w:rsidRDefault="00ED619F" w:rsidP="00995AC9">
      <w:pPr>
        <w:pStyle w:val="a5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бъекты исследования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……………………………………………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</w:t>
      </w:r>
      <w:r w:rsidR="009335C0">
        <w:rPr>
          <w:rFonts w:ascii="Times New Roman" w:eastAsiaTheme="minorEastAsia" w:hAnsi="Times New Roman" w:cs="Times New Roman"/>
          <w:sz w:val="28"/>
          <w:szCs w:val="30"/>
          <w:lang w:eastAsia="ru-RU"/>
        </w:rPr>
        <w:t>3</w:t>
      </w:r>
    </w:p>
    <w:p w:rsidR="00D107D8" w:rsidRPr="00F749A6" w:rsidRDefault="00D107D8" w:rsidP="00995AC9">
      <w:pPr>
        <w:pStyle w:val="a5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Актуальность проблемы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…………………………………………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…..</w:t>
      </w:r>
      <w:r w:rsidR="009335C0">
        <w:rPr>
          <w:rFonts w:ascii="Times New Roman" w:eastAsiaTheme="minorEastAsia" w:hAnsi="Times New Roman" w:cs="Times New Roman"/>
          <w:sz w:val="28"/>
          <w:szCs w:val="30"/>
          <w:lang w:eastAsia="ru-RU"/>
        </w:rPr>
        <w:t>3</w:t>
      </w:r>
    </w:p>
    <w:p w:rsidR="00D107D8" w:rsidRPr="00F749A6" w:rsidRDefault="00D107D8" w:rsidP="00995AC9">
      <w:pPr>
        <w:pStyle w:val="a5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Гипотеза.…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………………………………………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…………...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..</w:t>
      </w:r>
      <w:r w:rsidR="009335C0">
        <w:rPr>
          <w:rFonts w:ascii="Times New Roman" w:eastAsiaTheme="minorEastAsia" w:hAnsi="Times New Roman" w:cs="Times New Roman"/>
          <w:sz w:val="28"/>
          <w:szCs w:val="30"/>
          <w:lang w:eastAsia="ru-RU"/>
        </w:rPr>
        <w:t>3</w:t>
      </w:r>
    </w:p>
    <w:p w:rsidR="00D107D8" w:rsidRPr="00F749A6" w:rsidRDefault="00D107D8" w:rsidP="00995AC9">
      <w:pPr>
        <w:pStyle w:val="a5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Цель исследования</w:t>
      </w:r>
      <w:r w:rsidR="007F07F2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………………………………………………….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7F07F2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..</w:t>
      </w:r>
      <w:r w:rsidR="009335C0">
        <w:rPr>
          <w:rFonts w:ascii="Times New Roman" w:eastAsiaTheme="minorEastAsia" w:hAnsi="Times New Roman" w:cs="Times New Roman"/>
          <w:sz w:val="28"/>
          <w:szCs w:val="30"/>
          <w:lang w:eastAsia="ru-RU"/>
        </w:rPr>
        <w:t>3</w:t>
      </w:r>
    </w:p>
    <w:p w:rsidR="00D107D8" w:rsidRPr="00F749A6" w:rsidRDefault="009335C0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2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Обзор литературы</w:t>
      </w:r>
      <w:r w:rsidR="007F07F2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……………………………………………………….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..</w:t>
      </w:r>
      <w:r w:rsidR="007F07F2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3</w:t>
      </w:r>
    </w:p>
    <w:p w:rsidR="00D107D8" w:rsidRPr="00F749A6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2.1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Влияние витамина</w:t>
      </w:r>
      <w:proofErr w:type="gramStart"/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на организм человека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………………………….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4</w:t>
      </w:r>
    </w:p>
    <w:p w:rsidR="00D107D8" w:rsidRPr="00F749A6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2.2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Содержание витамина</w:t>
      </w:r>
      <w:proofErr w:type="gramStart"/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в продуктах питания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4</w:t>
      </w:r>
    </w:p>
    <w:p w:rsidR="00D107D8" w:rsidRPr="00F749A6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2.2.1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Влияние различных факторов на содержание витамина</w:t>
      </w:r>
      <w:proofErr w:type="gramStart"/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..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4</w:t>
      </w:r>
    </w:p>
    <w:p w:rsidR="00D107D8" w:rsidRPr="00F749A6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2.2.2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Нормы содержания витамина</w:t>
      </w:r>
      <w:proofErr w:type="gramStart"/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в продуктах питания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..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6</w:t>
      </w:r>
    </w:p>
    <w:p w:rsidR="00D107D8" w:rsidRPr="00F749A6" w:rsidRDefault="00ED619F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3.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Методика «Количественное определение витамина</w:t>
      </w:r>
      <w:proofErr w:type="gramStart"/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»</w:t>
      </w:r>
      <w:r w:rsidR="004507AC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4507AC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4507AC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7</w:t>
      </w:r>
    </w:p>
    <w:p w:rsidR="00D107D8" w:rsidRPr="00F749A6" w:rsidRDefault="00ED619F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4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Результаты исследования</w:t>
      </w:r>
      <w:r w:rsidR="004507AC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………………………………………………..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..</w:t>
      </w:r>
      <w:r w:rsidR="004507AC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8</w:t>
      </w:r>
    </w:p>
    <w:p w:rsidR="00D107D8" w:rsidRPr="00F749A6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4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1 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Сравнительный анализ полученных данных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……………………….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. 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..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9</w:t>
      </w:r>
    </w:p>
    <w:p w:rsidR="00D107D8" w:rsidRPr="00F749A6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5</w:t>
      </w:r>
      <w:r w:rsidR="00ED619F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Вывод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………………………………………………………………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 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……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.9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ab/>
      </w:r>
    </w:p>
    <w:p w:rsidR="00773227" w:rsidRPr="00F749A6" w:rsidRDefault="004507A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6 </w:t>
      </w:r>
      <w:r w:rsidR="00D107D8"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Список литературы.</w:t>
      </w:r>
      <w:r w:rsid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.…………………………………………………. .….</w:t>
      </w:r>
      <w:r w:rsidRPr="00F749A6">
        <w:rPr>
          <w:rFonts w:ascii="Times New Roman" w:eastAsiaTheme="minorEastAsia" w:hAnsi="Times New Roman" w:cs="Times New Roman"/>
          <w:sz w:val="28"/>
          <w:szCs w:val="30"/>
          <w:lang w:eastAsia="ru-RU"/>
        </w:rPr>
        <w:t>10</w:t>
      </w:r>
    </w:p>
    <w:p w:rsidR="002046BA" w:rsidRPr="00F749A6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2046BA" w:rsidRPr="00F749A6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lastRenderedPageBreak/>
        <w:t>1.Введение.</w:t>
      </w:r>
    </w:p>
    <w:p w:rsidR="002046BA" w:rsidRPr="00F749A6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  <w:r w:rsidRPr="00F749A6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1.1. Общие сведения о витаминах.</w:t>
      </w: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Витамины (лат.</w:t>
      </w:r>
      <w:r w:rsidRPr="002046BA">
        <w:rPr>
          <w:rFonts w:ascii="Times New Roman" w:eastAsiaTheme="minorEastAsia" w:hAnsi="Times New Roman" w:cs="Times New Roman"/>
          <w:sz w:val="28"/>
          <w:szCs w:val="30"/>
          <w:lang w:val="en-US" w:eastAsia="ru-RU"/>
        </w:rPr>
        <w:t>vita</w:t>
      </w: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жизнь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+ амины) – низкомолекулярные органические соедин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ния различной химической природы, абсолютно необходимые для нормальной жизнедеятельности организмов. Являются незаменимыми пищевыми вещ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ствами, т.к. за исключением никотиновой кислоты они не синтезируются организмом ч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ловека и поступают главным образом в составе пр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дуктов питания.</w:t>
      </w:r>
    </w:p>
    <w:p w:rsidR="002046BA" w:rsidRPr="002046BA" w:rsidRDefault="002046BA" w:rsidP="00995AC9">
      <w:pPr>
        <w:pStyle w:val="a5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Витамины – это биологические активные вещества, действующие в очень н</w:t>
      </w: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е</w:t>
      </w: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значительных количествах.</w:t>
      </w:r>
    </w:p>
    <w:p w:rsidR="002046BA" w:rsidRPr="002046BA" w:rsidRDefault="002046BA" w:rsidP="00995AC9">
      <w:pPr>
        <w:pStyle w:val="a5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Известно 13 незаменимых пищевых веществ, </w:t>
      </w:r>
      <w:proofErr w:type="gramStart"/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которые</w:t>
      </w:r>
      <w:proofErr w:type="gramEnd"/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безусловно являются в</w:t>
      </w: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и</w:t>
      </w: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таминами. Их принято делить на </w:t>
      </w:r>
      <w:r w:rsidRPr="002046BA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водорастворимые и жирораств</w:t>
      </w:r>
      <w:r w:rsidRPr="002046BA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о</w:t>
      </w:r>
      <w:r w:rsidRPr="002046BA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римые</w:t>
      </w: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.</w:t>
      </w:r>
    </w:p>
    <w:p w:rsidR="002046BA" w:rsidRPr="002046BA" w:rsidRDefault="002046BA" w:rsidP="00995AC9">
      <w:pPr>
        <w:pStyle w:val="a5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Водорастворимые витамины – это все витамины группы</w:t>
      </w:r>
      <w:proofErr w:type="gramStart"/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В</w:t>
      </w:r>
      <w:proofErr w:type="gramEnd"/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 и витамин С.</w:t>
      </w:r>
    </w:p>
    <w:p w:rsidR="002046BA" w:rsidRDefault="002046BA" w:rsidP="00995AC9">
      <w:pPr>
        <w:pStyle w:val="a5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Жирорастворимые</w:t>
      </w:r>
      <w:proofErr w:type="gramStart"/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А</w:t>
      </w:r>
      <w:proofErr w:type="gramEnd"/>
      <w:r w:rsidRPr="002046BA">
        <w:rPr>
          <w:rFonts w:ascii="Times New Roman" w:eastAsiaTheme="minorEastAsia" w:hAnsi="Times New Roman" w:cs="Times New Roman"/>
          <w:sz w:val="28"/>
          <w:szCs w:val="30"/>
          <w:lang w:eastAsia="ru-RU"/>
        </w:rPr>
        <w:t>, Д, Е и К.</w:t>
      </w:r>
    </w:p>
    <w:p w:rsidR="00623469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Последние дв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десятилетия биологии ознаменованы 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становлением и бурным развитием молекулярной биологии – науки</w:t>
      </w:r>
      <w:r w:rsidR="009335C0">
        <w:rPr>
          <w:rFonts w:ascii="Times New Roman" w:eastAsiaTheme="minorEastAsia" w:hAnsi="Times New Roman" w:cs="Times New Roman"/>
          <w:sz w:val="28"/>
          <w:szCs w:val="30"/>
          <w:lang w:eastAsia="ru-RU"/>
        </w:rPr>
        <w:t>, г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лубоко проникающей в основы жи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з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ни на молекулярном уровне, расшифровавшей тайну генетического кода, откр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ы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вающей поистине фантастические перспективы управления жизненными проце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с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сами.</w:t>
      </w:r>
      <w:proofErr w:type="gramEnd"/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Особое внимание молекулярной биологии в последние годы с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средоточено на биологических мембранах. В биомембранах протекают ферментативные пр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цессы, обеспечивающие организм энергией, в них синтезируются белки.</w:t>
      </w:r>
      <w:r w:rsidR="00623469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реди химических компонентов биомембран учёные недавно обнаруж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и</w:t>
      </w:r>
      <w:r w:rsidR="00700607">
        <w:rPr>
          <w:rFonts w:ascii="Times New Roman" w:eastAsiaTheme="minorEastAsia" w:hAnsi="Times New Roman" w:cs="Times New Roman"/>
          <w:sz w:val="28"/>
          <w:szCs w:val="30"/>
          <w:lang w:eastAsia="ru-RU"/>
        </w:rPr>
        <w:t>ли витамины, и теперь они интенсивно изучают функции, выполняемые ими в этих важных структурах клетки.</w:t>
      </w:r>
    </w:p>
    <w:p w:rsidR="002046BA" w:rsidRPr="00623469" w:rsidRDefault="00623469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  <w:r w:rsidRPr="00623469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Витамин С.</w:t>
      </w:r>
    </w:p>
    <w:p w:rsidR="002046BA" w:rsidRDefault="00623469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Другие названия: аскорбиновая кислота, антицинготный витамин, самый известный из витаминов. Он стимулирует рост, участвует в процессах тканев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го дыхания, обмене аминокислот, способствует усвоению углеводов.</w:t>
      </w:r>
    </w:p>
    <w:p w:rsidR="00623469" w:rsidRDefault="00623469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Одна из важнейших функций витамина</w:t>
      </w:r>
      <w:proofErr w:type="gramStart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– синтез и сохранение коллагена – бе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л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ка, который служит основой образования соединительных тканей. Коллаген скрепляет сосуды, костную ткань, кожу, сухожилия, зубы. Витамин С нормализ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ет уровень холестерина в крови, способствует усвоению железа из пищи. В</w:t>
      </w:r>
      <w:r w:rsidR="00791308">
        <w:rPr>
          <w:rFonts w:ascii="Times New Roman" w:eastAsiaTheme="minorEastAsia" w:hAnsi="Times New Roman" w:cs="Times New Roman"/>
          <w:sz w:val="28"/>
          <w:szCs w:val="30"/>
          <w:lang w:eastAsia="ru-RU"/>
        </w:rPr>
        <w:t>а</w:t>
      </w:r>
      <w:r w:rsidR="00791308">
        <w:rPr>
          <w:rFonts w:ascii="Times New Roman" w:eastAsiaTheme="minorEastAsia" w:hAnsi="Times New Roman" w:cs="Times New Roman"/>
          <w:sz w:val="28"/>
          <w:szCs w:val="30"/>
          <w:lang w:eastAsia="ru-RU"/>
        </w:rPr>
        <w:t>ж</w:t>
      </w:r>
      <w:r w:rsidR="00791308">
        <w:rPr>
          <w:rFonts w:ascii="Times New Roman" w:eastAsiaTheme="minorEastAsia" w:hAnsi="Times New Roman" w:cs="Times New Roman"/>
          <w:sz w:val="28"/>
          <w:szCs w:val="30"/>
          <w:lang w:eastAsia="ru-RU"/>
        </w:rPr>
        <w:t>нейшая функция витамина</w:t>
      </w:r>
      <w:proofErr w:type="gramStart"/>
      <w:r w:rsidR="00791308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="00791308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антиоксидантная. 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Он противодействует токсическ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му действию свободных радикалов – агрессивных элементов, образующихся в о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р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ганизме при многих отрицательных воздействиях и заболеваниях. Аскорбиновая кислота участвует в выработке адреналина – гормона, увелич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и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вающего частоту пульса, кровяное давление, приток крови к мускулам. Это важнейший водора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с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творимый витамин в природных условиях встречается в трёх формах: в виде а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с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корбиновой кислоты, дегидроаско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>р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биновой кислоты и аскорбигена. Больше всего </w:t>
      </w:r>
      <w:r w:rsidR="00D42668">
        <w:rPr>
          <w:rFonts w:ascii="Times New Roman" w:eastAsiaTheme="minorEastAsia" w:hAnsi="Times New Roman" w:cs="Times New Roman"/>
          <w:sz w:val="28"/>
          <w:szCs w:val="30"/>
          <w:lang w:eastAsia="ru-RU"/>
        </w:rPr>
        <w:lastRenderedPageBreak/>
        <w:t>(до 70%) аскорбигена в растениях. Он наиболее устойчив к окислению.</w:t>
      </w:r>
    </w:p>
    <w:p w:rsidR="00791308" w:rsidRDefault="00791308" w:rsidP="008777BC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В организме человека аскорбиновая кислота не образуется. Оптимальная потре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б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ность в  витамине</w:t>
      </w:r>
      <w:proofErr w:type="gramStart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для человека составляет 55-108 мг. Беременных и ко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мящих женщин 70-80 мг, детей первого года жизни – 30-40 мг в сутки 1.2. </w:t>
      </w:r>
      <w:r w:rsidRPr="00791308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Объекты и</w:t>
      </w:r>
      <w:r w:rsidRPr="00791308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с</w:t>
      </w:r>
      <w:r w:rsidRPr="00791308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следования.</w:t>
      </w:r>
    </w:p>
    <w:p w:rsidR="00791308" w:rsidRDefault="00791308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791308">
        <w:rPr>
          <w:rFonts w:ascii="Times New Roman" w:eastAsiaTheme="minorEastAsia" w:hAnsi="Times New Roman" w:cs="Times New Roman"/>
          <w:sz w:val="28"/>
          <w:szCs w:val="30"/>
          <w:lang w:eastAsia="ru-RU"/>
        </w:rPr>
        <w:t>Объектами моего исследования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являются импортные перец, белокочанная кап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ста, замороженная цветная капуста и местные огурцы и картофель.</w:t>
      </w:r>
    </w:p>
    <w:p w:rsidR="00791308" w:rsidRPr="007804DA" w:rsidRDefault="00791308" w:rsidP="008777BC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  <w:r w:rsidRPr="007804DA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1.3. Актуальность проблемы.</w:t>
      </w:r>
    </w:p>
    <w:p w:rsidR="007804DA" w:rsidRDefault="007804D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В связи с резким ухудшением экологической ситуации в последнее время резко возросла возможность развития заболеваний. Поэтому для поддержания органи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ма и укрепления иммунитета каждому человеку необходимо принимать в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тамин С. Существует достаточно много экспериментальных и теоретических предпос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ы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лок использования аскорбиновой кислоты для профилактики забол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ваний. Так, известно, что многим больным из-за дефицита витамина</w:t>
      </w:r>
      <w:proofErr w:type="gramStart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в тканях и с  развитием витаминного дефицита, назначают дополнительное введение аскорбиновой ки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лоты.</w:t>
      </w:r>
    </w:p>
    <w:p w:rsidR="007804DA" w:rsidRPr="004A32C0" w:rsidRDefault="007804DA" w:rsidP="008777BC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  <w:r w:rsidRPr="004A32C0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1.4. Гипотеза.</w:t>
      </w:r>
    </w:p>
    <w:p w:rsidR="004A32C0" w:rsidRDefault="004A32C0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Если овощи хранить в замороженном виде или выращивать в теплицах, то соде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жание витамина</w:t>
      </w:r>
      <w:proofErr w:type="gramStart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в них будет ниже нормы.</w:t>
      </w:r>
    </w:p>
    <w:p w:rsidR="004A32C0" w:rsidRPr="004A32C0" w:rsidRDefault="004A32C0" w:rsidP="008777BC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  <w:r w:rsidRPr="004A32C0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1.5. Цель исследования.</w:t>
      </w:r>
    </w:p>
    <w:p w:rsidR="004A32C0" w:rsidRDefault="004A32C0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Количественно определить содержание витамина</w:t>
      </w:r>
      <w:proofErr w:type="gramStart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в  </w:t>
      </w:r>
      <w:proofErr w:type="spellStart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в</w:t>
      </w:r>
      <w:proofErr w:type="spellEnd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выбранных овощах.</w:t>
      </w:r>
    </w:p>
    <w:p w:rsidR="004A32C0" w:rsidRPr="00035057" w:rsidRDefault="004A32C0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</w:p>
    <w:p w:rsidR="004A32C0" w:rsidRPr="00035057" w:rsidRDefault="004A32C0" w:rsidP="008777BC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  <w:r w:rsidRPr="00035057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2. Обзор литературы.</w:t>
      </w:r>
    </w:p>
    <w:p w:rsidR="00F8217C" w:rsidRDefault="004A32C0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2.1. Витамин</w:t>
      </w:r>
      <w:proofErr w:type="gramStart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необходим для синтеза коллагена -</w:t>
      </w:r>
      <w:r w:rsidRPr="004A32C0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белка, формирующего осно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ную ткань, которая удерживает наши  зубы в дёснах, способствует реген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рации кожи, укрепляет кровеносные сосуды, сохраняет крепость костей и связывает друг с другом органы, служит основой образования соединительных тканей. От коллаг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ена  зависит структура капилляров, равно как и правильное образование с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единительной ткани. Витами</w:t>
      </w:r>
      <w:proofErr w:type="gramStart"/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(аскорбиновая кислота) повыш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а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ет защитные силы организма, ограничивает возможность заболеваний дых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а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тельных путей, улучшает эластичность сосудов, (нормализует проницаемость капилляров). Витамин оказ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ы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вает благоприятное действие на функции центральной нервной системы, стим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у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>лирует деятельность эндокринных желёз, способствует лучшему усвоению</w:t>
      </w:r>
      <w:r w:rsidR="001243FC" w:rsidRP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железа и нормальному кроветворению, препятствует образованию канцерогенов. Чел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век,   в отличие  от подавляющего</w:t>
      </w:r>
      <w:r w:rsidR="001243FC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большинства животных не способен синтезир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вать витамин</w:t>
      </w:r>
      <w:proofErr w:type="gramStart"/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, и все необходимое количество получает с пищей, главным обр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а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зом с овощами, фруктами и ягодами. В организме витамин не накапливается. В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и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тамин</w:t>
      </w:r>
      <w:proofErr w:type="gramStart"/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из естественных источников действует много эффективней, чем синтет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и</w:t>
      </w:r>
      <w:r w:rsidR="00F8217C">
        <w:rPr>
          <w:rFonts w:ascii="Times New Roman" w:eastAsiaTheme="minorEastAsia" w:hAnsi="Times New Roman" w:cs="Times New Roman"/>
          <w:sz w:val="28"/>
          <w:szCs w:val="30"/>
          <w:lang w:eastAsia="ru-RU"/>
        </w:rPr>
        <w:t>ческий.</w:t>
      </w:r>
    </w:p>
    <w:p w:rsidR="004A32C0" w:rsidRDefault="009335C0" w:rsidP="008777BC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lastRenderedPageBreak/>
        <w:t>2.2</w:t>
      </w:r>
      <w:r w:rsidR="00F8217C" w:rsidRPr="00F8217C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 xml:space="preserve"> Содержание витамина</w:t>
      </w:r>
      <w:proofErr w:type="gramStart"/>
      <w:r w:rsidR="00F8217C" w:rsidRPr="00F8217C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 xml:space="preserve"> С</w:t>
      </w:r>
      <w:proofErr w:type="gramEnd"/>
      <w:r w:rsidR="00F8217C" w:rsidRPr="00F8217C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 xml:space="preserve"> в продуктах питания.</w:t>
      </w:r>
    </w:p>
    <w:p w:rsidR="00F8217C" w:rsidRDefault="009335C0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>2.2.1</w:t>
      </w:r>
      <w:r w:rsidR="00F8217C">
        <w:rPr>
          <w:rFonts w:ascii="Times New Roman" w:eastAsiaTheme="minorEastAsia" w:hAnsi="Times New Roman" w:cs="Times New Roman"/>
          <w:b/>
          <w:sz w:val="28"/>
          <w:szCs w:val="30"/>
          <w:lang w:eastAsia="ru-RU"/>
        </w:rPr>
        <w:t xml:space="preserve"> Влияние различных факторов на содержание витамина С.</w:t>
      </w:r>
    </w:p>
    <w:p w:rsidR="00DC208E" w:rsidRDefault="00F8217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>На содержание витамина</w:t>
      </w:r>
      <w:proofErr w:type="gramStart"/>
      <w:r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С</w:t>
      </w:r>
      <w:proofErr w:type="gramEnd"/>
      <w:r w:rsidR="00DC208E"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в пищевых </w:t>
      </w:r>
      <w:r w:rsidR="00DC208E"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>продуктах значительно</w:t>
      </w:r>
      <w:r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влияют длител</w:t>
      </w:r>
      <w:r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>ь</w:t>
      </w:r>
      <w:r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ность и </w:t>
      </w:r>
      <w:r w:rsidR="00DC208E"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>способы хранения продуктов, их кулинарная обработка. Так,</w:t>
      </w:r>
    </w:p>
    <w:p w:rsidR="00035057" w:rsidRPr="00035057" w:rsidRDefault="00DC208E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В пищевой зелени через сутки хранения остаётся от 40 до 60% </w:t>
      </w:r>
      <w:r w:rsidRPr="00DC208E"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первоначальн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30"/>
          <w:lang w:eastAsia="ru-RU"/>
        </w:rPr>
        <w:t xml:space="preserve">го количества аскорбиновой кислоты. </w:t>
      </w:r>
      <w:r w:rsidR="00035057" w:rsidRPr="00035057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быстро разрушается в оч</w:t>
      </w:r>
      <w:r w:rsidR="00035057" w:rsidRPr="00035057">
        <w:rPr>
          <w:rFonts w:ascii="Times New Roman" w:hAnsi="Times New Roman" w:cs="Times New Roman"/>
          <w:sz w:val="28"/>
          <w:szCs w:val="28"/>
        </w:rPr>
        <w:t>и</w:t>
      </w:r>
      <w:r w:rsidR="00035057" w:rsidRPr="00035057">
        <w:rPr>
          <w:rFonts w:ascii="Times New Roman" w:hAnsi="Times New Roman" w:cs="Times New Roman"/>
          <w:sz w:val="28"/>
          <w:szCs w:val="28"/>
        </w:rPr>
        <w:t>щенных овощах, даже если они погружены в воду. Яблоки через три месяца хранения т</w:t>
      </w:r>
      <w:r w:rsidR="00035057" w:rsidRPr="00035057">
        <w:rPr>
          <w:rFonts w:ascii="Times New Roman" w:hAnsi="Times New Roman" w:cs="Times New Roman"/>
          <w:sz w:val="28"/>
          <w:szCs w:val="28"/>
        </w:rPr>
        <w:t>е</w:t>
      </w:r>
      <w:r w:rsidR="00035057" w:rsidRPr="00035057">
        <w:rPr>
          <w:rFonts w:ascii="Times New Roman" w:hAnsi="Times New Roman" w:cs="Times New Roman"/>
          <w:sz w:val="28"/>
          <w:szCs w:val="28"/>
        </w:rPr>
        <w:t>ряют 16%, через 6 месяцев 25 % , через 1 год до 50% первоначал</w:t>
      </w:r>
      <w:r w:rsidR="00035057" w:rsidRPr="00035057">
        <w:rPr>
          <w:rFonts w:ascii="Times New Roman" w:hAnsi="Times New Roman" w:cs="Times New Roman"/>
          <w:sz w:val="28"/>
          <w:szCs w:val="28"/>
        </w:rPr>
        <w:t>ь</w:t>
      </w:r>
      <w:r w:rsidR="00035057" w:rsidRPr="00035057">
        <w:rPr>
          <w:rFonts w:ascii="Times New Roman" w:hAnsi="Times New Roman" w:cs="Times New Roman"/>
          <w:sz w:val="28"/>
          <w:szCs w:val="28"/>
        </w:rPr>
        <w:t>ного содержания аскорбиновой кислоты. Лимоны и апельсины через 10 месяцев  - от 10 до 30%. Соление и маринование также разрушают витамин С. Кулина</w:t>
      </w:r>
      <w:r w:rsidR="00035057" w:rsidRPr="00035057">
        <w:rPr>
          <w:rFonts w:ascii="Times New Roman" w:hAnsi="Times New Roman" w:cs="Times New Roman"/>
          <w:sz w:val="28"/>
          <w:szCs w:val="28"/>
        </w:rPr>
        <w:t>р</w:t>
      </w:r>
      <w:r w:rsidR="00035057" w:rsidRPr="00035057">
        <w:rPr>
          <w:rFonts w:ascii="Times New Roman" w:hAnsi="Times New Roman" w:cs="Times New Roman"/>
          <w:sz w:val="28"/>
          <w:szCs w:val="28"/>
        </w:rPr>
        <w:t>ная обработка, как правило, приводит к снижению содерж</w:t>
      </w:r>
      <w:r w:rsidR="00035057" w:rsidRPr="00035057">
        <w:rPr>
          <w:rFonts w:ascii="Times New Roman" w:hAnsi="Times New Roman" w:cs="Times New Roman"/>
          <w:sz w:val="28"/>
          <w:szCs w:val="28"/>
        </w:rPr>
        <w:t>а</w:t>
      </w:r>
      <w:r w:rsidR="00035057" w:rsidRPr="00035057">
        <w:rPr>
          <w:rFonts w:ascii="Times New Roman" w:hAnsi="Times New Roman" w:cs="Times New Roman"/>
          <w:sz w:val="28"/>
          <w:szCs w:val="28"/>
        </w:rPr>
        <w:t xml:space="preserve">ния аскорбиновой кислоты в продукте. Так, при очистке картофеля в зависимости от величины клубней теряется от16 до 25% витамина 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Если картофель и овощи варят, опуская в горячую воду, вит</w:t>
      </w:r>
      <w:r w:rsidR="00035057" w:rsidRPr="00035057">
        <w:rPr>
          <w:rFonts w:ascii="Times New Roman" w:hAnsi="Times New Roman" w:cs="Times New Roman"/>
          <w:sz w:val="28"/>
          <w:szCs w:val="28"/>
        </w:rPr>
        <w:t>а</w:t>
      </w:r>
      <w:r w:rsidR="00035057" w:rsidRPr="00035057">
        <w:rPr>
          <w:rFonts w:ascii="Times New Roman" w:hAnsi="Times New Roman" w:cs="Times New Roman"/>
          <w:sz w:val="28"/>
          <w:szCs w:val="28"/>
        </w:rPr>
        <w:t>мин С почти полностью сохраняется, при погружении в холодную воду потери составляют25-35%, когда же готовят карт</w:t>
      </w:r>
      <w:r w:rsidR="00035057" w:rsidRPr="00035057">
        <w:rPr>
          <w:rFonts w:ascii="Times New Roman" w:hAnsi="Times New Roman" w:cs="Times New Roman"/>
          <w:sz w:val="28"/>
          <w:szCs w:val="28"/>
        </w:rPr>
        <w:t>о</w:t>
      </w:r>
      <w:r w:rsidR="00035057" w:rsidRPr="00035057">
        <w:rPr>
          <w:rFonts w:ascii="Times New Roman" w:hAnsi="Times New Roman" w:cs="Times New Roman"/>
          <w:sz w:val="28"/>
          <w:szCs w:val="28"/>
        </w:rPr>
        <w:t>фельное пюре, запеканку, котлеты до 80-90%. Лучше всего витамины сохран</w:t>
      </w:r>
      <w:r w:rsidR="00035057" w:rsidRPr="00035057">
        <w:rPr>
          <w:rFonts w:ascii="Times New Roman" w:hAnsi="Times New Roman" w:cs="Times New Roman"/>
          <w:sz w:val="28"/>
          <w:szCs w:val="28"/>
        </w:rPr>
        <w:t>я</w:t>
      </w:r>
      <w:r w:rsidR="00035057" w:rsidRPr="00035057">
        <w:rPr>
          <w:rFonts w:ascii="Times New Roman" w:hAnsi="Times New Roman" w:cs="Times New Roman"/>
          <w:sz w:val="28"/>
          <w:szCs w:val="28"/>
        </w:rPr>
        <w:t>ются в неочищенном картофеле. Варка капусты  сопровождается разрушением от 25-50% аскорбиновой кислоты. В л</w:t>
      </w:r>
      <w:r w:rsidR="00035057" w:rsidRPr="00035057">
        <w:rPr>
          <w:rFonts w:ascii="Times New Roman" w:hAnsi="Times New Roman" w:cs="Times New Roman"/>
          <w:sz w:val="28"/>
          <w:szCs w:val="28"/>
        </w:rPr>
        <w:t>и</w:t>
      </w:r>
      <w:r w:rsidR="00035057" w:rsidRPr="00035057">
        <w:rPr>
          <w:rFonts w:ascii="Times New Roman" w:hAnsi="Times New Roman" w:cs="Times New Roman"/>
          <w:sz w:val="28"/>
          <w:szCs w:val="28"/>
        </w:rPr>
        <w:t>стовых овощах (шпинате, салате, щавеле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>азрушение витамина зависит от спос</w:t>
      </w:r>
      <w:r w:rsidR="00035057" w:rsidRPr="00035057">
        <w:rPr>
          <w:rFonts w:ascii="Times New Roman" w:hAnsi="Times New Roman" w:cs="Times New Roman"/>
          <w:sz w:val="28"/>
          <w:szCs w:val="28"/>
        </w:rPr>
        <w:t>о</w:t>
      </w:r>
      <w:r w:rsidR="00035057" w:rsidRPr="00035057">
        <w:rPr>
          <w:rFonts w:ascii="Times New Roman" w:hAnsi="Times New Roman" w:cs="Times New Roman"/>
          <w:sz w:val="28"/>
          <w:szCs w:val="28"/>
        </w:rPr>
        <w:t>ба обработки: варке в воде разруш</w:t>
      </w:r>
      <w:r w:rsidR="00035057" w:rsidRPr="00035057">
        <w:rPr>
          <w:rFonts w:ascii="Times New Roman" w:hAnsi="Times New Roman" w:cs="Times New Roman"/>
          <w:sz w:val="28"/>
          <w:szCs w:val="28"/>
        </w:rPr>
        <w:t>а</w:t>
      </w:r>
      <w:r w:rsidR="00035057" w:rsidRPr="00035057">
        <w:rPr>
          <w:rFonts w:ascii="Times New Roman" w:hAnsi="Times New Roman" w:cs="Times New Roman"/>
          <w:sz w:val="28"/>
          <w:szCs w:val="28"/>
        </w:rPr>
        <w:t xml:space="preserve">ется  до 80%, на пару в закрытой посуде лишь 8-12. Витамин 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лучше сохран</w:t>
      </w:r>
      <w:r w:rsidR="00035057" w:rsidRPr="00035057">
        <w:rPr>
          <w:rFonts w:ascii="Times New Roman" w:hAnsi="Times New Roman" w:cs="Times New Roman"/>
          <w:sz w:val="28"/>
          <w:szCs w:val="28"/>
        </w:rPr>
        <w:t>я</w:t>
      </w:r>
      <w:r w:rsidR="00035057" w:rsidRPr="00035057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кислой среде; Если добавляют к пище соду, его содержание быстро сн</w:t>
      </w:r>
      <w:r w:rsidR="00035057" w:rsidRPr="00035057">
        <w:rPr>
          <w:rFonts w:ascii="Times New Roman" w:hAnsi="Times New Roman" w:cs="Times New Roman"/>
          <w:sz w:val="28"/>
          <w:szCs w:val="28"/>
        </w:rPr>
        <w:t>и</w:t>
      </w:r>
      <w:r w:rsidR="00035057" w:rsidRPr="00035057">
        <w:rPr>
          <w:rFonts w:ascii="Times New Roman" w:hAnsi="Times New Roman" w:cs="Times New Roman"/>
          <w:sz w:val="28"/>
          <w:szCs w:val="28"/>
        </w:rPr>
        <w:t>жается. Значительная (до 80%) потеря аскорбиновой кислоты происходит при тушении. Особенно разрушительно на витамин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де</w:t>
      </w:r>
      <w:r w:rsidR="00035057" w:rsidRPr="00035057">
        <w:rPr>
          <w:rFonts w:ascii="Times New Roman" w:hAnsi="Times New Roman" w:cs="Times New Roman"/>
          <w:sz w:val="28"/>
          <w:szCs w:val="28"/>
        </w:rPr>
        <w:t>й</w:t>
      </w:r>
      <w:r w:rsidR="00035057" w:rsidRPr="00035057">
        <w:rPr>
          <w:rFonts w:ascii="Times New Roman" w:hAnsi="Times New Roman" w:cs="Times New Roman"/>
          <w:sz w:val="28"/>
          <w:szCs w:val="28"/>
        </w:rPr>
        <w:t>ствует разогревание овощных супов: каждый разогрев уменьшает его содержание на 30%. Не следует оставлять готовый суп на г</w:t>
      </w:r>
      <w:r w:rsidR="00035057" w:rsidRPr="00035057">
        <w:rPr>
          <w:rFonts w:ascii="Times New Roman" w:hAnsi="Times New Roman" w:cs="Times New Roman"/>
          <w:sz w:val="28"/>
          <w:szCs w:val="28"/>
        </w:rPr>
        <w:t>о</w:t>
      </w:r>
      <w:r w:rsidR="00035057" w:rsidRPr="00035057">
        <w:rPr>
          <w:rFonts w:ascii="Times New Roman" w:hAnsi="Times New Roman" w:cs="Times New Roman"/>
          <w:sz w:val="28"/>
          <w:szCs w:val="28"/>
        </w:rPr>
        <w:t>рячей плите. Картофельный или щи в процессе приготовления теряют почти половину аскорбиновой кислоты, п</w:t>
      </w:r>
      <w:r w:rsidR="00035057" w:rsidRPr="00035057">
        <w:rPr>
          <w:rFonts w:ascii="Times New Roman" w:hAnsi="Times New Roman" w:cs="Times New Roman"/>
          <w:sz w:val="28"/>
          <w:szCs w:val="28"/>
        </w:rPr>
        <w:t>о</w:t>
      </w:r>
      <w:r w:rsidR="00035057" w:rsidRPr="00035057">
        <w:rPr>
          <w:rFonts w:ascii="Times New Roman" w:hAnsi="Times New Roman" w:cs="Times New Roman"/>
          <w:sz w:val="28"/>
          <w:szCs w:val="28"/>
        </w:rPr>
        <w:t>стояв на плите ещё 20-30%, а через 5 часов витамин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вообще отсутствует. Вит</w:t>
      </w:r>
      <w:r w:rsidR="00035057" w:rsidRPr="00035057">
        <w:rPr>
          <w:rFonts w:ascii="Times New Roman" w:hAnsi="Times New Roman" w:cs="Times New Roman"/>
          <w:sz w:val="28"/>
          <w:szCs w:val="28"/>
        </w:rPr>
        <w:t>а</w:t>
      </w:r>
      <w:r w:rsidR="00035057" w:rsidRPr="00035057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разрушается под действием металлов. Даже незначительное количество меди, цинка,  и других металлов, проникающих в пищу из посуды, разрушают а</w:t>
      </w:r>
      <w:r w:rsidR="00035057" w:rsidRPr="00035057">
        <w:rPr>
          <w:rFonts w:ascii="Times New Roman" w:hAnsi="Times New Roman" w:cs="Times New Roman"/>
          <w:sz w:val="28"/>
          <w:szCs w:val="28"/>
        </w:rPr>
        <w:t>с</w:t>
      </w:r>
      <w:r w:rsidR="00035057" w:rsidRPr="00035057">
        <w:rPr>
          <w:rFonts w:ascii="Times New Roman" w:hAnsi="Times New Roman" w:cs="Times New Roman"/>
          <w:sz w:val="28"/>
          <w:szCs w:val="28"/>
        </w:rPr>
        <w:t>корбиновую кислоту. Поэтому лучше не использовать для приготовления пищи металлическую, нелужёную и не покрытую лаком посуду, предпочитая ей сд</w:t>
      </w:r>
      <w:r w:rsidR="00035057" w:rsidRPr="00035057">
        <w:rPr>
          <w:rFonts w:ascii="Times New Roman" w:hAnsi="Times New Roman" w:cs="Times New Roman"/>
          <w:sz w:val="28"/>
          <w:szCs w:val="28"/>
        </w:rPr>
        <w:t>е</w:t>
      </w:r>
      <w:r w:rsidR="00035057" w:rsidRPr="00035057">
        <w:rPr>
          <w:rFonts w:ascii="Times New Roman" w:hAnsi="Times New Roman" w:cs="Times New Roman"/>
          <w:sz w:val="28"/>
          <w:szCs w:val="28"/>
        </w:rPr>
        <w:t>ланную из алюминия и нержавеющей стали: тепловая обработка в такой посуде не вызывает разр</w:t>
      </w:r>
      <w:r w:rsidR="00035057" w:rsidRPr="00035057">
        <w:rPr>
          <w:rFonts w:ascii="Times New Roman" w:hAnsi="Times New Roman" w:cs="Times New Roman"/>
          <w:sz w:val="28"/>
          <w:szCs w:val="28"/>
        </w:rPr>
        <w:t>у</w:t>
      </w:r>
      <w:r w:rsidR="00035057" w:rsidRPr="00035057">
        <w:rPr>
          <w:rFonts w:ascii="Times New Roman" w:hAnsi="Times New Roman" w:cs="Times New Roman"/>
          <w:sz w:val="28"/>
          <w:szCs w:val="28"/>
        </w:rPr>
        <w:t>шение витаминов. Витамин с очень хорошо растворим в воде; он самый нестойкий из витаминов, легко окисляется, особенно при высокой темп</w:t>
      </w:r>
      <w:r w:rsidR="00035057" w:rsidRPr="00035057">
        <w:rPr>
          <w:rFonts w:ascii="Times New Roman" w:hAnsi="Times New Roman" w:cs="Times New Roman"/>
          <w:sz w:val="28"/>
          <w:szCs w:val="28"/>
        </w:rPr>
        <w:t>е</w:t>
      </w:r>
      <w:r w:rsidR="00035057" w:rsidRPr="00035057">
        <w:rPr>
          <w:rFonts w:ascii="Times New Roman" w:hAnsi="Times New Roman" w:cs="Times New Roman"/>
          <w:sz w:val="28"/>
          <w:szCs w:val="28"/>
        </w:rPr>
        <w:t>ратуре и в присутствии металлов (главным образом меди), разогревание и дл</w:t>
      </w:r>
      <w:r w:rsidR="00035057" w:rsidRPr="00035057">
        <w:rPr>
          <w:rFonts w:ascii="Times New Roman" w:hAnsi="Times New Roman" w:cs="Times New Roman"/>
          <w:sz w:val="28"/>
          <w:szCs w:val="28"/>
        </w:rPr>
        <w:t>и</w:t>
      </w:r>
      <w:r w:rsidR="00035057" w:rsidRPr="00035057">
        <w:rPr>
          <w:rFonts w:ascii="Times New Roman" w:hAnsi="Times New Roman" w:cs="Times New Roman"/>
          <w:sz w:val="28"/>
          <w:szCs w:val="28"/>
        </w:rPr>
        <w:t>тельное хранение приводит к увеличению потерь. Во время жаренья он разруш</w:t>
      </w:r>
      <w:r w:rsidR="00035057" w:rsidRPr="00035057">
        <w:rPr>
          <w:rFonts w:ascii="Times New Roman" w:hAnsi="Times New Roman" w:cs="Times New Roman"/>
          <w:sz w:val="28"/>
          <w:szCs w:val="28"/>
        </w:rPr>
        <w:t>а</w:t>
      </w:r>
      <w:r w:rsidR="00035057" w:rsidRPr="00035057">
        <w:rPr>
          <w:rFonts w:ascii="Times New Roman" w:hAnsi="Times New Roman" w:cs="Times New Roman"/>
          <w:sz w:val="28"/>
          <w:szCs w:val="28"/>
        </w:rPr>
        <w:t>ется незначительно. При квашении продуктов витамин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сохраняется. После о</w:t>
      </w:r>
      <w:r w:rsidR="00035057" w:rsidRPr="00035057">
        <w:rPr>
          <w:rFonts w:ascii="Times New Roman" w:hAnsi="Times New Roman" w:cs="Times New Roman"/>
          <w:sz w:val="28"/>
          <w:szCs w:val="28"/>
        </w:rPr>
        <w:t>т</w:t>
      </w:r>
      <w:r w:rsidR="00035057" w:rsidRPr="00035057">
        <w:rPr>
          <w:rFonts w:ascii="Times New Roman" w:hAnsi="Times New Roman" w:cs="Times New Roman"/>
          <w:sz w:val="28"/>
          <w:szCs w:val="28"/>
        </w:rPr>
        <w:t>таивания свежемороженых плодов и овощей витамин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становится нестойким, поэтому быстро замороженные продукты надо быстро употреблять в пищу. Ве</w:t>
      </w:r>
      <w:r w:rsidR="00035057" w:rsidRPr="00035057">
        <w:rPr>
          <w:rFonts w:ascii="Times New Roman" w:hAnsi="Times New Roman" w:cs="Times New Roman"/>
          <w:sz w:val="28"/>
          <w:szCs w:val="28"/>
        </w:rPr>
        <w:t>с</w:t>
      </w:r>
      <w:r w:rsidR="00035057" w:rsidRPr="00035057">
        <w:rPr>
          <w:rFonts w:ascii="Times New Roman" w:hAnsi="Times New Roman" w:cs="Times New Roman"/>
          <w:sz w:val="28"/>
          <w:szCs w:val="28"/>
        </w:rPr>
        <w:t>ной, в качестве источника витамина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рекомендуется свежий  зелёный лук и н</w:t>
      </w:r>
      <w:r w:rsidR="00035057" w:rsidRPr="00035057">
        <w:rPr>
          <w:rFonts w:ascii="Times New Roman" w:hAnsi="Times New Roman" w:cs="Times New Roman"/>
          <w:sz w:val="28"/>
          <w:szCs w:val="28"/>
        </w:rPr>
        <w:t>е</w:t>
      </w:r>
      <w:r w:rsidR="00035057" w:rsidRPr="00035057">
        <w:rPr>
          <w:rFonts w:ascii="Times New Roman" w:hAnsi="Times New Roman" w:cs="Times New Roman"/>
          <w:sz w:val="28"/>
          <w:szCs w:val="28"/>
        </w:rPr>
        <w:lastRenderedPageBreak/>
        <w:t>которые консервированные продукты, в которых витамин С хор</w:t>
      </w:r>
      <w:r w:rsidR="00035057" w:rsidRPr="00035057">
        <w:rPr>
          <w:rFonts w:ascii="Times New Roman" w:hAnsi="Times New Roman" w:cs="Times New Roman"/>
          <w:sz w:val="28"/>
          <w:szCs w:val="28"/>
        </w:rPr>
        <w:t>о</w:t>
      </w:r>
      <w:r w:rsidR="00035057" w:rsidRPr="00035057">
        <w:rPr>
          <w:rFonts w:ascii="Times New Roman" w:hAnsi="Times New Roman" w:cs="Times New Roman"/>
          <w:sz w:val="28"/>
          <w:szCs w:val="28"/>
        </w:rPr>
        <w:t>шо сохраняется, например. Томат-паста, зелёный горошек. При обработке овощей витамин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сравнительно быстро разрушается, поэтому надо знать правильные приёмы обр</w:t>
      </w:r>
      <w:r w:rsidR="00035057" w:rsidRPr="00035057">
        <w:rPr>
          <w:rFonts w:ascii="Times New Roman" w:hAnsi="Times New Roman" w:cs="Times New Roman"/>
          <w:sz w:val="28"/>
          <w:szCs w:val="28"/>
        </w:rPr>
        <w:t>а</w:t>
      </w:r>
      <w:r w:rsidR="00035057" w:rsidRPr="00035057">
        <w:rPr>
          <w:rFonts w:ascii="Times New Roman" w:hAnsi="Times New Roman" w:cs="Times New Roman"/>
          <w:sz w:val="28"/>
          <w:szCs w:val="28"/>
        </w:rPr>
        <w:t xml:space="preserve">ботки. </w:t>
      </w:r>
      <w:proofErr w:type="gramStart"/>
      <w:r w:rsidR="00035057" w:rsidRPr="00035057">
        <w:rPr>
          <w:rFonts w:ascii="Times New Roman" w:hAnsi="Times New Roman" w:cs="Times New Roman"/>
          <w:sz w:val="28"/>
          <w:szCs w:val="28"/>
        </w:rPr>
        <w:t>Витамин с легко растворяется в воде, мало устойчив по отношению кисл</w:t>
      </w:r>
      <w:r w:rsidR="00035057" w:rsidRPr="00035057">
        <w:rPr>
          <w:rFonts w:ascii="Times New Roman" w:hAnsi="Times New Roman" w:cs="Times New Roman"/>
          <w:sz w:val="28"/>
          <w:szCs w:val="28"/>
        </w:rPr>
        <w:t>о</w:t>
      </w:r>
      <w:r w:rsidR="00035057" w:rsidRPr="00035057">
        <w:rPr>
          <w:rFonts w:ascii="Times New Roman" w:hAnsi="Times New Roman" w:cs="Times New Roman"/>
          <w:sz w:val="28"/>
          <w:szCs w:val="28"/>
        </w:rPr>
        <w:t>роду воздуха и нагреванию.</w:t>
      </w:r>
      <w:proofErr w:type="gramEnd"/>
      <w:r w:rsidR="00035057" w:rsidRPr="00035057">
        <w:rPr>
          <w:rFonts w:ascii="Times New Roman" w:hAnsi="Times New Roman" w:cs="Times New Roman"/>
          <w:sz w:val="28"/>
          <w:szCs w:val="28"/>
        </w:rPr>
        <w:t xml:space="preserve">  Следовательно, при к</w:t>
      </w:r>
      <w:r w:rsidR="00035057" w:rsidRPr="00035057">
        <w:rPr>
          <w:rFonts w:ascii="Times New Roman" w:hAnsi="Times New Roman" w:cs="Times New Roman"/>
          <w:sz w:val="28"/>
          <w:szCs w:val="28"/>
        </w:rPr>
        <w:t>у</w:t>
      </w:r>
      <w:r w:rsidR="00035057" w:rsidRPr="00035057">
        <w:rPr>
          <w:rFonts w:ascii="Times New Roman" w:hAnsi="Times New Roman" w:cs="Times New Roman"/>
          <w:sz w:val="28"/>
          <w:szCs w:val="28"/>
        </w:rPr>
        <w:t>линарной обработке овощей не следует оставлять их надолго на воздухе очищенными и разрезанными или длительное время вымачивать в воде.</w:t>
      </w:r>
    </w:p>
    <w:p w:rsidR="00035057" w:rsidRDefault="00035057" w:rsidP="00995AC9">
      <w:pPr>
        <w:widowControl w:val="0"/>
        <w:kinsoku w:val="0"/>
        <w:overflowPunct w:val="0"/>
        <w:autoSpaceDE w:val="0"/>
        <w:autoSpaceDN w:val="0"/>
        <w:adjustRightInd w:val="0"/>
        <w:spacing w:before="68" w:after="0"/>
        <w:ind w:right="1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Овощи надо закладывать в кипящую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воду непосредственно после очистки и ра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резания и варить до готовности. Витамин</w:t>
      </w:r>
      <w:proofErr w:type="gramStart"/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очень нестойкий. Он разлагае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при высокой температуре, при соприкосновении с металлами, при долгом вымачив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 овощей переходит в воду, быстро окисляется. При хранении овощей, фру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 и ягод содержание витамина</w:t>
      </w:r>
      <w:proofErr w:type="gramStart"/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506C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быстро уменьшается. Уже ч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 2-3 месяца хранения в большинстве растительных продуктов витамин</w:t>
      </w:r>
      <w:proofErr w:type="gramStart"/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наполовину разр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шается. В свежей и квашенной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капусте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зимний период с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храняется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витамина</w:t>
      </w:r>
      <w:proofErr w:type="gramStart"/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чем в других овощах и фруктах до 35%. Еще больше разрушается при кулинарной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обработке,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жарении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варке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90%.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Например, при варке очищенного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картофеля,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погруженного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холодную воду, теряется 30-50% витамина,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погруженного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горячую </w:t>
      </w:r>
      <w:r w:rsidRPr="00035057">
        <w:rPr>
          <w:rFonts w:ascii="Times New Roman" w:eastAsiaTheme="minorEastAsia" w:hAnsi="Times New Roman" w:cs="Times New Roman"/>
          <w:w w:val="90"/>
          <w:sz w:val="28"/>
          <w:szCs w:val="28"/>
          <w:lang w:eastAsia="ru-RU"/>
        </w:rPr>
        <w:t xml:space="preserve">—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25-30%, при варке в супе </w:t>
      </w:r>
      <w:r w:rsidRPr="00035057">
        <w:rPr>
          <w:rFonts w:ascii="Times New Roman" w:eastAsiaTheme="minorEastAsia" w:hAnsi="Times New Roman" w:cs="Times New Roman"/>
          <w:w w:val="90"/>
          <w:sz w:val="28"/>
          <w:szCs w:val="28"/>
          <w:lang w:eastAsia="ru-RU"/>
        </w:rPr>
        <w:t xml:space="preserve">—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50%. Для большего сохранения витамина С овощи для варки следует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погружать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кипящую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воду.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</w:t>
      </w:r>
      <w:proofErr w:type="gramStart"/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легко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переходит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воду,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 варка</w:t>
      </w:r>
      <w:r w:rsidRPr="00035057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картофеля</w:t>
      </w:r>
      <w:r w:rsidRPr="00035057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кожуре</w:t>
      </w:r>
      <w:r w:rsidRPr="00035057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сокращает</w:t>
      </w:r>
      <w:r w:rsidRPr="00035057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потери</w:t>
      </w:r>
      <w:r w:rsidRPr="00035057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витамина</w:t>
      </w:r>
      <w:r w:rsidRPr="00035057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035057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вдвое</w:t>
      </w:r>
      <w:r w:rsidRPr="00035057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сравнению с варкой очище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картофеля.</w:t>
      </w:r>
    </w:p>
    <w:p w:rsidR="007366C9" w:rsidRDefault="007366C9" w:rsidP="00995AC9">
      <w:pPr>
        <w:widowControl w:val="0"/>
        <w:kinsoku w:val="0"/>
        <w:overflowPunct w:val="0"/>
        <w:autoSpaceDE w:val="0"/>
        <w:autoSpaceDN w:val="0"/>
        <w:adjustRightInd w:val="0"/>
        <w:spacing w:before="68" w:after="0"/>
        <w:ind w:right="8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before="68" w:after="0"/>
        <w:ind w:right="8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before="68" w:after="0"/>
        <w:ind w:right="8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before="68" w:after="0"/>
        <w:ind w:right="8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before="68" w:after="0"/>
        <w:ind w:right="8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before="68" w:after="0"/>
        <w:ind w:right="8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before="68" w:after="0"/>
        <w:ind w:right="8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Pr="00035057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before="68" w:after="0"/>
        <w:ind w:right="8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5057" w:rsidRDefault="00506C77" w:rsidP="00995AC9">
      <w:pPr>
        <w:widowControl w:val="0"/>
        <w:tabs>
          <w:tab w:val="left" w:pos="2529"/>
        </w:tabs>
        <w:kinsoku w:val="0"/>
        <w:overflowPunct w:val="0"/>
        <w:autoSpaceDE w:val="0"/>
        <w:autoSpaceDN w:val="0"/>
        <w:adjustRightInd w:val="0"/>
        <w:spacing w:before="4" w:after="0"/>
        <w:ind w:right="1086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2.2.2.</w:t>
      </w:r>
      <w:r w:rsidR="00035057" w:rsidRPr="000350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Нормы содержания витамина</w:t>
      </w:r>
      <w:proofErr w:type="gramStart"/>
      <w:r w:rsidR="00035057" w:rsidRPr="000350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="00035057" w:rsidRPr="0003505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035057" w:rsidRPr="000350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некоторых пищевых проду</w:t>
      </w:r>
      <w:r w:rsidR="00035057" w:rsidRPr="000350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="00035057" w:rsidRPr="000350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тах (в мг на 100 г).</w:t>
      </w:r>
    </w:p>
    <w:p w:rsidR="007366C9" w:rsidRPr="00035057" w:rsidRDefault="007366C9" w:rsidP="00995AC9">
      <w:pPr>
        <w:widowControl w:val="0"/>
        <w:tabs>
          <w:tab w:val="left" w:pos="2529"/>
        </w:tabs>
        <w:kinsoku w:val="0"/>
        <w:overflowPunct w:val="0"/>
        <w:autoSpaceDE w:val="0"/>
        <w:autoSpaceDN w:val="0"/>
        <w:adjustRightInd w:val="0"/>
        <w:spacing w:before="4" w:after="0"/>
        <w:ind w:right="1086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06C77" w:rsidRPr="00035057" w:rsidRDefault="00035057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</w:t>
      </w:r>
      <w:r w:rsidR="00506C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жание</w:t>
      </w:r>
      <w:r w:rsidRPr="00035057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витамина</w:t>
      </w:r>
      <w:proofErr w:type="gramStart"/>
      <w:r w:rsidRPr="00035057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035057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035057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некоторых</w:t>
      </w:r>
      <w:r w:rsidRPr="00035057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пищевых</w:t>
      </w:r>
      <w:r w:rsidRPr="00035057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06C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506C77"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одуктах</w:t>
      </w:r>
      <w:r w:rsidR="00506C77" w:rsidRPr="00035057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06C77"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</w:t>
      </w:r>
      <w:r w:rsidR="00506C77" w:rsidRPr="00035057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506C77"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мг</w:t>
      </w:r>
      <w:r w:rsidR="00506C77" w:rsidRPr="00035057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06C77"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506C77" w:rsidRPr="00035057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06C77" w:rsidRPr="00035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="00506C77" w:rsidRPr="00035057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06C77" w:rsidRPr="00035057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г)</w:t>
      </w:r>
    </w:p>
    <w:p w:rsidR="00506C77" w:rsidRPr="00035057" w:rsidRDefault="00506C77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7"/>
        <w:gridCol w:w="2136"/>
        <w:gridCol w:w="2574"/>
        <w:gridCol w:w="2165"/>
      </w:tblGrid>
      <w:tr w:rsidR="00506C77" w:rsidTr="00506C77">
        <w:tc>
          <w:tcPr>
            <w:tcW w:w="2697" w:type="dxa"/>
          </w:tcPr>
          <w:p w:rsidR="00506C77" w:rsidRPr="007366C9" w:rsidRDefault="00506C77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щевых</w:t>
            </w:r>
            <w:proofErr w:type="gramEnd"/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6C77" w:rsidRPr="007366C9" w:rsidRDefault="00506C77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продуктов</w:t>
            </w:r>
          </w:p>
        </w:tc>
        <w:tc>
          <w:tcPr>
            <w:tcW w:w="2136" w:type="dxa"/>
          </w:tcPr>
          <w:p w:rsidR="00506C77" w:rsidRPr="007366C9" w:rsidRDefault="00506C77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Количество а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корбиновой 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кислоты</w:t>
            </w:r>
          </w:p>
        </w:tc>
        <w:tc>
          <w:tcPr>
            <w:tcW w:w="2574" w:type="dxa"/>
          </w:tcPr>
          <w:p w:rsidR="00506C77" w:rsidRPr="007366C9" w:rsidRDefault="00506C77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щевых продуктов</w:t>
            </w:r>
          </w:p>
        </w:tc>
        <w:tc>
          <w:tcPr>
            <w:tcW w:w="2165" w:type="dxa"/>
          </w:tcPr>
          <w:p w:rsidR="00506C77" w:rsidRPr="007366C9" w:rsidRDefault="00506C77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а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корбиновой </w:t>
            </w:r>
            <w:r w:rsidRP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кислоты</w:t>
            </w:r>
          </w:p>
        </w:tc>
      </w:tr>
      <w:tr w:rsidR="00506C77" w:rsidTr="00C5455F">
        <w:tc>
          <w:tcPr>
            <w:tcW w:w="4833" w:type="dxa"/>
            <w:gridSpan w:val="2"/>
          </w:tcPr>
          <w:p w:rsidR="00506C77" w:rsidRDefault="00506C77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Овощи</w:t>
            </w:r>
          </w:p>
        </w:tc>
        <w:tc>
          <w:tcPr>
            <w:tcW w:w="4739" w:type="dxa"/>
            <w:gridSpan w:val="2"/>
          </w:tcPr>
          <w:p w:rsidR="00506C77" w:rsidRDefault="00506C77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Фрукты</w:t>
            </w:r>
            <w:r w:rsidR="00736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ягоды</w:t>
            </w:r>
          </w:p>
        </w:tc>
      </w:tr>
      <w:tr w:rsidR="007366C9" w:rsidTr="00506C77">
        <w:tc>
          <w:tcPr>
            <w:tcW w:w="2697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160" w:line="276" w:lineRule="auto"/>
              <w:ind w:left="50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Баклажаны</w:t>
            </w: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160" w:line="276" w:lineRule="auto"/>
              <w:ind w:left="142"/>
              <w:jc w:val="both"/>
              <w:rPr>
                <w:w w:val="91"/>
                <w:sz w:val="28"/>
                <w:szCs w:val="28"/>
              </w:rPr>
            </w:pPr>
            <w:r w:rsidRPr="007366C9">
              <w:rPr>
                <w:w w:val="91"/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160" w:line="276" w:lineRule="auto"/>
              <w:ind w:left="87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Абрикосы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160" w:line="276" w:lineRule="auto"/>
              <w:ind w:left="177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10</w:t>
            </w:r>
          </w:p>
        </w:tc>
      </w:tr>
      <w:tr w:rsidR="007366C9" w:rsidTr="00506C77">
        <w:tc>
          <w:tcPr>
            <w:tcW w:w="2697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7" w:line="276" w:lineRule="auto"/>
              <w:ind w:left="50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z w:val="28"/>
                <w:szCs w:val="28"/>
              </w:rPr>
              <w:t>Горошек</w:t>
            </w:r>
            <w:r w:rsidRPr="007366C9">
              <w:rPr>
                <w:spacing w:val="20"/>
                <w:sz w:val="28"/>
                <w:szCs w:val="28"/>
              </w:rPr>
              <w:t xml:space="preserve"> </w:t>
            </w:r>
            <w:r w:rsidRPr="007366C9">
              <w:rPr>
                <w:spacing w:val="-2"/>
                <w:sz w:val="28"/>
                <w:szCs w:val="28"/>
              </w:rPr>
              <w:t>зеленый консервированный</w:t>
            </w: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7" w:line="276" w:lineRule="auto"/>
              <w:ind w:left="142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7" w:line="276" w:lineRule="auto"/>
              <w:ind w:left="92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Апельсины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7" w:line="276" w:lineRule="auto"/>
              <w:ind w:left="182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50</w:t>
            </w:r>
          </w:p>
        </w:tc>
      </w:tr>
      <w:tr w:rsidR="007366C9" w:rsidTr="00506C77">
        <w:tc>
          <w:tcPr>
            <w:tcW w:w="2697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5" w:line="276" w:lineRule="auto"/>
              <w:ind w:left="54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z w:val="28"/>
                <w:szCs w:val="28"/>
              </w:rPr>
              <w:t>Горошек</w:t>
            </w:r>
            <w:r w:rsidRPr="007366C9">
              <w:rPr>
                <w:spacing w:val="14"/>
                <w:sz w:val="28"/>
                <w:szCs w:val="28"/>
              </w:rPr>
              <w:t xml:space="preserve"> </w:t>
            </w:r>
            <w:r w:rsidRPr="007366C9">
              <w:rPr>
                <w:spacing w:val="-2"/>
                <w:sz w:val="28"/>
                <w:szCs w:val="28"/>
              </w:rPr>
              <w:t>зеленый свежий</w:t>
            </w: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5" w:line="276" w:lineRule="auto"/>
              <w:ind w:left="145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0" w:line="276" w:lineRule="auto"/>
              <w:ind w:left="92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Арбуз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5" w:line="276" w:lineRule="auto"/>
              <w:ind w:left="180"/>
              <w:jc w:val="both"/>
              <w:rPr>
                <w:w w:val="101"/>
                <w:sz w:val="28"/>
                <w:szCs w:val="28"/>
              </w:rPr>
            </w:pPr>
            <w:r w:rsidRPr="007366C9">
              <w:rPr>
                <w:w w:val="101"/>
                <w:sz w:val="28"/>
                <w:szCs w:val="28"/>
              </w:rPr>
              <w:t>7</w:t>
            </w:r>
          </w:p>
        </w:tc>
      </w:tr>
      <w:tr w:rsidR="007366C9" w:rsidTr="00506C77">
        <w:tc>
          <w:tcPr>
            <w:tcW w:w="2697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5" w:line="276" w:lineRule="auto"/>
              <w:ind w:left="54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Кабачки</w:t>
            </w: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0" w:line="276" w:lineRule="auto"/>
              <w:ind w:left="142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0" w:line="276" w:lineRule="auto"/>
              <w:ind w:left="89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Бананы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0" w:line="276" w:lineRule="auto"/>
              <w:ind w:left="186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10</w:t>
            </w:r>
          </w:p>
        </w:tc>
      </w:tr>
      <w:tr w:rsidR="007366C9" w:rsidTr="00506C77">
        <w:tc>
          <w:tcPr>
            <w:tcW w:w="2697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0" w:line="276" w:lineRule="auto"/>
              <w:ind w:left="54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Капуста белокоча</w:t>
            </w:r>
            <w:r w:rsidRPr="007366C9">
              <w:rPr>
                <w:spacing w:val="-2"/>
                <w:sz w:val="28"/>
                <w:szCs w:val="28"/>
              </w:rPr>
              <w:t>н</w:t>
            </w:r>
            <w:r w:rsidRPr="007366C9">
              <w:rPr>
                <w:spacing w:val="-2"/>
                <w:sz w:val="28"/>
                <w:szCs w:val="28"/>
              </w:rPr>
              <w:t>ная</w:t>
            </w: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5" w:line="276" w:lineRule="auto"/>
              <w:ind w:left="142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50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5" w:line="276" w:lineRule="auto"/>
              <w:ind w:left="89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Брусника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5" w:line="276" w:lineRule="auto"/>
              <w:ind w:left="191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15</w:t>
            </w:r>
          </w:p>
        </w:tc>
      </w:tr>
      <w:tr w:rsidR="007366C9" w:rsidTr="00506C77">
        <w:tc>
          <w:tcPr>
            <w:tcW w:w="2697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7" w:line="276" w:lineRule="auto"/>
              <w:ind w:left="54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z w:val="28"/>
                <w:szCs w:val="28"/>
              </w:rPr>
              <w:t>Капуста</w:t>
            </w:r>
            <w:r w:rsidRPr="007366C9">
              <w:rPr>
                <w:spacing w:val="13"/>
                <w:sz w:val="28"/>
                <w:szCs w:val="28"/>
              </w:rPr>
              <w:t xml:space="preserve"> </w:t>
            </w:r>
            <w:r w:rsidRPr="007366C9">
              <w:rPr>
                <w:spacing w:val="-2"/>
                <w:sz w:val="28"/>
                <w:szCs w:val="28"/>
              </w:rPr>
              <w:t>квашеная</w:t>
            </w: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7" w:line="276" w:lineRule="auto"/>
              <w:ind w:left="145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7" w:line="276" w:lineRule="auto"/>
              <w:ind w:left="94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Виноград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7" w:line="276" w:lineRule="auto"/>
              <w:ind w:left="190"/>
              <w:jc w:val="both"/>
              <w:rPr>
                <w:w w:val="93"/>
                <w:sz w:val="28"/>
                <w:szCs w:val="28"/>
              </w:rPr>
            </w:pPr>
            <w:r w:rsidRPr="007366C9">
              <w:rPr>
                <w:w w:val="93"/>
                <w:sz w:val="28"/>
                <w:szCs w:val="28"/>
              </w:rPr>
              <w:t>4</w:t>
            </w:r>
          </w:p>
        </w:tc>
      </w:tr>
      <w:tr w:rsidR="007366C9" w:rsidTr="00506C77">
        <w:tc>
          <w:tcPr>
            <w:tcW w:w="2697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8" w:line="276" w:lineRule="auto"/>
              <w:ind w:left="54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z w:val="28"/>
                <w:szCs w:val="28"/>
              </w:rPr>
              <w:t>Капуста</w:t>
            </w:r>
            <w:r w:rsidRPr="007366C9">
              <w:rPr>
                <w:spacing w:val="8"/>
                <w:sz w:val="28"/>
                <w:szCs w:val="28"/>
              </w:rPr>
              <w:t xml:space="preserve"> </w:t>
            </w:r>
            <w:r w:rsidRPr="007366C9">
              <w:rPr>
                <w:spacing w:val="-2"/>
                <w:sz w:val="28"/>
                <w:szCs w:val="28"/>
              </w:rPr>
              <w:t>цветная</w:t>
            </w: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8" w:line="276" w:lineRule="auto"/>
              <w:ind w:left="145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75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8" w:line="276" w:lineRule="auto"/>
              <w:ind w:left="94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Вишня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214"/>
              <w:jc w:val="both"/>
              <w:rPr>
                <w:spacing w:val="-5"/>
                <w:w w:val="105"/>
                <w:sz w:val="28"/>
                <w:szCs w:val="28"/>
              </w:rPr>
            </w:pPr>
            <w:r w:rsidRPr="007366C9">
              <w:rPr>
                <w:spacing w:val="-5"/>
                <w:w w:val="105"/>
                <w:sz w:val="28"/>
                <w:szCs w:val="28"/>
              </w:rPr>
              <w:t>i5</w:t>
            </w:r>
          </w:p>
        </w:tc>
      </w:tr>
      <w:tr w:rsidR="007366C9" w:rsidTr="00506C77">
        <w:tc>
          <w:tcPr>
            <w:tcW w:w="2697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0" w:line="276" w:lineRule="auto"/>
              <w:ind w:left="59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z w:val="28"/>
                <w:szCs w:val="28"/>
              </w:rPr>
              <w:t>Картофель</w:t>
            </w:r>
            <w:r w:rsidRPr="007366C9">
              <w:rPr>
                <w:spacing w:val="14"/>
                <w:sz w:val="28"/>
                <w:szCs w:val="28"/>
              </w:rPr>
              <w:t xml:space="preserve"> </w:t>
            </w:r>
            <w:r w:rsidRPr="007366C9">
              <w:rPr>
                <w:spacing w:val="-2"/>
                <w:sz w:val="28"/>
                <w:szCs w:val="28"/>
              </w:rPr>
              <w:t>лежалый</w:t>
            </w: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0" w:line="276" w:lineRule="auto"/>
              <w:ind w:left="152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0" w:line="276" w:lineRule="auto"/>
              <w:ind w:left="98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Гранат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74" w:line="276" w:lineRule="auto"/>
              <w:ind w:left="191"/>
              <w:jc w:val="both"/>
              <w:rPr>
                <w:w w:val="96"/>
                <w:sz w:val="28"/>
                <w:szCs w:val="28"/>
              </w:rPr>
            </w:pPr>
            <w:r w:rsidRPr="007366C9">
              <w:rPr>
                <w:w w:val="96"/>
                <w:sz w:val="28"/>
                <w:szCs w:val="28"/>
              </w:rPr>
              <w:t>5</w:t>
            </w:r>
          </w:p>
        </w:tc>
      </w:tr>
      <w:tr w:rsidR="007366C9" w:rsidTr="00506C77">
        <w:tc>
          <w:tcPr>
            <w:tcW w:w="2697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8" w:line="276" w:lineRule="auto"/>
              <w:ind w:left="64" w:hanging="5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Картофель свеж</w:t>
            </w:r>
            <w:r w:rsidRPr="007366C9">
              <w:rPr>
                <w:spacing w:val="-2"/>
                <w:sz w:val="28"/>
                <w:szCs w:val="28"/>
              </w:rPr>
              <w:t>е</w:t>
            </w:r>
            <w:r w:rsidRPr="007366C9">
              <w:rPr>
                <w:spacing w:val="-2"/>
                <w:sz w:val="28"/>
                <w:szCs w:val="28"/>
              </w:rPr>
              <w:t>собранный</w:t>
            </w: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8" w:line="276" w:lineRule="auto"/>
              <w:ind w:left="150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8" w:line="276" w:lineRule="auto"/>
              <w:ind w:left="98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pacing w:val="-2"/>
                <w:sz w:val="28"/>
                <w:szCs w:val="28"/>
              </w:rPr>
              <w:t>Груша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191"/>
              <w:jc w:val="both"/>
              <w:rPr>
                <w:w w:val="91"/>
                <w:sz w:val="28"/>
                <w:szCs w:val="28"/>
              </w:rPr>
            </w:pPr>
            <w:r w:rsidRPr="007366C9">
              <w:rPr>
                <w:w w:val="91"/>
                <w:sz w:val="28"/>
                <w:szCs w:val="28"/>
              </w:rPr>
              <w:t>8</w:t>
            </w:r>
          </w:p>
        </w:tc>
      </w:tr>
      <w:tr w:rsidR="007366C9" w:rsidTr="00506C77">
        <w:tc>
          <w:tcPr>
            <w:tcW w:w="2697" w:type="dxa"/>
          </w:tcPr>
          <w:p w:rsidR="007366C9" w:rsidRDefault="007366C9" w:rsidP="00995AC9">
            <w:pPr>
              <w:pStyle w:val="TableParagraph"/>
              <w:kinsoku w:val="0"/>
              <w:overflowPunct w:val="0"/>
              <w:spacing w:before="80" w:line="276" w:lineRule="auto"/>
              <w:ind w:left="71"/>
              <w:jc w:val="both"/>
              <w:rPr>
                <w:spacing w:val="-2"/>
                <w:sz w:val="28"/>
                <w:szCs w:val="28"/>
              </w:rPr>
            </w:pPr>
            <w:r w:rsidRPr="007366C9">
              <w:rPr>
                <w:sz w:val="28"/>
                <w:szCs w:val="28"/>
              </w:rPr>
              <w:t>Лук</w:t>
            </w:r>
            <w:r w:rsidRPr="007366C9">
              <w:rPr>
                <w:spacing w:val="-6"/>
                <w:sz w:val="28"/>
                <w:szCs w:val="28"/>
              </w:rPr>
              <w:t xml:space="preserve"> </w:t>
            </w:r>
            <w:r w:rsidRPr="007366C9">
              <w:rPr>
                <w:spacing w:val="-2"/>
                <w:sz w:val="28"/>
                <w:szCs w:val="28"/>
              </w:rPr>
              <w:t>зеленый</w:t>
            </w:r>
          </w:p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8" w:line="276" w:lineRule="auto"/>
              <w:ind w:left="64" w:hanging="5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136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8" w:line="276" w:lineRule="auto"/>
              <w:ind w:left="150"/>
              <w:jc w:val="both"/>
              <w:rPr>
                <w:spacing w:val="-5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27</w:t>
            </w:r>
          </w:p>
        </w:tc>
        <w:tc>
          <w:tcPr>
            <w:tcW w:w="2574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88" w:line="276" w:lineRule="auto"/>
              <w:ind w:left="9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Дыня </w:t>
            </w:r>
          </w:p>
        </w:tc>
        <w:tc>
          <w:tcPr>
            <w:tcW w:w="2165" w:type="dxa"/>
          </w:tcPr>
          <w:p w:rsidR="007366C9" w:rsidRPr="007366C9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191"/>
              <w:jc w:val="both"/>
              <w:rPr>
                <w:w w:val="91"/>
                <w:sz w:val="28"/>
                <w:szCs w:val="28"/>
              </w:rPr>
            </w:pPr>
            <w:r w:rsidRPr="007366C9">
              <w:rPr>
                <w:spacing w:val="-5"/>
                <w:sz w:val="28"/>
                <w:szCs w:val="28"/>
              </w:rPr>
              <w:t>20</w:t>
            </w:r>
          </w:p>
        </w:tc>
      </w:tr>
      <w:tr w:rsidR="001D26A2" w:rsidRPr="001D26A2" w:rsidTr="007366C9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8" w:line="276" w:lineRule="auto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Морковь</w:t>
            </w:r>
          </w:p>
        </w:tc>
        <w:tc>
          <w:tcPr>
            <w:tcW w:w="2136" w:type="dxa"/>
          </w:tcPr>
          <w:p w:rsidR="007366C9" w:rsidRPr="001D26A2" w:rsidRDefault="001D26A2" w:rsidP="00995AC9">
            <w:pPr>
              <w:pStyle w:val="TableParagraph"/>
              <w:kinsoku w:val="0"/>
              <w:overflowPunct w:val="0"/>
              <w:spacing w:before="68" w:line="276" w:lineRule="auto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8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8" w:line="276" w:lineRule="auto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Земляника садовая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8" w:line="276" w:lineRule="auto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60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4" w:line="276" w:lineRule="auto"/>
              <w:ind w:left="90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Огурцы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4" w:line="276" w:lineRule="auto"/>
              <w:ind w:left="86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7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Клюква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67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15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4" w:line="276" w:lineRule="auto"/>
              <w:ind w:left="8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z w:val="28"/>
                <w:szCs w:val="28"/>
              </w:rPr>
              <w:t>Перец</w:t>
            </w:r>
            <w:r w:rsidRPr="001D26A2">
              <w:rPr>
                <w:spacing w:val="13"/>
                <w:sz w:val="28"/>
                <w:szCs w:val="28"/>
              </w:rPr>
              <w:t xml:space="preserve"> </w:t>
            </w:r>
            <w:r w:rsidRPr="001D26A2">
              <w:rPr>
                <w:spacing w:val="-2"/>
                <w:sz w:val="28"/>
                <w:szCs w:val="28"/>
              </w:rPr>
              <w:t>зеленый</w:t>
            </w:r>
            <w:r w:rsidR="001D26A2">
              <w:rPr>
                <w:spacing w:val="-2"/>
                <w:sz w:val="28"/>
                <w:szCs w:val="28"/>
              </w:rPr>
              <w:t xml:space="preserve"> сладкий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4" w:line="276" w:lineRule="auto"/>
              <w:ind w:left="82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125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4" w:line="276" w:lineRule="auto"/>
              <w:ind w:left="7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Крыжовник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4" w:line="276" w:lineRule="auto"/>
              <w:ind w:left="66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40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9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z w:val="28"/>
                <w:szCs w:val="28"/>
              </w:rPr>
              <w:t>Перец</w:t>
            </w:r>
            <w:r w:rsidRPr="001D26A2">
              <w:rPr>
                <w:spacing w:val="8"/>
                <w:sz w:val="28"/>
                <w:szCs w:val="28"/>
              </w:rPr>
              <w:t xml:space="preserve"> </w:t>
            </w:r>
            <w:r w:rsidRPr="001D26A2">
              <w:rPr>
                <w:spacing w:val="-2"/>
                <w:sz w:val="28"/>
                <w:szCs w:val="28"/>
              </w:rPr>
              <w:t>красный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4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250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3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Лимоны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1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50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90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Редис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2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50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0" w:line="276" w:lineRule="auto"/>
              <w:ind w:left="76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Малина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0" w:line="276" w:lineRule="auto"/>
              <w:ind w:left="79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25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90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Редька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80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76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Мандарины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74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30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95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1D26A2">
              <w:rPr>
                <w:spacing w:val="-4"/>
                <w:sz w:val="28"/>
                <w:szCs w:val="28"/>
              </w:rPr>
              <w:t>Pe</w:t>
            </w:r>
            <w:proofErr w:type="gramStart"/>
            <w:r w:rsidRPr="001D26A2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1D26A2">
              <w:rPr>
                <w:spacing w:val="-4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84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0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Персики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6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10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94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Салат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6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0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Слива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2" w:line="276" w:lineRule="auto"/>
              <w:ind w:left="84" w:right="184" w:hanging="5"/>
              <w:jc w:val="both"/>
              <w:rPr>
                <w:w w:val="96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8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96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z w:val="28"/>
                <w:szCs w:val="28"/>
              </w:rPr>
              <w:t>Томатный</w:t>
            </w:r>
            <w:r w:rsidRPr="001D26A2">
              <w:rPr>
                <w:spacing w:val="25"/>
                <w:sz w:val="28"/>
                <w:szCs w:val="28"/>
              </w:rPr>
              <w:t xml:space="preserve"> </w:t>
            </w:r>
            <w:r w:rsidRPr="001D26A2">
              <w:rPr>
                <w:spacing w:val="-5"/>
                <w:sz w:val="28"/>
                <w:szCs w:val="28"/>
              </w:rPr>
              <w:t>сок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82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2" w:line="276" w:lineRule="auto"/>
              <w:ind w:left="84" w:right="184" w:hanging="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Смородина кра</w:t>
            </w:r>
            <w:r w:rsidRPr="001D26A2">
              <w:rPr>
                <w:spacing w:val="-2"/>
                <w:sz w:val="28"/>
                <w:szCs w:val="28"/>
              </w:rPr>
              <w:t>с</w:t>
            </w:r>
            <w:r w:rsidRPr="001D26A2">
              <w:rPr>
                <w:spacing w:val="-2"/>
                <w:sz w:val="28"/>
                <w:szCs w:val="28"/>
              </w:rPr>
              <w:t>ная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80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40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105"/>
              <w:jc w:val="both"/>
              <w:rPr>
                <w:spacing w:val="-4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Томат-</w:t>
            </w:r>
            <w:r w:rsidRPr="001D26A2">
              <w:rPr>
                <w:spacing w:val="-4"/>
                <w:sz w:val="28"/>
                <w:szCs w:val="28"/>
              </w:rPr>
              <w:t>паста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4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1" w:right="184" w:firstLine="3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Смородина че</w:t>
            </w:r>
            <w:r w:rsidRPr="001D26A2">
              <w:rPr>
                <w:spacing w:val="-2"/>
                <w:sz w:val="28"/>
                <w:szCs w:val="28"/>
              </w:rPr>
              <w:t>р</w:t>
            </w:r>
            <w:r w:rsidRPr="001D26A2">
              <w:rPr>
                <w:spacing w:val="-2"/>
                <w:sz w:val="28"/>
                <w:szCs w:val="28"/>
              </w:rPr>
              <w:t>ная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79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250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0" w:line="276" w:lineRule="auto"/>
              <w:ind w:left="110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z w:val="28"/>
                <w:szCs w:val="28"/>
              </w:rPr>
              <w:t>Томаты</w:t>
            </w:r>
            <w:r w:rsidRPr="001D26A2">
              <w:rPr>
                <w:spacing w:val="18"/>
                <w:sz w:val="28"/>
                <w:szCs w:val="28"/>
              </w:rPr>
              <w:t xml:space="preserve"> </w:t>
            </w:r>
            <w:r w:rsidRPr="001D26A2">
              <w:rPr>
                <w:spacing w:val="-2"/>
                <w:sz w:val="28"/>
                <w:szCs w:val="28"/>
              </w:rPr>
              <w:t>красные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82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35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0" w:line="276" w:lineRule="auto"/>
              <w:ind w:left="9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Черника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79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5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111"/>
              <w:jc w:val="both"/>
              <w:rPr>
                <w:spacing w:val="-4"/>
                <w:sz w:val="28"/>
                <w:szCs w:val="28"/>
              </w:rPr>
            </w:pPr>
            <w:r w:rsidRPr="001D26A2">
              <w:rPr>
                <w:spacing w:val="-4"/>
                <w:sz w:val="28"/>
                <w:szCs w:val="28"/>
              </w:rPr>
              <w:t>Хрен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91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w w:val="95"/>
                <w:sz w:val="28"/>
                <w:szCs w:val="28"/>
              </w:rPr>
              <w:t>110-</w:t>
            </w:r>
            <w:r w:rsidRPr="001D26A2">
              <w:rPr>
                <w:spacing w:val="-5"/>
                <w:sz w:val="28"/>
                <w:szCs w:val="28"/>
              </w:rPr>
              <w:t>200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85" w:hanging="3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Шиповник суш</w:t>
            </w:r>
            <w:r w:rsidRPr="001D26A2">
              <w:rPr>
                <w:spacing w:val="-2"/>
                <w:sz w:val="28"/>
                <w:szCs w:val="28"/>
              </w:rPr>
              <w:t>е</w:t>
            </w:r>
            <w:r w:rsidRPr="001D26A2">
              <w:rPr>
                <w:spacing w:val="-2"/>
                <w:sz w:val="28"/>
                <w:szCs w:val="28"/>
              </w:rPr>
              <w:t>ный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81"/>
              <w:jc w:val="both"/>
              <w:rPr>
                <w:spacing w:val="-4"/>
                <w:sz w:val="28"/>
                <w:szCs w:val="28"/>
              </w:rPr>
            </w:pPr>
            <w:r w:rsidRPr="001D26A2">
              <w:rPr>
                <w:sz w:val="28"/>
                <w:szCs w:val="28"/>
              </w:rPr>
              <w:t>До</w:t>
            </w:r>
            <w:r w:rsidRPr="001D26A2">
              <w:rPr>
                <w:spacing w:val="5"/>
                <w:sz w:val="28"/>
                <w:szCs w:val="28"/>
              </w:rPr>
              <w:t xml:space="preserve"> </w:t>
            </w:r>
            <w:r w:rsidRPr="001D26A2">
              <w:rPr>
                <w:spacing w:val="-4"/>
                <w:sz w:val="28"/>
                <w:szCs w:val="28"/>
              </w:rPr>
              <w:t>1500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46" w:line="276" w:lineRule="auto"/>
              <w:ind w:left="109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lastRenderedPageBreak/>
              <w:t>Чеснок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46" w:line="276" w:lineRule="auto"/>
              <w:ind w:left="89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Следы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46" w:line="276" w:lineRule="auto"/>
              <w:ind w:left="88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Яблоки,</w:t>
            </w:r>
          </w:p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1" w:after="1" w:line="276" w:lineRule="auto"/>
              <w:jc w:val="both"/>
              <w:rPr>
                <w:sz w:val="28"/>
                <w:szCs w:val="28"/>
              </w:rPr>
            </w:pPr>
          </w:p>
          <w:p w:rsidR="007366C9" w:rsidRPr="001D26A2" w:rsidRDefault="005D01EF" w:rsidP="00995AC9">
            <w:pPr>
              <w:pStyle w:val="TableParagraph"/>
              <w:kinsoku w:val="0"/>
              <w:overflowPunct w:val="0"/>
              <w:spacing w:line="276" w:lineRule="auto"/>
              <w:ind w:left="99"/>
              <w:jc w:val="both"/>
              <w:rPr>
                <w:position w:val="-3"/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pict w14:anchorId="36FF7C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7pt;height:6.75pt">
                  <v:imagedata r:id="rId9" o:title=""/>
                </v:shape>
              </w:pic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0" w:line="276" w:lineRule="auto"/>
              <w:ind w:left="88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30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8" w:line="276" w:lineRule="auto"/>
              <w:jc w:val="both"/>
              <w:rPr>
                <w:sz w:val="28"/>
                <w:szCs w:val="28"/>
              </w:rPr>
            </w:pPr>
          </w:p>
          <w:p w:rsidR="007366C9" w:rsidRPr="001D26A2" w:rsidRDefault="005D01EF" w:rsidP="00995AC9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position w:val="-4"/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pict w14:anchorId="27471A45">
                <v:shape id="_x0000_i1026" type="#_x0000_t75" style="width:48.6pt;height:9.85pt">
                  <v:imagedata r:id="rId10" o:title=""/>
                </v:shape>
              </w:pic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4" w:line="276" w:lineRule="auto"/>
              <w:ind w:left="88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9" w:line="276" w:lineRule="auto"/>
              <w:ind w:left="89" w:hanging="2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z w:val="28"/>
                <w:szCs w:val="28"/>
              </w:rPr>
              <w:t xml:space="preserve">Яблоки северных </w:t>
            </w:r>
            <w:r w:rsidRPr="001D26A2">
              <w:rPr>
                <w:spacing w:val="-2"/>
                <w:sz w:val="28"/>
                <w:szCs w:val="28"/>
              </w:rPr>
              <w:t>сортов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9" w:line="276" w:lineRule="auto"/>
              <w:ind w:left="93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20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0" w:line="276" w:lineRule="auto"/>
              <w:ind w:left="101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Щавель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0" w:line="276" w:lineRule="auto"/>
              <w:ind w:left="92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spacing w:val="-5"/>
                <w:sz w:val="28"/>
                <w:szCs w:val="28"/>
              </w:rPr>
              <w:t>60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94" w:right="184" w:hanging="2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z w:val="28"/>
                <w:szCs w:val="28"/>
              </w:rPr>
              <w:t>Яблоки</w:t>
            </w:r>
            <w:r w:rsidRPr="001D26A2">
              <w:rPr>
                <w:spacing w:val="-3"/>
                <w:sz w:val="28"/>
                <w:szCs w:val="28"/>
              </w:rPr>
              <w:t xml:space="preserve"> </w:t>
            </w:r>
            <w:r w:rsidRPr="001D26A2">
              <w:rPr>
                <w:sz w:val="28"/>
                <w:szCs w:val="28"/>
              </w:rPr>
              <w:t xml:space="preserve">южных </w:t>
            </w:r>
            <w:r w:rsidRPr="001D26A2">
              <w:rPr>
                <w:spacing w:val="-2"/>
                <w:sz w:val="28"/>
                <w:szCs w:val="28"/>
              </w:rPr>
              <w:t>сортов</w:t>
            </w:r>
          </w:p>
        </w:tc>
        <w:tc>
          <w:tcPr>
            <w:tcW w:w="2165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95"/>
              <w:jc w:val="both"/>
              <w:rPr>
                <w:spacing w:val="-5"/>
                <w:sz w:val="28"/>
                <w:szCs w:val="28"/>
              </w:rPr>
            </w:pPr>
            <w:r w:rsidRPr="001D26A2">
              <w:rPr>
                <w:w w:val="95"/>
                <w:sz w:val="28"/>
                <w:szCs w:val="28"/>
              </w:rPr>
              <w:t>5-</w:t>
            </w:r>
            <w:r w:rsidRPr="001D26A2">
              <w:rPr>
                <w:spacing w:val="-5"/>
                <w:sz w:val="28"/>
                <w:szCs w:val="28"/>
              </w:rPr>
              <w:t>10</w:t>
            </w:r>
          </w:p>
        </w:tc>
      </w:tr>
      <w:tr w:rsidR="001D26A2" w:rsidRPr="001D26A2" w:rsidTr="00C5455F">
        <w:tc>
          <w:tcPr>
            <w:tcW w:w="9572" w:type="dxa"/>
            <w:gridSpan w:val="4"/>
          </w:tcPr>
          <w:p w:rsidR="007366C9" w:rsidRPr="001D26A2" w:rsidRDefault="007366C9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6A2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Молочные</w:t>
            </w:r>
            <w:r w:rsidRPr="001D26A2">
              <w:rPr>
                <w:rFonts w:ascii="Times New Roman" w:hAnsi="Times New Roman" w:cs="Times New Roman"/>
                <w:spacing w:val="45"/>
                <w:w w:val="105"/>
                <w:sz w:val="28"/>
                <w:szCs w:val="28"/>
              </w:rPr>
              <w:t xml:space="preserve"> </w:t>
            </w:r>
            <w:r w:rsidRPr="001D26A2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пр</w:t>
            </w:r>
            <w:r w:rsidRPr="001D26A2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одукты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103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pacing w:val="-2"/>
                <w:sz w:val="28"/>
                <w:szCs w:val="28"/>
              </w:rPr>
              <w:t>Кумыс</w:t>
            </w:r>
          </w:p>
        </w:tc>
        <w:tc>
          <w:tcPr>
            <w:tcW w:w="2136" w:type="dxa"/>
          </w:tcPr>
          <w:p w:rsidR="007366C9" w:rsidRPr="001D26A2" w:rsidRDefault="007366C9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6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60" w:line="276" w:lineRule="auto"/>
              <w:ind w:left="9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z w:val="28"/>
                <w:szCs w:val="28"/>
              </w:rPr>
              <w:t>Молоко</w:t>
            </w:r>
            <w:r w:rsidRPr="001D26A2">
              <w:rPr>
                <w:spacing w:val="20"/>
                <w:sz w:val="28"/>
                <w:szCs w:val="28"/>
              </w:rPr>
              <w:t xml:space="preserve"> </w:t>
            </w:r>
            <w:r w:rsidRPr="001D26A2">
              <w:rPr>
                <w:spacing w:val="-2"/>
                <w:sz w:val="28"/>
                <w:szCs w:val="28"/>
              </w:rPr>
              <w:t>кобылье</w:t>
            </w:r>
          </w:p>
          <w:p w:rsidR="007366C9" w:rsidRPr="001D26A2" w:rsidRDefault="007366C9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7366C9" w:rsidRPr="001D26A2" w:rsidRDefault="007366C9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6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D26A2" w:rsidRPr="001D26A2" w:rsidTr="00506C77">
        <w:tc>
          <w:tcPr>
            <w:tcW w:w="2697" w:type="dxa"/>
          </w:tcPr>
          <w:p w:rsidR="007366C9" w:rsidRPr="001D26A2" w:rsidRDefault="007366C9" w:rsidP="00995AC9">
            <w:pPr>
              <w:pStyle w:val="TableParagraph"/>
              <w:kinsoku w:val="0"/>
              <w:overflowPunct w:val="0"/>
              <w:spacing w:before="55" w:line="276" w:lineRule="auto"/>
              <w:ind w:left="105"/>
              <w:jc w:val="both"/>
              <w:rPr>
                <w:spacing w:val="-2"/>
                <w:sz w:val="28"/>
                <w:szCs w:val="28"/>
              </w:rPr>
            </w:pPr>
            <w:r w:rsidRPr="001D26A2">
              <w:rPr>
                <w:sz w:val="28"/>
                <w:szCs w:val="28"/>
              </w:rPr>
              <w:t>Молоко</w:t>
            </w:r>
            <w:r w:rsidRPr="001D26A2">
              <w:rPr>
                <w:spacing w:val="15"/>
                <w:sz w:val="28"/>
                <w:szCs w:val="28"/>
              </w:rPr>
              <w:t xml:space="preserve"> </w:t>
            </w:r>
            <w:r w:rsidRPr="001D26A2">
              <w:rPr>
                <w:spacing w:val="-2"/>
                <w:sz w:val="28"/>
                <w:szCs w:val="28"/>
              </w:rPr>
              <w:t>козье</w:t>
            </w:r>
          </w:p>
        </w:tc>
        <w:tc>
          <w:tcPr>
            <w:tcW w:w="2136" w:type="dxa"/>
          </w:tcPr>
          <w:p w:rsidR="007366C9" w:rsidRPr="001D26A2" w:rsidRDefault="001D26A2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6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4" w:type="dxa"/>
          </w:tcPr>
          <w:p w:rsidR="007366C9" w:rsidRPr="001D26A2" w:rsidRDefault="007366C9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6A2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1D26A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D26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коровье</w:t>
            </w:r>
          </w:p>
        </w:tc>
        <w:tc>
          <w:tcPr>
            <w:tcW w:w="2165" w:type="dxa"/>
          </w:tcPr>
          <w:p w:rsidR="007366C9" w:rsidRPr="001D26A2" w:rsidRDefault="001D26A2" w:rsidP="00995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6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91308" w:rsidRPr="00506C77" w:rsidRDefault="00791308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26A2" w:rsidRPr="001D26A2" w:rsidRDefault="001D26A2" w:rsidP="008777BC">
      <w:pPr>
        <w:widowControl w:val="0"/>
        <w:kinsoku w:val="0"/>
        <w:overflowPunct w:val="0"/>
        <w:autoSpaceDE w:val="0"/>
        <w:autoSpaceDN w:val="0"/>
        <w:adjustRightInd w:val="0"/>
        <w:spacing w:before="106" w:after="0"/>
        <w:ind w:left="-142" w:right="307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26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Методика.</w:t>
      </w:r>
    </w:p>
    <w:p w:rsidR="001D26A2" w:rsidRPr="001D26A2" w:rsidRDefault="001D26A2" w:rsidP="00995AC9">
      <w:pPr>
        <w:widowControl w:val="0"/>
        <w:kinsoku w:val="0"/>
        <w:overflowPunct w:val="0"/>
        <w:autoSpaceDE w:val="0"/>
        <w:autoSpaceDN w:val="0"/>
        <w:adjustRightInd w:val="0"/>
        <w:spacing w:before="106" w:after="0"/>
        <w:ind w:left="-142" w:right="-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Качественное</w:t>
      </w:r>
      <w:r w:rsidRPr="001D26A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количественное определение витамина С.</w:t>
      </w:r>
    </w:p>
    <w:p w:rsidR="001D26A2" w:rsidRPr="001D26A2" w:rsidRDefault="001D26A2" w:rsidP="00995AC9">
      <w:pPr>
        <w:widowControl w:val="0"/>
        <w:tabs>
          <w:tab w:val="left" w:pos="2432"/>
        </w:tabs>
        <w:kinsoku w:val="0"/>
        <w:overflowPunct w:val="0"/>
        <w:autoSpaceDE w:val="0"/>
        <w:autoSpaceDN w:val="0"/>
        <w:adjustRightInd w:val="0"/>
        <w:spacing w:before="10" w:after="0"/>
        <w:ind w:left="-142" w:right="-143"/>
        <w:jc w:val="both"/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</w:pPr>
      <w:r w:rsidRPr="001D26A2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 xml:space="preserve">3.1. Оборудование и реактивы. </w:t>
      </w:r>
    </w:p>
    <w:p w:rsidR="001D26A2" w:rsidRPr="001D26A2" w:rsidRDefault="001D26A2" w:rsidP="00995AC9">
      <w:pPr>
        <w:widowControl w:val="0"/>
        <w:tabs>
          <w:tab w:val="left" w:pos="2432"/>
        </w:tabs>
        <w:kinsoku w:val="0"/>
        <w:overflowPunct w:val="0"/>
        <w:autoSpaceDE w:val="0"/>
        <w:autoSpaceDN w:val="0"/>
        <w:adjustRightInd w:val="0"/>
        <w:spacing w:before="10" w:after="0"/>
        <w:ind w:left="-142" w:right="-143"/>
        <w:jc w:val="both"/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</w:pPr>
      <w:r w:rsidRPr="001D26A2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>Оборудование:</w:t>
      </w:r>
    </w:p>
    <w:p w:rsidR="001D26A2" w:rsidRPr="001D26A2" w:rsidRDefault="001D26A2" w:rsidP="00995AC9">
      <w:pPr>
        <w:widowControl w:val="0"/>
        <w:kinsoku w:val="0"/>
        <w:overflowPunct w:val="0"/>
        <w:autoSpaceDE w:val="0"/>
        <w:autoSpaceDN w:val="0"/>
        <w:adjustRightInd w:val="0"/>
        <w:spacing w:before="9" w:after="0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26A2" w:rsidRPr="001D26A2" w:rsidRDefault="001D26A2" w:rsidP="00995AC9">
      <w:pPr>
        <w:widowControl w:val="0"/>
        <w:numPr>
          <w:ilvl w:val="3"/>
          <w:numId w:val="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бюретка</w:t>
      </w:r>
      <w:r w:rsidRPr="001D26A2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1D26A2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титрования;</w:t>
      </w:r>
    </w:p>
    <w:p w:rsidR="001D26A2" w:rsidRPr="001D26A2" w:rsidRDefault="001D26A2" w:rsidP="00995AC9">
      <w:pPr>
        <w:widowControl w:val="0"/>
        <w:numPr>
          <w:ilvl w:val="3"/>
          <w:numId w:val="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" w:after="0"/>
        <w:ind w:left="-142" w:firstLine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мерная</w:t>
      </w:r>
      <w:r w:rsidRPr="001D26A2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пробирка</w:t>
      </w:r>
      <w:r w:rsidRPr="001D26A2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(объем</w:t>
      </w:r>
      <w:r w:rsidRPr="001D26A2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1D26A2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менее</w:t>
      </w:r>
      <w:r w:rsidRPr="001D26A2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D26A2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мл);</w:t>
      </w:r>
    </w:p>
    <w:p w:rsidR="001D26A2" w:rsidRPr="001D26A2" w:rsidRDefault="001D26A2" w:rsidP="00995AC9">
      <w:pPr>
        <w:widowControl w:val="0"/>
        <w:numPr>
          <w:ilvl w:val="3"/>
          <w:numId w:val="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1D26A2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воронка;</w:t>
      </w:r>
    </w:p>
    <w:p w:rsidR="000D7502" w:rsidRDefault="001D26A2" w:rsidP="00995AC9">
      <w:pPr>
        <w:widowControl w:val="0"/>
        <w:numPr>
          <w:ilvl w:val="3"/>
          <w:numId w:val="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0"/>
        <w:ind w:left="-142" w:firstLine="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1D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фильтровальная</w:t>
      </w:r>
      <w:r w:rsidRPr="001D26A2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1D26A2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бумага;</w:t>
      </w:r>
    </w:p>
    <w:p w:rsidR="000D7502" w:rsidRPr="000D7502" w:rsidRDefault="000D7502" w:rsidP="00995AC9">
      <w:pPr>
        <w:widowControl w:val="0"/>
        <w:numPr>
          <w:ilvl w:val="3"/>
          <w:numId w:val="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0"/>
        <w:ind w:left="-142" w:firstLine="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D7502">
        <w:rPr>
          <w:rFonts w:ascii="Times New Roman" w:hAnsi="Times New Roman" w:cs="Times New Roman"/>
          <w:sz w:val="28"/>
          <w:szCs w:val="28"/>
        </w:rPr>
        <w:t>фарфоровая</w:t>
      </w:r>
      <w:r w:rsidRPr="000D75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D7502">
        <w:rPr>
          <w:rFonts w:ascii="Times New Roman" w:hAnsi="Times New Roman" w:cs="Times New Roman"/>
          <w:sz w:val="28"/>
          <w:szCs w:val="28"/>
        </w:rPr>
        <w:t>ступка</w:t>
      </w:r>
      <w:r w:rsidRPr="000D7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D7502">
        <w:rPr>
          <w:rFonts w:ascii="Times New Roman" w:hAnsi="Times New Roman" w:cs="Times New Roman"/>
          <w:sz w:val="28"/>
          <w:szCs w:val="28"/>
        </w:rPr>
        <w:t>с</w:t>
      </w:r>
      <w:r w:rsidRPr="000D7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D7502">
        <w:rPr>
          <w:rFonts w:ascii="Times New Roman" w:hAnsi="Times New Roman" w:cs="Times New Roman"/>
          <w:spacing w:val="-2"/>
          <w:sz w:val="28"/>
          <w:szCs w:val="28"/>
        </w:rPr>
        <w:t>пестиком;</w:t>
      </w:r>
    </w:p>
    <w:p w:rsidR="002046BA" w:rsidRPr="000D7502" w:rsidRDefault="000D7502" w:rsidP="00995AC9">
      <w:pPr>
        <w:widowControl w:val="0"/>
        <w:numPr>
          <w:ilvl w:val="3"/>
          <w:numId w:val="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0"/>
        <w:ind w:left="-142" w:firstLine="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D7502">
        <w:rPr>
          <w:rFonts w:ascii="Times New Roman" w:hAnsi="Times New Roman" w:cs="Times New Roman"/>
          <w:sz w:val="28"/>
          <w:szCs w:val="28"/>
        </w:rPr>
        <w:t>электронные</w:t>
      </w:r>
      <w:r w:rsidRPr="000D75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D7502">
        <w:rPr>
          <w:rFonts w:ascii="Times New Roman" w:hAnsi="Times New Roman" w:cs="Times New Roman"/>
          <w:sz w:val="28"/>
          <w:szCs w:val="28"/>
        </w:rPr>
        <w:t>весы.</w:t>
      </w:r>
      <w:r w:rsidRPr="000D7502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      </w:t>
      </w:r>
    </w:p>
    <w:p w:rsidR="000D7502" w:rsidRPr="000D7502" w:rsidRDefault="000D7502" w:rsidP="00995AC9">
      <w:pPr>
        <w:pStyle w:val="a5"/>
        <w:widowControl w:val="0"/>
        <w:numPr>
          <w:ilvl w:val="0"/>
          <w:numId w:val="7"/>
        </w:numPr>
        <w:tabs>
          <w:tab w:val="left" w:pos="1990"/>
        </w:tabs>
        <w:kinsoku w:val="0"/>
        <w:overflowPunct w:val="0"/>
        <w:autoSpaceDE w:val="0"/>
        <w:autoSpaceDN w:val="0"/>
        <w:adjustRightInd w:val="0"/>
        <w:spacing w:before="35" w:after="0"/>
        <w:ind w:right="7684" w:hanging="151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D7502">
        <w:rPr>
          <w:rFonts w:ascii="Times New Roman" w:hAnsi="Times New Roman" w:cs="Times New Roman"/>
          <w:w w:val="105"/>
          <w:sz w:val="28"/>
          <w:szCs w:val="28"/>
        </w:rPr>
        <w:t>Реактивы:</w:t>
      </w:r>
    </w:p>
    <w:p w:rsidR="000D7502" w:rsidRPr="000D7502" w:rsidRDefault="000D7502" w:rsidP="00995AC9">
      <w:pPr>
        <w:pStyle w:val="a5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226" w:after="0"/>
        <w:ind w:left="426" w:hanging="568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7502">
        <w:rPr>
          <w:rFonts w:ascii="Times New Roman" w:hAnsi="Times New Roman" w:cs="Times New Roman"/>
          <w:sz w:val="28"/>
          <w:szCs w:val="28"/>
        </w:rPr>
        <w:t>2%</w:t>
      </w:r>
      <w:r w:rsidRPr="000D7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D7502">
        <w:rPr>
          <w:rFonts w:ascii="Times New Roman" w:hAnsi="Times New Roman" w:cs="Times New Roman"/>
          <w:sz w:val="28"/>
          <w:szCs w:val="28"/>
        </w:rPr>
        <w:t>раствор</w:t>
      </w:r>
      <w:r w:rsidRPr="000D7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0D7502">
        <w:rPr>
          <w:rFonts w:ascii="Times New Roman" w:hAnsi="Times New Roman" w:cs="Times New Roman"/>
          <w:spacing w:val="-4"/>
          <w:sz w:val="28"/>
          <w:szCs w:val="28"/>
        </w:rPr>
        <w:t>HCl</w:t>
      </w:r>
      <w:proofErr w:type="spellEnd"/>
      <w:r w:rsidRPr="000D750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D7502" w:rsidRPr="000D7502" w:rsidRDefault="000D7502" w:rsidP="00995AC9">
      <w:pPr>
        <w:pStyle w:val="a5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" w:after="0"/>
        <w:ind w:left="426" w:hanging="568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7502">
        <w:rPr>
          <w:rFonts w:ascii="Times New Roman" w:hAnsi="Times New Roman" w:cs="Times New Roman"/>
          <w:sz w:val="28"/>
          <w:szCs w:val="28"/>
        </w:rPr>
        <w:t>0,001</w:t>
      </w:r>
      <w:r w:rsidRPr="000D7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D7502">
        <w:rPr>
          <w:rFonts w:ascii="Times New Roman" w:hAnsi="Times New Roman" w:cs="Times New Roman"/>
          <w:sz w:val="28"/>
          <w:szCs w:val="28"/>
        </w:rPr>
        <w:t>н</w:t>
      </w:r>
      <w:r w:rsidRPr="000D7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D7502">
        <w:rPr>
          <w:rFonts w:ascii="Times New Roman" w:hAnsi="Times New Roman" w:cs="Times New Roman"/>
          <w:sz w:val="28"/>
          <w:szCs w:val="28"/>
        </w:rPr>
        <w:t>раствор</w:t>
      </w:r>
      <w:r w:rsidRPr="000D75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D7502">
        <w:rPr>
          <w:rFonts w:ascii="Times New Roman" w:hAnsi="Times New Roman" w:cs="Times New Roman"/>
          <w:sz w:val="28"/>
          <w:szCs w:val="28"/>
        </w:rPr>
        <w:t>2,6-</w:t>
      </w:r>
      <w:r w:rsidRPr="000D7502">
        <w:rPr>
          <w:rFonts w:ascii="Times New Roman" w:hAnsi="Times New Roman" w:cs="Times New Roman"/>
          <w:spacing w:val="-2"/>
          <w:sz w:val="28"/>
          <w:szCs w:val="28"/>
        </w:rPr>
        <w:t>дихлорфенолиндофенола.</w:t>
      </w: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Pr="001D26A2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7502" w:rsidRPr="000D7502" w:rsidRDefault="000D7502" w:rsidP="008777BC">
      <w:pPr>
        <w:widowControl w:val="0"/>
        <w:numPr>
          <w:ilvl w:val="1"/>
          <w:numId w:val="6"/>
        </w:numPr>
        <w:tabs>
          <w:tab w:val="left" w:pos="1418"/>
        </w:tabs>
        <w:kinsoku w:val="0"/>
        <w:overflowPunct w:val="0"/>
        <w:autoSpaceDE w:val="0"/>
        <w:autoSpaceDN w:val="0"/>
        <w:adjustRightInd w:val="0"/>
        <w:spacing w:before="7" w:after="0"/>
        <w:ind w:left="0" w:hanging="567"/>
        <w:jc w:val="center"/>
        <w:rPr>
          <w:rFonts w:ascii="Times New Roman" w:eastAsiaTheme="minorEastAsia" w:hAnsi="Times New Roman" w:cs="Times New Roman"/>
          <w:b/>
          <w:spacing w:val="-2"/>
          <w:w w:val="105"/>
          <w:sz w:val="28"/>
          <w:szCs w:val="28"/>
          <w:lang w:eastAsia="ru-RU"/>
        </w:rPr>
      </w:pPr>
      <w:r w:rsidRPr="000D7502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>Ход</w:t>
      </w:r>
      <w:r w:rsidRPr="000D7502">
        <w:rPr>
          <w:rFonts w:ascii="Times New Roman" w:eastAsiaTheme="minorEastAsia" w:hAnsi="Times New Roman" w:cs="Times New Roman"/>
          <w:b/>
          <w:spacing w:val="-5"/>
          <w:w w:val="105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b/>
          <w:spacing w:val="-2"/>
          <w:w w:val="105"/>
          <w:sz w:val="28"/>
          <w:szCs w:val="28"/>
          <w:lang w:eastAsia="ru-RU"/>
        </w:rPr>
        <w:t>работы.</w:t>
      </w:r>
    </w:p>
    <w:p w:rsidR="000D7502" w:rsidRPr="000D7502" w:rsidRDefault="000D7502" w:rsidP="00995AC9">
      <w:pPr>
        <w:widowControl w:val="0"/>
        <w:tabs>
          <w:tab w:val="left" w:pos="70"/>
        </w:tabs>
        <w:kinsoku w:val="0"/>
        <w:overflowPunct w:val="0"/>
        <w:autoSpaceDE w:val="0"/>
        <w:autoSpaceDN w:val="0"/>
        <w:adjustRightInd w:val="0"/>
        <w:spacing w:before="2" w:after="0"/>
        <w:ind w:left="1621" w:hanging="2188"/>
        <w:jc w:val="both"/>
        <w:rPr>
          <w:rFonts w:ascii="Times New Roman" w:eastAsiaTheme="minorEastAsia" w:hAnsi="Times New Roman" w:cs="Times New Roman"/>
          <w:b/>
          <w:spacing w:val="-5"/>
          <w:w w:val="110"/>
          <w:sz w:val="28"/>
          <w:szCs w:val="28"/>
          <w:lang w:eastAsia="ru-RU"/>
        </w:rPr>
      </w:pPr>
      <w:r w:rsidRPr="000D7502">
        <w:rPr>
          <w:rFonts w:ascii="Times New Roman" w:eastAsiaTheme="minorEastAsia" w:hAnsi="Times New Roman" w:cs="Times New Roman"/>
          <w:b/>
          <w:w w:val="110"/>
          <w:sz w:val="28"/>
          <w:szCs w:val="28"/>
          <w:lang w:eastAsia="ru-RU"/>
        </w:rPr>
        <w:t>3.2.1. Качественная</w:t>
      </w:r>
      <w:r w:rsidRPr="000D7502">
        <w:rPr>
          <w:rFonts w:ascii="Times New Roman" w:eastAsiaTheme="minorEastAsia" w:hAnsi="Times New Roman" w:cs="Times New Roman"/>
          <w:b/>
          <w:spacing w:val="21"/>
          <w:w w:val="110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b/>
          <w:w w:val="110"/>
          <w:sz w:val="28"/>
          <w:szCs w:val="28"/>
          <w:lang w:eastAsia="ru-RU"/>
        </w:rPr>
        <w:t>реакция</w:t>
      </w:r>
      <w:r w:rsidRPr="000D7502">
        <w:rPr>
          <w:rFonts w:ascii="Times New Roman" w:eastAsiaTheme="minorEastAsia" w:hAnsi="Times New Roman" w:cs="Times New Roman"/>
          <w:b/>
          <w:spacing w:val="5"/>
          <w:w w:val="110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b/>
          <w:w w:val="110"/>
          <w:sz w:val="28"/>
          <w:szCs w:val="28"/>
          <w:lang w:eastAsia="ru-RU"/>
        </w:rPr>
        <w:t>на</w:t>
      </w:r>
      <w:r w:rsidRPr="000D7502">
        <w:rPr>
          <w:rFonts w:ascii="Times New Roman" w:eastAsiaTheme="minorEastAsia" w:hAnsi="Times New Roman" w:cs="Times New Roman"/>
          <w:b/>
          <w:spacing w:val="-1"/>
          <w:w w:val="110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b/>
          <w:w w:val="110"/>
          <w:sz w:val="28"/>
          <w:szCs w:val="28"/>
          <w:lang w:eastAsia="ru-RU"/>
        </w:rPr>
        <w:t>витамин</w:t>
      </w:r>
      <w:r w:rsidRPr="000D7502">
        <w:rPr>
          <w:rFonts w:ascii="Times New Roman" w:eastAsiaTheme="minorEastAsia" w:hAnsi="Times New Roman" w:cs="Times New Roman"/>
          <w:b/>
          <w:spacing w:val="-2"/>
          <w:w w:val="110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b/>
          <w:spacing w:val="-5"/>
          <w:w w:val="110"/>
          <w:sz w:val="28"/>
          <w:szCs w:val="28"/>
          <w:lang w:eastAsia="ru-RU"/>
        </w:rPr>
        <w:t>С.</w:t>
      </w:r>
    </w:p>
    <w:p w:rsidR="000D7502" w:rsidRDefault="000D7502" w:rsidP="00995AC9">
      <w:pPr>
        <w:widowControl w:val="0"/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/>
        <w:ind w:left="-567" w:right="1076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пробирку наливаем 10 капель 0,01%-</w:t>
      </w:r>
      <w:proofErr w:type="spellStart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</w:t>
      </w:r>
      <w:proofErr w:type="spellEnd"/>
      <w:r w:rsidRPr="000D750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раствора 2,6- </w:t>
      </w:r>
      <w:proofErr w:type="spellStart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дихлорфенолинд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фенола</w:t>
      </w:r>
      <w:proofErr w:type="spellEnd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каплям добавляем</w:t>
      </w:r>
      <w:r w:rsidRPr="000D750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вытяжку из перца. Жидкость обесцвечив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ется, т.к. 2,6-дихлорфенолиндофенол окисляется</w:t>
      </w:r>
      <w:r w:rsidRPr="000D750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аскорбин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вой </w:t>
      </w:r>
      <w:r w:rsidRPr="000D7502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кислотой.</w:t>
      </w:r>
    </w:p>
    <w:p w:rsidR="000D7502" w:rsidRPr="000D7502" w:rsidRDefault="000D7502" w:rsidP="00995AC9">
      <w:pPr>
        <w:widowControl w:val="0"/>
        <w:tabs>
          <w:tab w:val="left" w:pos="1418"/>
        </w:tabs>
        <w:kinsoku w:val="0"/>
        <w:overflowPunct w:val="0"/>
        <w:autoSpaceDE w:val="0"/>
        <w:autoSpaceDN w:val="0"/>
        <w:adjustRightInd w:val="0"/>
        <w:spacing w:after="0"/>
        <w:ind w:left="-567" w:right="1076"/>
        <w:jc w:val="both"/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</w:pPr>
      <w:r w:rsidRPr="000D7502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 xml:space="preserve">3.2.2. </w:t>
      </w:r>
      <w:r w:rsidRPr="000D7502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>Количественное определение</w:t>
      </w:r>
      <w:r w:rsidRPr="000D7502">
        <w:rPr>
          <w:rFonts w:ascii="Times New Roman" w:eastAsiaTheme="minorEastAsia" w:hAnsi="Times New Roman" w:cs="Times New Roman"/>
          <w:b/>
          <w:spacing w:val="40"/>
          <w:w w:val="105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>витамина</w:t>
      </w:r>
      <w:r w:rsidRPr="000D7502">
        <w:rPr>
          <w:rFonts w:ascii="Times New Roman" w:eastAsiaTheme="minorEastAsia" w:hAnsi="Times New Roman" w:cs="Times New Roman"/>
          <w:b/>
          <w:spacing w:val="40"/>
          <w:w w:val="105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>С.</w:t>
      </w:r>
    </w:p>
    <w:p w:rsidR="000D7502" w:rsidRPr="000D7502" w:rsidRDefault="000D7502" w:rsidP="00995AC9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49" w:after="0"/>
        <w:ind w:left="-284" w:right="1485" w:hanging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Берем 1 г натертого на терке перца и растираем в</w:t>
      </w:r>
      <w:r w:rsidRPr="000D7502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фарфоровой ступке с абразиво</w:t>
      </w:r>
      <w:proofErr w:type="gramStart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м(</w:t>
      </w:r>
      <w:proofErr w:type="gramEnd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кварцевым песком) до однородной массы.</w:t>
      </w:r>
    </w:p>
    <w:p w:rsidR="000D7502" w:rsidRPr="000D7502" w:rsidRDefault="000D7502" w:rsidP="00995AC9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/>
        <w:ind w:left="-284" w:hanging="28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Добавляем</w:t>
      </w:r>
      <w:r w:rsidRPr="000D7502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0D7502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</w:t>
      </w:r>
      <w:r w:rsidRPr="000D750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2%</w:t>
      </w:r>
      <w:r w:rsidRPr="000D750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раствора</w:t>
      </w:r>
      <w:r w:rsidRPr="000D7502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</w:t>
      </w:r>
      <w:proofErr w:type="gramStart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 w:rsidRPr="000D7502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D750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перемешиваем</w:t>
      </w:r>
      <w:r w:rsidRPr="000D7502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полученную</w:t>
      </w:r>
      <w:r w:rsidRPr="000D7502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смесь.</w:t>
      </w:r>
    </w:p>
    <w:p w:rsidR="000D7502" w:rsidRPr="000D7502" w:rsidRDefault="000D7502" w:rsidP="00995AC9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2" w:after="0"/>
        <w:ind w:left="-284" w:hanging="28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Смесь</w:t>
      </w:r>
      <w:r w:rsidRPr="000D7502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отфильтровываем</w:t>
      </w:r>
      <w:r w:rsidRPr="000D750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r w:rsidRPr="000D7502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бумажный</w:t>
      </w:r>
      <w:r w:rsidRPr="000D7502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складчатый</w:t>
      </w:r>
      <w:r w:rsidRPr="000D7502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фильтр.</w:t>
      </w:r>
    </w:p>
    <w:p w:rsidR="000D7502" w:rsidRPr="000D7502" w:rsidRDefault="000D7502" w:rsidP="00995AC9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3" w:after="0"/>
        <w:ind w:left="-284" w:right="2050" w:hanging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Отмеряем 3 мл фильтрата и </w:t>
      </w:r>
      <w:proofErr w:type="spellStart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оттитровываем</w:t>
      </w:r>
      <w:proofErr w:type="spellEnd"/>
      <w:r w:rsidRPr="000D7502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0,001 н раствором</w:t>
      </w:r>
      <w:r w:rsidRPr="000D7502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2,6- </w:t>
      </w:r>
      <w:proofErr w:type="spellStart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дихлорфенолиндофенола</w:t>
      </w:r>
      <w:proofErr w:type="spellEnd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слабого розового окрашивания, неи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чезающего</w:t>
      </w:r>
      <w:r w:rsidRPr="000D750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30 секунд.</w:t>
      </w:r>
    </w:p>
    <w:p w:rsidR="000D7502" w:rsidRPr="000D7502" w:rsidRDefault="000D7502" w:rsidP="00995AC9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4" w:after="0"/>
        <w:ind w:left="-284" w:right="1268" w:hanging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Аналогично проводим определение</w:t>
      </w:r>
      <w:r w:rsidRPr="000D7502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витамина</w:t>
      </w:r>
      <w:proofErr w:type="gramStart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белокочанной капусте, замороженной цветной</w:t>
      </w:r>
      <w:r w:rsidRPr="000D750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D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капусте, картофеле и огурце.</w:t>
      </w:r>
    </w:p>
    <w:p w:rsidR="00C5455F" w:rsidRPr="00C5455F" w:rsidRDefault="00C5455F" w:rsidP="00995AC9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3" w:after="0"/>
        <w:ind w:left="2137" w:hanging="2704"/>
        <w:jc w:val="both"/>
        <w:rPr>
          <w:rFonts w:ascii="Times New Roman" w:eastAsiaTheme="minorEastAsia" w:hAnsi="Times New Roman" w:cs="Times New Roman"/>
          <w:b/>
          <w:color w:val="484848"/>
          <w:spacing w:val="-2"/>
          <w:w w:val="110"/>
          <w:sz w:val="27"/>
          <w:szCs w:val="27"/>
          <w:lang w:eastAsia="ru-RU"/>
        </w:rPr>
      </w:pPr>
      <w:r w:rsidRPr="00C5455F">
        <w:rPr>
          <w:rFonts w:ascii="Times New Roman" w:eastAsiaTheme="minorEastAsia" w:hAnsi="Times New Roman" w:cs="Times New Roman"/>
          <w:b/>
          <w:color w:val="3B3B3B"/>
          <w:spacing w:val="-2"/>
          <w:w w:val="110"/>
          <w:sz w:val="27"/>
          <w:szCs w:val="27"/>
          <w:lang w:eastAsia="ru-RU"/>
        </w:rPr>
        <w:t>3.3. Расчет.</w:t>
      </w:r>
    </w:p>
    <w:p w:rsidR="00C5455F" w:rsidRPr="003E6410" w:rsidRDefault="00C5455F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642" w:hanging="1926"/>
        <w:jc w:val="both"/>
        <w:rPr>
          <w:rFonts w:ascii="Times New Roman" w:eastAsiaTheme="minorEastAsia" w:hAnsi="Times New Roman" w:cs="Times New Roman"/>
          <w:spacing w:val="-2"/>
          <w:sz w:val="27"/>
          <w:szCs w:val="27"/>
          <w:lang w:eastAsia="ru-RU"/>
        </w:rPr>
      </w:pPr>
      <w:r w:rsidRPr="003E6410">
        <w:rPr>
          <w:rFonts w:ascii="Times New Roman" w:eastAsiaTheme="minorEastAsia" w:hAnsi="Times New Roman" w:cs="Times New Roman"/>
          <w:position w:val="1"/>
          <w:sz w:val="27"/>
          <w:szCs w:val="27"/>
          <w:lang w:eastAsia="ru-RU"/>
        </w:rPr>
        <w:t>Известно,</w:t>
      </w:r>
      <w:r w:rsidRPr="003E6410">
        <w:rPr>
          <w:rFonts w:ascii="Times New Roman" w:eastAsiaTheme="minorEastAsia" w:hAnsi="Times New Roman" w:cs="Times New Roman"/>
          <w:spacing w:val="53"/>
          <w:position w:val="1"/>
          <w:sz w:val="27"/>
          <w:szCs w:val="27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position w:val="1"/>
          <w:sz w:val="27"/>
          <w:szCs w:val="27"/>
          <w:lang w:eastAsia="ru-RU"/>
        </w:rPr>
        <w:t>что</w:t>
      </w:r>
      <w:r w:rsidRPr="003E6410">
        <w:rPr>
          <w:rFonts w:ascii="Times New Roman" w:eastAsiaTheme="minorEastAsia" w:hAnsi="Times New Roman" w:cs="Times New Roman"/>
          <w:spacing w:val="32"/>
          <w:position w:val="1"/>
          <w:sz w:val="27"/>
          <w:szCs w:val="27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position w:val="3"/>
          <w:sz w:val="27"/>
          <w:szCs w:val="27"/>
          <w:lang w:eastAsia="ru-RU"/>
        </w:rPr>
        <w:t>N</w:t>
      </w:r>
      <w:r w:rsidRPr="003E6410">
        <w:rPr>
          <w:rFonts w:ascii="Times New Roman" w:eastAsiaTheme="minorEastAsia" w:hAnsi="Times New Roman" w:cs="Times New Roman"/>
          <w:sz w:val="27"/>
          <w:szCs w:val="27"/>
          <w:vertAlign w:val="subscript"/>
          <w:lang w:eastAsia="ru-RU"/>
        </w:rPr>
        <w:t>1</w:t>
      </w:r>
      <w:r w:rsidRPr="003E6410">
        <w:rPr>
          <w:rFonts w:ascii="Times New Roman" w:eastAsiaTheme="minorEastAsia" w:hAnsi="Times New Roman" w:cs="Times New Roman"/>
          <w:position w:val="3"/>
          <w:sz w:val="27"/>
          <w:szCs w:val="27"/>
          <w:lang w:eastAsia="ru-RU"/>
        </w:rPr>
        <w:t>V</w:t>
      </w:r>
      <w:r w:rsidRPr="003E6410">
        <w:rPr>
          <w:rFonts w:ascii="Times New Roman" w:eastAsiaTheme="minorEastAsia" w:hAnsi="Times New Roman" w:cs="Times New Roman"/>
          <w:sz w:val="27"/>
          <w:szCs w:val="27"/>
          <w:vertAlign w:val="subscript"/>
          <w:lang w:eastAsia="ru-RU"/>
        </w:rPr>
        <w:t>1</w:t>
      </w:r>
      <w:r w:rsidRPr="003E6410">
        <w:rPr>
          <w:rFonts w:ascii="Times New Roman" w:eastAsiaTheme="minorEastAsia" w:hAnsi="Times New Roman" w:cs="Times New Roman"/>
          <w:position w:val="1"/>
          <w:sz w:val="27"/>
          <w:szCs w:val="27"/>
          <w:lang w:eastAsia="ru-RU"/>
        </w:rPr>
        <w:t>=</w:t>
      </w:r>
      <w:r w:rsidRPr="003E6410">
        <w:rPr>
          <w:rFonts w:ascii="Times New Roman" w:eastAsiaTheme="minorEastAsia" w:hAnsi="Times New Roman" w:cs="Times New Roman"/>
          <w:spacing w:val="23"/>
          <w:position w:val="1"/>
          <w:sz w:val="27"/>
          <w:szCs w:val="27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pacing w:val="-2"/>
          <w:position w:val="2"/>
          <w:sz w:val="27"/>
          <w:szCs w:val="27"/>
          <w:lang w:eastAsia="ru-RU"/>
        </w:rPr>
        <w:t>N</w:t>
      </w:r>
      <w:r w:rsidRPr="003E6410">
        <w:rPr>
          <w:rFonts w:ascii="Times New Roman" w:eastAsiaTheme="minorEastAsia" w:hAnsi="Times New Roman" w:cs="Times New Roman"/>
          <w:spacing w:val="-2"/>
          <w:sz w:val="27"/>
          <w:szCs w:val="27"/>
          <w:vertAlign w:val="subscript"/>
          <w:lang w:eastAsia="ru-RU"/>
        </w:rPr>
        <w:t>2</w:t>
      </w:r>
      <w:r w:rsidRPr="003E6410">
        <w:rPr>
          <w:rFonts w:ascii="Times New Roman" w:eastAsiaTheme="minorEastAsia" w:hAnsi="Times New Roman" w:cs="Times New Roman"/>
          <w:spacing w:val="-2"/>
          <w:position w:val="2"/>
          <w:sz w:val="27"/>
          <w:szCs w:val="27"/>
          <w:lang w:eastAsia="ru-RU"/>
        </w:rPr>
        <w:t>V</w:t>
      </w:r>
      <w:r w:rsidRPr="003E6410">
        <w:rPr>
          <w:rFonts w:ascii="Times New Roman" w:eastAsiaTheme="minorEastAsia" w:hAnsi="Times New Roman" w:cs="Times New Roman"/>
          <w:spacing w:val="-2"/>
          <w:sz w:val="27"/>
          <w:szCs w:val="27"/>
          <w:vertAlign w:val="subscript"/>
          <w:lang w:eastAsia="ru-RU"/>
        </w:rPr>
        <w:t>2</w:t>
      </w:r>
      <w:r w:rsidRPr="003E6410">
        <w:rPr>
          <w:rFonts w:ascii="Times New Roman" w:eastAsiaTheme="minorEastAsia" w:hAnsi="Times New Roman" w:cs="Times New Roman"/>
          <w:spacing w:val="-2"/>
          <w:sz w:val="27"/>
          <w:szCs w:val="27"/>
          <w:lang w:eastAsia="ru-RU"/>
        </w:rPr>
        <w:t>.</w:t>
      </w:r>
    </w:p>
    <w:p w:rsidR="00C5455F" w:rsidRPr="003E6410" w:rsidRDefault="00C5455F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-284" w:firstLine="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3E6410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>N</w:t>
      </w:r>
      <w:r w:rsidRPr="003E6410">
        <w:rPr>
          <w:rFonts w:ascii="Times New Roman" w:eastAsiaTheme="minorEastAsia" w:hAnsi="Times New Roman" w:cs="Times New Roman"/>
          <w:position w:val="-1"/>
          <w:sz w:val="28"/>
          <w:szCs w:val="28"/>
          <w:vertAlign w:val="subscript"/>
          <w:lang w:eastAsia="ru-RU"/>
        </w:rPr>
        <w:t>2</w:t>
      </w:r>
      <w:r w:rsidRPr="003E6410">
        <w:rPr>
          <w:rFonts w:ascii="Times New Roman" w:eastAsiaTheme="minorEastAsia" w:hAnsi="Times New Roman" w:cs="Times New Roman"/>
          <w:position w:val="-3"/>
          <w:sz w:val="28"/>
          <w:szCs w:val="28"/>
          <w:lang w:eastAsia="ru-RU"/>
        </w:rPr>
        <w:t>=</w:t>
      </w:r>
      <w:r w:rsidRPr="003E6410">
        <w:rPr>
          <w:rFonts w:ascii="Times New Roman" w:eastAsiaTheme="minorEastAsia" w:hAnsi="Times New Roman" w:cs="Times New Roman"/>
          <w:spacing w:val="-1"/>
          <w:position w:val="-3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0,001x/3, где</w:t>
      </w:r>
      <w:r w:rsidRPr="003E641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3E641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w w:val="90"/>
          <w:sz w:val="28"/>
          <w:szCs w:val="28"/>
          <w:lang w:eastAsia="ru-RU"/>
        </w:rPr>
        <w:t xml:space="preserve">—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r w:rsidRPr="003E6410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 2,6-ДХФИФа, пошедшее на</w:t>
      </w:r>
      <w:r w:rsidRPr="003E6410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титрование </w:t>
      </w:r>
      <w:r w:rsidRPr="003E641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</w:t>
      </w:r>
      <w:r w:rsidRPr="003E641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3E641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бы.</w:t>
      </w:r>
    </w:p>
    <w:p w:rsidR="00C5455F" w:rsidRPr="003E6410" w:rsidRDefault="00C5455F" w:rsidP="00995AC9">
      <w:pPr>
        <w:widowControl w:val="0"/>
        <w:kinsoku w:val="0"/>
        <w:overflowPunct w:val="0"/>
        <w:autoSpaceDE w:val="0"/>
        <w:autoSpaceDN w:val="0"/>
        <w:adjustRightInd w:val="0"/>
        <w:spacing w:before="4" w:after="0"/>
        <w:ind w:left="284" w:hanging="56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Тогда</w:t>
      </w:r>
      <w:r w:rsidRPr="003E6410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  <w:r w:rsidRPr="003E6410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витамина</w:t>
      </w:r>
      <w:proofErr w:type="gramStart"/>
      <w:r w:rsidRPr="003E6410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3E6410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3E6410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пробе:</w:t>
      </w:r>
    </w:p>
    <w:p w:rsidR="00C5455F" w:rsidRPr="003E6410" w:rsidRDefault="00C5455F" w:rsidP="00995AC9">
      <w:pPr>
        <w:widowControl w:val="0"/>
        <w:tabs>
          <w:tab w:val="left" w:pos="2350"/>
          <w:tab w:val="left" w:pos="3499"/>
        </w:tabs>
        <w:kinsoku w:val="0"/>
        <w:overflowPunct w:val="0"/>
        <w:autoSpaceDE w:val="0"/>
        <w:autoSpaceDN w:val="0"/>
        <w:adjustRightInd w:val="0"/>
        <w:spacing w:before="48" w:after="0"/>
        <w:ind w:left="284" w:hanging="564"/>
        <w:jc w:val="both"/>
        <w:rPr>
          <w:rFonts w:ascii="Times New Roman" w:eastAsiaTheme="minorEastAsia" w:hAnsi="Times New Roman" w:cs="Times New Roman"/>
          <w:spacing w:val="-2"/>
          <w:w w:val="105"/>
          <w:position w:val="1"/>
          <w:sz w:val="28"/>
          <w:szCs w:val="28"/>
          <w:lang w:eastAsia="ru-RU"/>
        </w:rPr>
      </w:pPr>
      <w:proofErr w:type="gramStart"/>
      <w:r w:rsidRPr="003E6410">
        <w:rPr>
          <w:rFonts w:ascii="Times New Roman" w:eastAsiaTheme="minorEastAsia" w:hAnsi="Times New Roman" w:cs="Times New Roman"/>
          <w:spacing w:val="-5"/>
          <w:w w:val="105"/>
          <w:position w:val="1"/>
          <w:sz w:val="28"/>
          <w:szCs w:val="28"/>
          <w:lang w:val="en-US" w:eastAsia="ru-RU"/>
        </w:rPr>
        <w:t>m</w:t>
      </w:r>
      <w:r w:rsidRPr="003E6410">
        <w:rPr>
          <w:rFonts w:ascii="Times New Roman" w:eastAsiaTheme="minorEastAsia" w:hAnsi="Times New Roman" w:cs="Times New Roman"/>
          <w:spacing w:val="-5"/>
          <w:w w:val="105"/>
          <w:position w:val="1"/>
          <w:sz w:val="28"/>
          <w:szCs w:val="28"/>
          <w:lang w:eastAsia="ru-RU"/>
        </w:rPr>
        <w:t>(</w:t>
      </w:r>
      <w:proofErr w:type="gramEnd"/>
      <w:r w:rsidRPr="003E6410">
        <w:rPr>
          <w:rFonts w:ascii="Times New Roman" w:eastAsiaTheme="minorEastAsia" w:hAnsi="Times New Roman" w:cs="Times New Roman"/>
          <w:spacing w:val="-5"/>
          <w:w w:val="105"/>
          <w:position w:val="1"/>
          <w:sz w:val="28"/>
          <w:szCs w:val="28"/>
          <w:lang w:eastAsia="ru-RU"/>
        </w:rPr>
        <w:t>с)</w:t>
      </w:r>
      <w:r w:rsidRPr="003E6410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ab/>
      </w:r>
      <w:r w:rsidRPr="003E6410">
        <w:rPr>
          <w:rFonts w:ascii="Times New Roman" w:eastAsiaTheme="minorEastAsia" w:hAnsi="Times New Roman" w:cs="Times New Roman"/>
          <w:w w:val="105"/>
          <w:position w:val="2"/>
          <w:sz w:val="28"/>
          <w:szCs w:val="28"/>
          <w:lang w:eastAsia="ru-RU"/>
        </w:rPr>
        <w:t>N</w:t>
      </w:r>
      <w:r w:rsidRPr="003E6410">
        <w:rPr>
          <w:rFonts w:ascii="Times New Roman" w:eastAsiaTheme="minorEastAsia" w:hAnsi="Times New Roman" w:cs="Times New Roman"/>
          <w:w w:val="105"/>
          <w:sz w:val="28"/>
          <w:szCs w:val="28"/>
          <w:vertAlign w:val="subscript"/>
          <w:lang w:eastAsia="ru-RU"/>
        </w:rPr>
        <w:t>2</w:t>
      </w:r>
      <w:proofErr w:type="spellStart"/>
      <w:r w:rsidRPr="003E6410">
        <w:rPr>
          <w:rFonts w:ascii="Times New Roman" w:eastAsiaTheme="minorEastAsia" w:hAnsi="Times New Roman" w:cs="Times New Roman"/>
          <w:w w:val="105"/>
          <w:position w:val="2"/>
          <w:sz w:val="28"/>
          <w:szCs w:val="28"/>
          <w:lang w:eastAsia="ru-RU"/>
        </w:rPr>
        <w:t>Mэ</w:t>
      </w:r>
      <w:proofErr w:type="spellEnd"/>
      <w:r w:rsidRPr="003E6410">
        <w:rPr>
          <w:rFonts w:ascii="Times New Roman" w:eastAsiaTheme="minorEastAsia" w:hAnsi="Times New Roman" w:cs="Times New Roman"/>
          <w:spacing w:val="-5"/>
          <w:w w:val="105"/>
          <w:position w:val="1"/>
          <w:sz w:val="28"/>
          <w:szCs w:val="28"/>
          <w:vertAlign w:val="subscript"/>
          <w:lang w:eastAsia="ru-RU"/>
        </w:rPr>
        <w:t>(с)</w:t>
      </w:r>
      <w:r w:rsidRPr="003E6410">
        <w:rPr>
          <w:rFonts w:ascii="Times New Roman" w:eastAsiaTheme="minorEastAsia" w:hAnsi="Times New Roman" w:cs="Times New Roman"/>
          <w:spacing w:val="-5"/>
          <w:w w:val="105"/>
          <w:position w:val="1"/>
          <w:sz w:val="28"/>
          <w:szCs w:val="28"/>
          <w:lang w:eastAsia="ru-RU"/>
        </w:rPr>
        <w:t xml:space="preserve"> =  </w:t>
      </w:r>
      <w:r w:rsidRPr="003E6410">
        <w:rPr>
          <w:rFonts w:ascii="Times New Roman" w:eastAsiaTheme="minorEastAsia" w:hAnsi="Times New Roman" w:cs="Times New Roman"/>
          <w:w w:val="105"/>
          <w:position w:val="1"/>
          <w:sz w:val="28"/>
          <w:szCs w:val="28"/>
          <w:lang w:eastAsia="ru-RU"/>
        </w:rPr>
        <w:t>(0,00lx</w:t>
      </w:r>
      <w:r w:rsidRPr="003E6410">
        <w:rPr>
          <w:rFonts w:ascii="Times New Roman" w:eastAsiaTheme="minorEastAsia" w:hAnsi="Times New Roman" w:cs="Times New Roman"/>
          <w:spacing w:val="-2"/>
          <w:w w:val="105"/>
          <w:position w:val="1"/>
          <w:sz w:val="28"/>
          <w:szCs w:val="28"/>
          <w:lang w:eastAsia="ru-RU"/>
        </w:rPr>
        <w:t>/</w:t>
      </w:r>
      <w:r w:rsidR="003E6410">
        <w:rPr>
          <w:rFonts w:ascii="Times New Roman" w:eastAsiaTheme="minorEastAsia" w:hAnsi="Times New Roman" w:cs="Times New Roman"/>
          <w:spacing w:val="-2"/>
          <w:w w:val="105"/>
          <w:position w:val="1"/>
          <w:sz w:val="28"/>
          <w:szCs w:val="28"/>
          <w:lang w:eastAsia="ru-RU"/>
        </w:rPr>
        <w:t>3</w:t>
      </w:r>
      <w:r w:rsidRPr="003E6410">
        <w:rPr>
          <w:rFonts w:ascii="Times New Roman" w:eastAsiaTheme="minorEastAsia" w:hAnsi="Times New Roman" w:cs="Times New Roman"/>
          <w:spacing w:val="-2"/>
          <w:w w:val="105"/>
          <w:position w:val="1"/>
          <w:sz w:val="28"/>
          <w:szCs w:val="28"/>
          <w:lang w:eastAsia="ru-RU"/>
        </w:rPr>
        <w:t>)88(г/л);</w:t>
      </w:r>
    </w:p>
    <w:p w:rsidR="00C5455F" w:rsidRPr="003E6410" w:rsidRDefault="00C5455F" w:rsidP="00995AC9">
      <w:pPr>
        <w:widowControl w:val="0"/>
        <w:tabs>
          <w:tab w:val="left" w:pos="3267"/>
        </w:tabs>
        <w:kinsoku w:val="0"/>
        <w:overflowPunct w:val="0"/>
        <w:autoSpaceDE w:val="0"/>
        <w:autoSpaceDN w:val="0"/>
        <w:adjustRightInd w:val="0"/>
        <w:spacing w:after="0"/>
        <w:ind w:left="284" w:hanging="56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3E6410">
        <w:rPr>
          <w:rFonts w:ascii="Times New Roman" w:eastAsiaTheme="minorEastAsia" w:hAnsi="Times New Roman" w:cs="Times New Roman"/>
          <w:spacing w:val="-4"/>
          <w:position w:val="2"/>
          <w:sz w:val="28"/>
          <w:szCs w:val="28"/>
          <w:lang w:eastAsia="ru-RU"/>
        </w:rPr>
        <w:t>M</w:t>
      </w:r>
      <w:proofErr w:type="gramEnd"/>
      <w:r w:rsidRPr="003E641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э</w:t>
      </w:r>
      <w:r w:rsidRPr="003E6410">
        <w:rPr>
          <w:rFonts w:ascii="Times New Roman" w:eastAsiaTheme="minorEastAsia" w:hAnsi="Times New Roman" w:cs="Times New Roman"/>
          <w:spacing w:val="-4"/>
          <w:sz w:val="28"/>
          <w:szCs w:val="28"/>
          <w:vertAlign w:val="subscript"/>
          <w:lang w:eastAsia="ru-RU"/>
        </w:rPr>
        <w:t>(c)</w:t>
      </w:r>
      <w:r w:rsidRPr="003E641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= M/2 =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176/2</w:t>
      </w:r>
      <w:r w:rsidRPr="003E6410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3E641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88(г/моль).</w:t>
      </w:r>
    </w:p>
    <w:p w:rsidR="00C5455F" w:rsidRPr="003E6410" w:rsidRDefault="00C5455F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hanging="564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3E6410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3E6410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</w:t>
      </w:r>
      <w:r w:rsidRPr="003E6410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экстракта</w:t>
      </w:r>
      <w:r w:rsidRPr="003E6410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содержится:</w:t>
      </w:r>
      <w:r w:rsidRPr="003E6410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((0,088x/3)(10/1000))</w:t>
      </w:r>
      <w:r w:rsidRPr="003E6410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3E6410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витамина</w:t>
      </w:r>
      <w:r w:rsidRPr="003E6410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С.</w:t>
      </w:r>
    </w:p>
    <w:p w:rsidR="00C5455F" w:rsidRPr="003E6410" w:rsidRDefault="00C5455F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-284" w:firstLine="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мы нашли количество аскорбиновой</w:t>
      </w:r>
      <w:r w:rsidRPr="003E6410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кислоты в миллиграммах на 100 граммов продукта:</w:t>
      </w:r>
    </w:p>
    <w:p w:rsidR="00C5455F" w:rsidRPr="003E6410" w:rsidRDefault="00C5455F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hanging="56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455F" w:rsidRPr="003E6410" w:rsidRDefault="00C5455F" w:rsidP="00995AC9">
      <w:pPr>
        <w:widowControl w:val="0"/>
        <w:numPr>
          <w:ilvl w:val="0"/>
          <w:numId w:val="7"/>
        </w:numPr>
        <w:tabs>
          <w:tab w:val="left" w:pos="2011"/>
        </w:tabs>
        <w:kinsoku w:val="0"/>
        <w:overflowPunct w:val="0"/>
        <w:autoSpaceDE w:val="0"/>
        <w:autoSpaceDN w:val="0"/>
        <w:adjustRightInd w:val="0"/>
        <w:spacing w:before="1" w:after="0"/>
        <w:ind w:left="142" w:hanging="422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0,088x/3*</w:t>
      </w:r>
      <w:r w:rsidRPr="003E6410">
        <w:rPr>
          <w:rFonts w:ascii="Times New Roman" w:eastAsiaTheme="minorEastAsia" w:hAnsi="Times New Roman" w:cs="Times New Roman"/>
          <w:spacing w:val="-38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10/1000*</w:t>
      </w:r>
      <w:r w:rsidRPr="003E6410">
        <w:rPr>
          <w:rFonts w:ascii="Times New Roman" w:eastAsiaTheme="minorEastAsia" w:hAnsi="Times New Roman" w:cs="Times New Roman"/>
          <w:spacing w:val="-3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100/1(г/100</w:t>
      </w:r>
      <w:r w:rsidRPr="003E6410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3E641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продукта)</w:t>
      </w:r>
      <w:r w:rsidRPr="003E6410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3E6410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0,088x/3*</w:t>
      </w:r>
      <w:r w:rsidRPr="003E6410">
        <w:rPr>
          <w:rFonts w:ascii="Times New Roman" w:eastAsiaTheme="minorEastAsia" w:hAnsi="Times New Roman" w:cs="Times New Roman"/>
          <w:spacing w:val="-32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3E641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(мг/100</w:t>
      </w:r>
      <w:r w:rsidRPr="003E6410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г</w:t>
      </w:r>
      <w:proofErr w:type="gramEnd"/>
    </w:p>
    <w:p w:rsidR="00C5455F" w:rsidRPr="003E6410" w:rsidRDefault="00C5455F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hanging="564"/>
        <w:jc w:val="both"/>
        <w:rPr>
          <w:rFonts w:ascii="Times New Roman" w:eastAsiaTheme="minorEastAsia" w:hAnsi="Times New Roman" w:cs="Times New Roman"/>
          <w:spacing w:val="-2"/>
          <w:position w:val="2"/>
          <w:sz w:val="28"/>
          <w:szCs w:val="28"/>
          <w:lang w:eastAsia="ru-RU"/>
        </w:rPr>
      </w:pPr>
      <w:r w:rsidRPr="003E641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продукта)</w:t>
      </w:r>
      <w:r w:rsidRPr="003E6410">
        <w:rPr>
          <w:rFonts w:ascii="Times New Roman" w:eastAsiaTheme="minorEastAsia" w:hAnsi="Times New Roman" w:cs="Times New Roman"/>
          <w:spacing w:val="-2"/>
          <w:position w:val="2"/>
          <w:sz w:val="28"/>
          <w:szCs w:val="28"/>
          <w:lang w:eastAsia="ru-RU"/>
        </w:rPr>
        <w:t>;</w:t>
      </w:r>
    </w:p>
    <w:p w:rsidR="00C5455F" w:rsidRPr="003E6410" w:rsidRDefault="00C5455F" w:rsidP="00995AC9">
      <w:pPr>
        <w:widowControl w:val="0"/>
        <w:numPr>
          <w:ilvl w:val="0"/>
          <w:numId w:val="10"/>
        </w:numPr>
        <w:tabs>
          <w:tab w:val="left" w:pos="2012"/>
        </w:tabs>
        <w:kinsoku w:val="0"/>
        <w:overflowPunct w:val="0"/>
        <w:autoSpaceDE w:val="0"/>
        <w:autoSpaceDN w:val="0"/>
        <w:adjustRightInd w:val="0"/>
        <w:spacing w:after="0"/>
        <w:ind w:left="284" w:hanging="56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3E641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m</w:t>
      </w:r>
      <w:r w:rsidRPr="003E6410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r w:rsidR="003E6410" w:rsidRPr="003E6410">
        <w:rPr>
          <w:rFonts w:ascii="Times New Roman" w:eastAsiaTheme="minorEastAsia" w:hAnsi="Times New Roman" w:cs="Times New Roman"/>
          <w:i/>
          <w:iCs/>
          <w:spacing w:val="-17"/>
          <w:sz w:val="28"/>
          <w:szCs w:val="28"/>
          <w:lang w:eastAsia="ru-RU"/>
        </w:rPr>
        <w:t>=</w:t>
      </w:r>
      <w:r w:rsidRPr="003E6410">
        <w:rPr>
          <w:rFonts w:ascii="Times New Roman" w:eastAsiaTheme="minorEastAsia" w:hAnsi="Times New Roman" w:cs="Times New Roman"/>
          <w:i/>
          <w:iCs/>
          <w:spacing w:val="-8"/>
          <w:w w:val="95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0,088*0,</w:t>
      </w:r>
      <w:r w:rsidRPr="003E6410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65/3*</w:t>
      </w:r>
      <w:r w:rsidRPr="003E6410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3E641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3E641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3E6410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19,066</w:t>
      </w:r>
      <w:r w:rsidRPr="003E641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(перец);</w:t>
      </w:r>
    </w:p>
    <w:p w:rsidR="00C5455F" w:rsidRPr="003E6410" w:rsidRDefault="00C5455F" w:rsidP="00995AC9">
      <w:pPr>
        <w:widowControl w:val="0"/>
        <w:numPr>
          <w:ilvl w:val="0"/>
          <w:numId w:val="9"/>
        </w:numPr>
        <w:tabs>
          <w:tab w:val="left" w:pos="2004"/>
          <w:tab w:val="left" w:pos="2869"/>
        </w:tabs>
        <w:kinsoku w:val="0"/>
        <w:overflowPunct w:val="0"/>
        <w:autoSpaceDE w:val="0"/>
        <w:autoSpaceDN w:val="0"/>
        <w:adjustRightInd w:val="0"/>
        <w:spacing w:after="0"/>
        <w:ind w:left="284" w:hanging="564"/>
        <w:jc w:val="both"/>
        <w:rPr>
          <w:rFonts w:ascii="Times New Roman" w:eastAsiaTheme="minorEastAsia" w:hAnsi="Times New Roman" w:cs="Times New Roman"/>
          <w:spacing w:val="-2"/>
          <w:w w:val="95"/>
          <w:position w:val="1"/>
          <w:sz w:val="28"/>
          <w:szCs w:val="28"/>
          <w:lang w:eastAsia="ru-RU"/>
        </w:rPr>
      </w:pPr>
      <w:proofErr w:type="spellStart"/>
      <w:r w:rsidRPr="003E641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m</w:t>
      </w:r>
      <w:proofErr w:type="gramStart"/>
      <w:r w:rsidR="003E641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</w:t>
      </w:r>
      <w:proofErr w:type="spellEnd"/>
      <w:r w:rsidRPr="003E641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E6410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eastAsia="ru-RU"/>
        </w:rPr>
        <w:t>б)</w:t>
      </w:r>
      <w:r w:rsidR="003E6410" w:rsidRPr="003E641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3E6410">
        <w:rPr>
          <w:rFonts w:ascii="Times New Roman" w:eastAsiaTheme="minorEastAsia" w:hAnsi="Times New Roman" w:cs="Times New Roman"/>
          <w:w w:val="95"/>
          <w:position w:val="1"/>
          <w:sz w:val="28"/>
          <w:szCs w:val="28"/>
          <w:lang w:eastAsia="ru-RU"/>
        </w:rPr>
        <w:t>0,088*0,6/3*</w:t>
      </w:r>
      <w:r w:rsidRPr="003E6410">
        <w:rPr>
          <w:rFonts w:ascii="Times New Roman" w:eastAsiaTheme="minorEastAsia" w:hAnsi="Times New Roman" w:cs="Times New Roman"/>
          <w:spacing w:val="-21"/>
          <w:w w:val="95"/>
          <w:position w:val="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w w:val="95"/>
          <w:position w:val="1"/>
          <w:sz w:val="28"/>
          <w:szCs w:val="28"/>
          <w:lang w:eastAsia="ru-RU"/>
        </w:rPr>
        <w:t>10</w:t>
      </w:r>
      <w:r w:rsidRPr="003E6410">
        <w:rPr>
          <w:rFonts w:ascii="Times New Roman" w:eastAsiaTheme="minorEastAsia" w:hAnsi="Times New Roman" w:cs="Times New Roman"/>
          <w:w w:val="95"/>
          <w:position w:val="1"/>
          <w:sz w:val="28"/>
          <w:szCs w:val="28"/>
          <w:vertAlign w:val="superscript"/>
          <w:lang w:eastAsia="ru-RU"/>
        </w:rPr>
        <w:t>3</w:t>
      </w:r>
      <w:r w:rsidRPr="003E6410">
        <w:rPr>
          <w:rFonts w:ascii="Times New Roman" w:eastAsiaTheme="minorEastAsia" w:hAnsi="Times New Roman" w:cs="Times New Roman"/>
          <w:spacing w:val="14"/>
          <w:position w:val="1"/>
          <w:sz w:val="28"/>
          <w:szCs w:val="28"/>
          <w:lang w:eastAsia="ru-RU"/>
        </w:rPr>
        <w:t xml:space="preserve"> </w:t>
      </w:r>
      <w:r w:rsidR="003E6410" w:rsidRPr="003E6410">
        <w:rPr>
          <w:rFonts w:ascii="Times New Roman" w:eastAsiaTheme="minorEastAsia" w:hAnsi="Times New Roman" w:cs="Times New Roman"/>
          <w:w w:val="95"/>
          <w:position w:val="1"/>
          <w:sz w:val="28"/>
          <w:szCs w:val="28"/>
          <w:lang w:eastAsia="ru-RU"/>
        </w:rPr>
        <w:t xml:space="preserve">= </w:t>
      </w:r>
      <w:r w:rsidRPr="003E6410">
        <w:rPr>
          <w:rFonts w:ascii="Times New Roman" w:eastAsiaTheme="minorEastAsia" w:hAnsi="Times New Roman" w:cs="Times New Roman"/>
          <w:w w:val="95"/>
          <w:position w:val="1"/>
          <w:sz w:val="28"/>
          <w:szCs w:val="28"/>
          <w:lang w:eastAsia="ru-RU"/>
        </w:rPr>
        <w:t>17,6</w:t>
      </w:r>
      <w:r w:rsidRPr="003E6410">
        <w:rPr>
          <w:rFonts w:ascii="Times New Roman" w:eastAsiaTheme="minorEastAsia" w:hAnsi="Times New Roman" w:cs="Times New Roman"/>
          <w:spacing w:val="31"/>
          <w:position w:val="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w w:val="95"/>
          <w:position w:val="1"/>
          <w:sz w:val="28"/>
          <w:szCs w:val="28"/>
          <w:lang w:eastAsia="ru-RU"/>
        </w:rPr>
        <w:t>(капуста</w:t>
      </w:r>
      <w:r w:rsidRPr="003E6410">
        <w:rPr>
          <w:rFonts w:ascii="Times New Roman" w:eastAsiaTheme="minorEastAsia" w:hAnsi="Times New Roman" w:cs="Times New Roman"/>
          <w:spacing w:val="29"/>
          <w:position w:val="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pacing w:val="-2"/>
          <w:w w:val="95"/>
          <w:position w:val="1"/>
          <w:sz w:val="28"/>
          <w:szCs w:val="28"/>
          <w:lang w:eastAsia="ru-RU"/>
        </w:rPr>
        <w:t>белокочанная);</w:t>
      </w:r>
    </w:p>
    <w:p w:rsidR="00316074" w:rsidRDefault="00C5455F" w:rsidP="00995AC9">
      <w:pPr>
        <w:widowControl w:val="0"/>
        <w:numPr>
          <w:ilvl w:val="0"/>
          <w:numId w:val="9"/>
        </w:numPr>
        <w:tabs>
          <w:tab w:val="left" w:pos="2009"/>
          <w:tab w:val="left" w:pos="2869"/>
        </w:tabs>
        <w:kinsoku w:val="0"/>
        <w:overflowPunct w:val="0"/>
        <w:autoSpaceDE w:val="0"/>
        <w:autoSpaceDN w:val="0"/>
        <w:adjustRightInd w:val="0"/>
        <w:spacing w:after="0"/>
        <w:ind w:left="284" w:hanging="56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E641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m</w:t>
      </w:r>
      <w:proofErr w:type="gramStart"/>
      <w:r w:rsidRPr="003E641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</w:t>
      </w:r>
      <w:proofErr w:type="spellEnd"/>
      <w:r w:rsidR="003E6410" w:rsidRPr="003E6410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eastAsia="ru-RU"/>
        </w:rPr>
        <w:t>(</w:t>
      </w:r>
      <w:proofErr w:type="gramEnd"/>
      <w:r w:rsidR="00316074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eastAsia="ru-RU"/>
        </w:rPr>
        <w:t>ц</w:t>
      </w:r>
      <w:r w:rsidRPr="003E6410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eastAsia="ru-RU"/>
        </w:rPr>
        <w:t>)</w:t>
      </w:r>
      <w:r w:rsidR="003E6410" w:rsidRPr="003E641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0,088*0,25/3*</w:t>
      </w:r>
      <w:r w:rsidRPr="003E6410">
        <w:rPr>
          <w:rFonts w:ascii="Times New Roman" w:eastAsiaTheme="minorEastAsia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3E641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3E6410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=7,33</w:t>
      </w:r>
      <w:r w:rsidRPr="003E6410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(капуста</w:t>
      </w:r>
      <w:r w:rsidRPr="003E6410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цветная);</w:t>
      </w:r>
    </w:p>
    <w:p w:rsidR="00C5455F" w:rsidRPr="00316074" w:rsidRDefault="003E6410" w:rsidP="00995AC9">
      <w:pPr>
        <w:widowControl w:val="0"/>
        <w:numPr>
          <w:ilvl w:val="0"/>
          <w:numId w:val="9"/>
        </w:numPr>
        <w:tabs>
          <w:tab w:val="left" w:pos="2009"/>
          <w:tab w:val="left" w:pos="2869"/>
        </w:tabs>
        <w:kinsoku w:val="0"/>
        <w:overflowPunct w:val="0"/>
        <w:autoSpaceDE w:val="0"/>
        <w:autoSpaceDN w:val="0"/>
        <w:adjustRightInd w:val="0"/>
        <w:spacing w:after="0"/>
        <w:ind w:left="284" w:hanging="56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3160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m</w:t>
      </w:r>
      <w:r w:rsidRPr="00316074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eastAsia="ru-RU"/>
        </w:rPr>
        <w:t>(к)</w:t>
      </w:r>
      <w:r w:rsidRPr="003160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= </w:t>
      </w:r>
      <w:r w:rsidR="00C5455F" w:rsidRPr="00316074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0</w:t>
      </w:r>
      <w:r w:rsidRPr="00316074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,</w:t>
      </w:r>
      <w:r w:rsidR="00C5455F" w:rsidRPr="00316074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88*0</w:t>
      </w:r>
      <w:r w:rsidRPr="00316074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,</w:t>
      </w:r>
      <w:r w:rsidR="00C5455F" w:rsidRPr="00316074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4/3*</w:t>
      </w:r>
      <w:r w:rsidR="00C5455F" w:rsidRPr="00316074">
        <w:rPr>
          <w:rFonts w:ascii="Times New Roman" w:eastAsiaTheme="minorEastAsia" w:hAnsi="Times New Roman" w:cs="Times New Roman"/>
          <w:spacing w:val="-27"/>
          <w:w w:val="95"/>
          <w:sz w:val="28"/>
          <w:szCs w:val="28"/>
          <w:lang w:eastAsia="ru-RU"/>
        </w:rPr>
        <w:t xml:space="preserve"> </w:t>
      </w:r>
      <w:r w:rsidR="00C5455F" w:rsidRPr="00316074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10</w:t>
      </w:r>
      <w:r w:rsidR="00C5455F" w:rsidRPr="00316074">
        <w:rPr>
          <w:rFonts w:ascii="Times New Roman" w:eastAsiaTheme="minorEastAsia" w:hAnsi="Times New Roman" w:cs="Times New Roman"/>
          <w:w w:val="95"/>
          <w:sz w:val="28"/>
          <w:szCs w:val="28"/>
          <w:vertAlign w:val="superscript"/>
          <w:lang w:eastAsia="ru-RU"/>
        </w:rPr>
        <w:t>3</w:t>
      </w:r>
      <w:r w:rsidR="00C5455F" w:rsidRPr="00316074">
        <w:rPr>
          <w:rFonts w:ascii="Times New Roman" w:eastAsiaTheme="minorEastAsia" w:hAnsi="Times New Roman" w:cs="Times New Roman"/>
          <w:spacing w:val="-6"/>
          <w:w w:val="95"/>
          <w:sz w:val="28"/>
          <w:szCs w:val="28"/>
          <w:lang w:eastAsia="ru-RU"/>
        </w:rPr>
        <w:t xml:space="preserve"> </w:t>
      </w:r>
      <w:r w:rsidR="00C5455F" w:rsidRPr="00316074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=11,73</w:t>
      </w:r>
      <w:r w:rsidR="00C5455F" w:rsidRPr="00316074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="00C5455F" w:rsidRPr="00316074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ru-RU"/>
        </w:rPr>
        <w:t>(картофель);</w:t>
      </w:r>
    </w:p>
    <w:p w:rsidR="00C5455F" w:rsidRDefault="00C5455F" w:rsidP="00995AC9">
      <w:pPr>
        <w:widowControl w:val="0"/>
        <w:numPr>
          <w:ilvl w:val="0"/>
          <w:numId w:val="9"/>
        </w:numPr>
        <w:tabs>
          <w:tab w:val="left" w:pos="2014"/>
        </w:tabs>
        <w:kinsoku w:val="0"/>
        <w:overflowPunct w:val="0"/>
        <w:autoSpaceDE w:val="0"/>
        <w:autoSpaceDN w:val="0"/>
        <w:adjustRightInd w:val="0"/>
        <w:spacing w:after="0"/>
        <w:ind w:left="284" w:hanging="56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proofErr w:type="spellStart"/>
      <w:proofErr w:type="gramStart"/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m</w:t>
      </w:r>
      <w:proofErr w:type="gramEnd"/>
      <w:r w:rsidR="003E6410" w:rsidRPr="003E641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3E6410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3E641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0,88*0,3/3*</w:t>
      </w:r>
      <w:r w:rsidRPr="003E6410"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3E641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3E641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="003E6410"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8,8</w:t>
      </w:r>
      <w:r w:rsidRPr="003E641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E641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(огурец).</w:t>
      </w:r>
    </w:p>
    <w:p w:rsidR="00316074" w:rsidRPr="003E6410" w:rsidRDefault="00316074" w:rsidP="00995AC9">
      <w:pPr>
        <w:widowControl w:val="0"/>
        <w:tabs>
          <w:tab w:val="left" w:pos="2014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316074" w:rsidRPr="00316074" w:rsidRDefault="00316074" w:rsidP="008777BC">
      <w:pPr>
        <w:widowControl w:val="0"/>
        <w:kinsoku w:val="0"/>
        <w:overflowPunct w:val="0"/>
        <w:autoSpaceDE w:val="0"/>
        <w:autoSpaceDN w:val="0"/>
        <w:adjustRightInd w:val="0"/>
        <w:spacing w:before="90" w:after="0"/>
        <w:ind w:right="-143" w:hanging="567"/>
        <w:jc w:val="center"/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</w:pPr>
      <w:r w:rsidRPr="0031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 w:rsidRPr="00316074">
        <w:rPr>
          <w:rFonts w:ascii="Times New Roman" w:eastAsiaTheme="minorEastAsia" w:hAnsi="Times New Roman" w:cs="Times New Roman"/>
          <w:b/>
          <w:spacing w:val="49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</w:t>
      </w:r>
      <w:r w:rsidRPr="00316074">
        <w:rPr>
          <w:rFonts w:ascii="Times New Roman" w:eastAsiaTheme="minorEastAsia" w:hAnsi="Times New Roman" w:cs="Times New Roman"/>
          <w:b/>
          <w:spacing w:val="59"/>
          <w:w w:val="15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исследования.</w:t>
      </w:r>
    </w:p>
    <w:p w:rsidR="00316074" w:rsidRPr="00316074" w:rsidRDefault="00316074" w:rsidP="00995AC9">
      <w:pPr>
        <w:widowControl w:val="0"/>
        <w:kinsoku w:val="0"/>
        <w:overflowPunct w:val="0"/>
        <w:autoSpaceDE w:val="0"/>
        <w:autoSpaceDN w:val="0"/>
        <w:adjustRightInd w:val="0"/>
        <w:spacing w:before="22" w:after="0"/>
        <w:ind w:right="-143" w:hanging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1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4.1. В</w:t>
      </w:r>
      <w:r w:rsidRPr="00316074">
        <w:rPr>
          <w:rFonts w:ascii="Times New Roman" w:eastAsiaTheme="minorEastAsia" w:hAnsi="Times New Roman" w:cs="Times New Roman"/>
          <w:b/>
          <w:spacing w:val="21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результате</w:t>
      </w:r>
      <w:r w:rsidRPr="00316074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мы</w:t>
      </w:r>
      <w:r w:rsidRPr="00316074">
        <w:rPr>
          <w:rFonts w:ascii="Times New Roman" w:eastAsiaTheme="minorEastAsia" w:hAnsi="Times New Roman" w:cs="Times New Roman"/>
          <w:b/>
          <w:bCs/>
          <w:spacing w:val="28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нашли</w:t>
      </w:r>
      <w:r w:rsidRPr="00316074">
        <w:rPr>
          <w:rFonts w:ascii="Times New Roman" w:eastAsiaTheme="minorEastAsia" w:hAnsi="Times New Roman" w:cs="Times New Roman"/>
          <w:b/>
          <w:bCs/>
          <w:spacing w:val="34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количество</w:t>
      </w:r>
      <w:r w:rsidRPr="00316074">
        <w:rPr>
          <w:rFonts w:ascii="Times New Roman" w:eastAsiaTheme="minorEastAsia" w:hAnsi="Times New Roman" w:cs="Times New Roman"/>
          <w:b/>
          <w:bCs/>
          <w:spacing w:val="35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аскорбиновой кислоты</w:t>
      </w:r>
      <w:r w:rsidRPr="00316074">
        <w:rPr>
          <w:rFonts w:ascii="Times New Roman" w:eastAsiaTheme="minorEastAsia" w:hAnsi="Times New Roman" w:cs="Times New Roman"/>
          <w:b/>
          <w:bCs/>
          <w:spacing w:val="39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16074">
        <w:rPr>
          <w:rFonts w:ascii="Times New Roman" w:eastAsiaTheme="minorEastAsia" w:hAnsi="Times New Roman" w:cs="Times New Roman"/>
          <w:spacing w:val="80"/>
          <w:w w:val="150"/>
          <w:sz w:val="28"/>
          <w:szCs w:val="28"/>
          <w:lang w:eastAsia="ru-RU"/>
        </w:rPr>
        <w:t xml:space="preserve">       </w:t>
      </w:r>
      <w:r w:rsidRPr="003160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миллиграммах</w:t>
      </w:r>
      <w:r w:rsidRPr="00316074"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</w:t>
      </w:r>
      <w:r w:rsidRPr="00316074">
        <w:rPr>
          <w:rFonts w:ascii="Times New Roman" w:eastAsiaTheme="minorEastAsia" w:hAnsi="Times New Roman" w:cs="Times New Roman"/>
          <w:b/>
          <w:bCs/>
          <w:spacing w:val="34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100</w:t>
      </w:r>
      <w:r w:rsidRPr="00316074">
        <w:rPr>
          <w:rFonts w:ascii="Times New Roman" w:eastAsiaTheme="minorEastAsia" w:hAnsi="Times New Roman" w:cs="Times New Roman"/>
          <w:b/>
          <w:bCs/>
          <w:spacing w:val="32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граммов</w:t>
      </w:r>
      <w:r w:rsidRPr="00316074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продукта:</w:t>
      </w:r>
    </w:p>
    <w:p w:rsidR="00316074" w:rsidRPr="00316074" w:rsidRDefault="00316074" w:rsidP="00995AC9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before="194" w:after="0"/>
        <w:ind w:left="426" w:right="-143" w:hanging="568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m</w:t>
      </w:r>
      <w:r w:rsidRPr="003160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316074">
        <w:rPr>
          <w:rFonts w:ascii="Times New Roman" w:eastAsiaTheme="minorEastAsia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31607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0,088*0,</w:t>
      </w:r>
      <w:r w:rsidRPr="00316074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65/3*</w:t>
      </w:r>
      <w:r w:rsidRPr="00316074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10*</w:t>
      </w:r>
      <w:r w:rsidRPr="00316074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 19,066</w:t>
      </w:r>
      <w:r w:rsidRPr="0031607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(перец),</w:t>
      </w:r>
      <w:r w:rsidRPr="00316074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31607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31607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соответствует</w:t>
      </w:r>
      <w:r w:rsidRPr="00316074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нормам;</w:t>
      </w:r>
    </w:p>
    <w:p w:rsidR="00316074" w:rsidRPr="00316074" w:rsidRDefault="00316074" w:rsidP="00995AC9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before="7" w:after="0"/>
        <w:ind w:left="426" w:right="-143" w:hanging="568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m</w:t>
      </w:r>
      <w:proofErr w:type="gramStart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spellEnd"/>
      <w:r w:rsidRPr="003160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3160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б)</w:t>
      </w:r>
      <w:r w:rsidRPr="00316074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316074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0,088*0,6/3*</w:t>
      </w:r>
      <w:r w:rsidRPr="00316074"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31607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316074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—17,6</w:t>
      </w:r>
      <w:r w:rsidRPr="0031607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(капуста</w:t>
      </w:r>
      <w:r w:rsidRPr="0031607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белокочанная),</w:t>
      </w:r>
      <w:r w:rsidRPr="00316074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316074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316074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соответствует </w:t>
      </w:r>
      <w:r w:rsidRPr="0031607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нормам;</w:t>
      </w:r>
    </w:p>
    <w:p w:rsidR="00316074" w:rsidRPr="00316074" w:rsidRDefault="00316074" w:rsidP="00995AC9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/>
        <w:ind w:left="426" w:right="-1" w:hanging="568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m</w:t>
      </w:r>
      <w:proofErr w:type="gramStart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spellEnd"/>
      <w:r w:rsidRPr="003160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3160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ц)</w:t>
      </w:r>
      <w:r w:rsidRPr="0031607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 0,088*0,25/3*</w:t>
      </w:r>
      <w:r w:rsidRPr="0031607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31607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31607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=7,33 (капуста цветная), что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соответствует </w:t>
      </w:r>
      <w:r w:rsidRPr="0031607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</w:t>
      </w:r>
      <w:r w:rsidRPr="0031607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</w:t>
      </w:r>
      <w:r w:rsidRPr="0031607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мам;</w:t>
      </w:r>
    </w:p>
    <w:p w:rsidR="00316074" w:rsidRPr="00316074" w:rsidRDefault="00316074" w:rsidP="00995AC9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proofErr w:type="spellStart"/>
      <w:proofErr w:type="gramStart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m</w:t>
      </w:r>
      <w:proofErr w:type="gramEnd"/>
      <w:r w:rsidRPr="003160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16074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316074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0,88*0,4/3*</w:t>
      </w:r>
      <w:r w:rsidRPr="00316074"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31607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316074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—11,73</w:t>
      </w:r>
      <w:r w:rsidRPr="00316074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(картофель),</w:t>
      </w:r>
      <w:r w:rsidRPr="00316074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316074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соответствует</w:t>
      </w:r>
      <w:r w:rsidRPr="00316074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нормам;</w:t>
      </w:r>
    </w:p>
    <w:p w:rsidR="00316074" w:rsidRDefault="00316074" w:rsidP="00995AC9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proofErr w:type="spellStart"/>
      <w:proofErr w:type="gramStart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m</w:t>
      </w:r>
      <w:proofErr w:type="gramEnd"/>
      <w:r w:rsidRPr="003160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31607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31607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0,88*0,3*</w:t>
      </w:r>
      <w:r w:rsidRPr="00316074">
        <w:rPr>
          <w:rFonts w:ascii="Times New Roman" w:eastAsiaTheme="minorEastAsia" w:hAnsi="Times New Roman" w:cs="Times New Roman"/>
          <w:spacing w:val="-35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31607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316074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=8,8</w:t>
      </w:r>
      <w:r w:rsidRPr="0031607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(огурец),</w:t>
      </w:r>
      <w:r w:rsidRPr="00316074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соответствует</w:t>
      </w:r>
      <w:r w:rsidRPr="00316074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нормам.</w:t>
      </w:r>
    </w:p>
    <w:p w:rsidR="00316074" w:rsidRDefault="00316074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316074" w:rsidRPr="00316074" w:rsidRDefault="00316074" w:rsidP="008777B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</w:pPr>
      <w:r w:rsidRPr="00316074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lastRenderedPageBreak/>
        <w:t>5. Выводы.</w:t>
      </w:r>
    </w:p>
    <w:p w:rsidR="002046BA" w:rsidRPr="00934A91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426" w:right="-284" w:hanging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074" w:rsidRPr="00316074" w:rsidRDefault="00316074" w:rsidP="00995AC9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 всего витамина</w:t>
      </w:r>
      <w:proofErr w:type="gramStart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4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исследованных нами объектах содержится в св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жих овощах.</w:t>
      </w:r>
    </w:p>
    <w:p w:rsidR="00316074" w:rsidRPr="00316074" w:rsidRDefault="00316074" w:rsidP="00995AC9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  <w:r w:rsidRPr="00316074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аскорбиновой</w:t>
      </w:r>
      <w:r w:rsidRPr="00316074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кислоты в местных свежих овощах максимально</w:t>
      </w:r>
      <w:r w:rsidRPr="00316074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ближены к нормам, в то время как в импортных</w:t>
      </w:r>
      <w:r w:rsidRPr="00316074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замороженных овощах оно ниже в несколько раз, что подтверждает выдвинутую нами гипотезу.</w:t>
      </w:r>
      <w:proofErr w:type="gramEnd"/>
    </w:p>
    <w:p w:rsidR="00934A91" w:rsidRPr="00934A91" w:rsidRDefault="00934A91" w:rsidP="00995AC9">
      <w:pPr>
        <w:widowControl w:val="0"/>
        <w:kinsoku w:val="0"/>
        <w:overflowPunct w:val="0"/>
        <w:autoSpaceDE w:val="0"/>
        <w:autoSpaceDN w:val="0"/>
        <w:adjustRightInd w:val="0"/>
        <w:spacing w:before="2" w:after="0"/>
        <w:ind w:left="142" w:right="-284" w:hanging="284"/>
        <w:jc w:val="both"/>
        <w:outlineLvl w:val="0"/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16074" w:rsidRPr="00316074" w:rsidRDefault="00316074" w:rsidP="008777BC">
      <w:pPr>
        <w:widowControl w:val="0"/>
        <w:kinsoku w:val="0"/>
        <w:overflowPunct w:val="0"/>
        <w:autoSpaceDE w:val="0"/>
        <w:autoSpaceDN w:val="0"/>
        <w:adjustRightInd w:val="0"/>
        <w:spacing w:before="2" w:after="0"/>
        <w:ind w:left="142" w:right="-284" w:hanging="284"/>
        <w:jc w:val="center"/>
        <w:outlineLvl w:val="0"/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</w:pPr>
      <w:r w:rsidRPr="00316074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Рекомендации.</w:t>
      </w:r>
    </w:p>
    <w:p w:rsidR="00316074" w:rsidRPr="00316074" w:rsidRDefault="00316074" w:rsidP="00995AC9">
      <w:pPr>
        <w:widowControl w:val="0"/>
        <w:kinsoku w:val="0"/>
        <w:overflowPunct w:val="0"/>
        <w:autoSpaceDE w:val="0"/>
        <w:autoSpaceDN w:val="0"/>
        <w:adjustRightInd w:val="0"/>
        <w:spacing w:before="175"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6074">
        <w:rPr>
          <w:rFonts w:ascii="Times New Roman" w:eastAsiaTheme="minorEastAsia" w:hAnsi="Times New Roman" w:cs="Times New Roman"/>
          <w:spacing w:val="80"/>
          <w:w w:val="150"/>
          <w:sz w:val="28"/>
          <w:szCs w:val="28"/>
          <w:lang w:eastAsia="ru-RU"/>
        </w:rPr>
        <w:t xml:space="preserve">       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316074">
        <w:rPr>
          <w:rFonts w:ascii="Times New Roman" w:eastAsiaTheme="minorEastAsia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</w:t>
      </w:r>
      <w:r w:rsidRPr="00316074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исследования</w:t>
      </w:r>
      <w:r w:rsidRPr="00316074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данном</w:t>
      </w:r>
      <w:r w:rsidRPr="00316074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направлении.</w:t>
      </w:r>
    </w:p>
    <w:p w:rsidR="00316074" w:rsidRDefault="00316074" w:rsidP="00995AC9">
      <w:pPr>
        <w:widowControl w:val="0"/>
        <w:numPr>
          <w:ilvl w:val="0"/>
          <w:numId w:val="12"/>
        </w:numPr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организмом достаточного витамина</w:t>
      </w:r>
      <w:proofErr w:type="gramStart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зимний период есть либо местные овощи, либо полученную</w:t>
      </w:r>
      <w:r w:rsidRPr="00316074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синтетическим</w:t>
      </w:r>
      <w:r w:rsidRPr="00316074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путем аскорбиновую</w:t>
      </w:r>
      <w:r w:rsidRPr="00316074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кисл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1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ту.</w:t>
      </w: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Pr="00316074" w:rsidRDefault="00F749A6" w:rsidP="00995AC9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3" w:after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6BA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7BC" w:rsidRPr="00934A91" w:rsidRDefault="008777BC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2" w:right="-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46BA" w:rsidRPr="00F749A6" w:rsidRDefault="00F749A6" w:rsidP="008777B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49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6. Список литературы.</w:t>
      </w:r>
    </w:p>
    <w:p w:rsidR="00F749A6" w:rsidRPr="00F749A6" w:rsidRDefault="00F749A6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046BA" w:rsidRPr="00F749A6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Pr="00F749A6" w:rsidRDefault="00F749A6" w:rsidP="00995AC9">
      <w:pPr>
        <w:widowControl w:val="0"/>
        <w:kinsoku w:val="0"/>
        <w:overflowPunct w:val="0"/>
        <w:autoSpaceDE w:val="0"/>
        <w:autoSpaceDN w:val="0"/>
        <w:adjustRightInd w:val="0"/>
        <w:spacing w:before="1" w:after="0"/>
        <w:ind w:left="709" w:hanging="709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       Газета</w:t>
      </w:r>
      <w:r w:rsidRPr="00F749A6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биология,</w:t>
      </w:r>
      <w:r w:rsidRPr="00F749A6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Pr="00F749A6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F749A6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1998</w:t>
      </w:r>
      <w:r w:rsidRPr="00F749A6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г.</w:t>
      </w:r>
    </w:p>
    <w:p w:rsidR="00F749A6" w:rsidRPr="00F749A6" w:rsidRDefault="00F749A6" w:rsidP="00995AC9">
      <w:pPr>
        <w:widowControl w:val="0"/>
        <w:numPr>
          <w:ilvl w:val="1"/>
          <w:numId w:val="12"/>
        </w:numPr>
        <w:tabs>
          <w:tab w:val="left" w:pos="2341"/>
        </w:tabs>
        <w:kinsoku w:val="0"/>
        <w:overflowPunct w:val="0"/>
        <w:autoSpaceDE w:val="0"/>
        <w:autoSpaceDN w:val="0"/>
        <w:adjustRightInd w:val="0"/>
        <w:spacing w:before="2" w:after="0"/>
        <w:ind w:left="709" w:hanging="709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</w:t>
      </w:r>
      <w:r w:rsidRPr="00F749A6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"Здоровье",</w:t>
      </w:r>
      <w:r w:rsidRPr="00F749A6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1999</w:t>
      </w:r>
      <w:r w:rsidRPr="00F749A6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г.</w:t>
      </w:r>
    </w:p>
    <w:p w:rsidR="00F749A6" w:rsidRPr="00F749A6" w:rsidRDefault="00F749A6" w:rsidP="00995AC9">
      <w:pPr>
        <w:widowControl w:val="0"/>
        <w:numPr>
          <w:ilvl w:val="1"/>
          <w:numId w:val="12"/>
        </w:numPr>
        <w:tabs>
          <w:tab w:val="left" w:pos="2338"/>
        </w:tabs>
        <w:kinsoku w:val="0"/>
        <w:overflowPunct w:val="0"/>
        <w:autoSpaceDE w:val="0"/>
        <w:autoSpaceDN w:val="0"/>
        <w:adjustRightInd w:val="0"/>
        <w:spacing w:after="0"/>
        <w:ind w:left="709" w:right="1192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>Конь И.Я. Дефицит витаминов у детей: основные причины, фо</w:t>
      </w:r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>р</w:t>
      </w:r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 xml:space="preserve">мы и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пути профилактики у детей раннего и дошкольного</w:t>
      </w:r>
      <w:r w:rsidRPr="00F749A6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та. Вопросы современной</w:t>
      </w:r>
      <w:r w:rsidRPr="00F749A6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педиатрии,</w:t>
      </w:r>
      <w:r w:rsidRPr="00F749A6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2002, т.1, №2. - с. 62-66.</w:t>
      </w:r>
    </w:p>
    <w:p w:rsidR="00F749A6" w:rsidRPr="00F749A6" w:rsidRDefault="00F749A6" w:rsidP="00995AC9">
      <w:pPr>
        <w:widowControl w:val="0"/>
        <w:numPr>
          <w:ilvl w:val="1"/>
          <w:numId w:val="12"/>
        </w:numPr>
        <w:tabs>
          <w:tab w:val="left" w:pos="2343"/>
        </w:tabs>
        <w:kinsoku w:val="0"/>
        <w:overflowPunct w:val="0"/>
        <w:autoSpaceDE w:val="0"/>
        <w:autoSpaceDN w:val="0"/>
        <w:adjustRightInd w:val="0"/>
        <w:spacing w:after="0"/>
        <w:ind w:left="709" w:right="1412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Конь </w:t>
      </w:r>
      <w:r w:rsidRPr="00F749A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И.Я.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Рациональное питание в сохранении здоровья. В кн.: Физиология роста и развития детей и подростков. Под ред. Б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ранова А.А.,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Щеплягиной</w:t>
      </w:r>
      <w:proofErr w:type="spellEnd"/>
      <w:r w:rsidRPr="00F749A6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Л.А.. М., 2000, с. 515-545</w:t>
      </w:r>
    </w:p>
    <w:p w:rsidR="00F749A6" w:rsidRPr="00F749A6" w:rsidRDefault="00F749A6" w:rsidP="00995AC9">
      <w:pPr>
        <w:widowControl w:val="0"/>
        <w:numPr>
          <w:ilvl w:val="1"/>
          <w:numId w:val="12"/>
        </w:numPr>
        <w:tabs>
          <w:tab w:val="left" w:pos="2343"/>
        </w:tabs>
        <w:kinsoku w:val="0"/>
        <w:overflowPunct w:val="0"/>
        <w:autoSpaceDE w:val="0"/>
        <w:autoSpaceDN w:val="0"/>
        <w:adjustRightInd w:val="0"/>
        <w:spacing w:before="5" w:after="0"/>
        <w:ind w:left="709" w:right="1865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Кустоа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Т.П.,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Л.Б. Биологическая химия и молек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лярная биология, Иваново, 2007.</w:t>
      </w:r>
    </w:p>
    <w:p w:rsidR="00F749A6" w:rsidRPr="00F749A6" w:rsidRDefault="00F749A6" w:rsidP="00995AC9">
      <w:pPr>
        <w:widowControl w:val="0"/>
        <w:numPr>
          <w:ilvl w:val="1"/>
          <w:numId w:val="12"/>
        </w:numPr>
        <w:tabs>
          <w:tab w:val="left" w:pos="2350"/>
        </w:tabs>
        <w:kinsoku w:val="0"/>
        <w:overflowPunct w:val="0"/>
        <w:autoSpaceDE w:val="0"/>
        <w:autoSpaceDN w:val="0"/>
        <w:adjustRightInd w:val="0"/>
        <w:spacing w:before="5" w:after="0"/>
        <w:ind w:left="709" w:right="1425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>Ладодо</w:t>
      </w:r>
      <w:proofErr w:type="spellEnd"/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 xml:space="preserve"> К.С., </w:t>
      </w:r>
      <w:proofErr w:type="spellStart"/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>Спиричев</w:t>
      </w:r>
      <w:proofErr w:type="spellEnd"/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 xml:space="preserve"> В.Б. Витамины и здоровье детей. Пед</w:t>
      </w:r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>и</w:t>
      </w:r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 xml:space="preserve">атрия,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1987, №3 с. 5-10.</w:t>
      </w:r>
    </w:p>
    <w:p w:rsidR="00F749A6" w:rsidRPr="00F749A6" w:rsidRDefault="00F749A6" w:rsidP="00995AC9">
      <w:pPr>
        <w:widowControl w:val="0"/>
        <w:numPr>
          <w:ilvl w:val="1"/>
          <w:numId w:val="12"/>
        </w:numPr>
        <w:tabs>
          <w:tab w:val="left" w:pos="2348"/>
        </w:tabs>
        <w:kinsoku w:val="0"/>
        <w:overflowPunct w:val="0"/>
        <w:autoSpaceDE w:val="0"/>
        <w:autoSpaceDN w:val="0"/>
        <w:adjustRightInd w:val="0"/>
        <w:spacing w:before="3" w:after="0"/>
        <w:ind w:left="709" w:right="1667" w:hanging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Марри Р.,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Греннер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Мейс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Родуэм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Биохимия чел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века. М., </w:t>
      </w:r>
      <w:r w:rsidRPr="00F749A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1993.</w:t>
      </w:r>
    </w:p>
    <w:p w:rsidR="00F749A6" w:rsidRPr="00F749A6" w:rsidRDefault="00F749A6" w:rsidP="00995AC9">
      <w:pPr>
        <w:widowControl w:val="0"/>
        <w:numPr>
          <w:ilvl w:val="1"/>
          <w:numId w:val="12"/>
        </w:numPr>
        <w:tabs>
          <w:tab w:val="left" w:pos="2353"/>
        </w:tabs>
        <w:kinsoku w:val="0"/>
        <w:overflowPunct w:val="0"/>
        <w:autoSpaceDE w:val="0"/>
        <w:autoSpaceDN w:val="0"/>
        <w:adjustRightInd w:val="0"/>
        <w:spacing w:after="0"/>
        <w:ind w:left="709" w:right="1472" w:hanging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>Ребров В.Г., Громова О.А. Витамины</w:t>
      </w:r>
      <w:r w:rsidRPr="00F749A6">
        <w:rPr>
          <w:rFonts w:ascii="Times New Roman" w:eastAsiaTheme="minorEastAsia" w:hAnsi="Times New Roman" w:cs="Times New Roman"/>
          <w:spacing w:val="40"/>
          <w:position w:val="1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position w:val="1"/>
          <w:sz w:val="28"/>
          <w:szCs w:val="28"/>
          <w:lang w:eastAsia="ru-RU"/>
        </w:rPr>
        <w:t xml:space="preserve">и микроэлементы. М., 2003, с. </w:t>
      </w:r>
      <w:r w:rsidRPr="00F749A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647.</w:t>
      </w:r>
    </w:p>
    <w:p w:rsidR="00F749A6" w:rsidRPr="00F749A6" w:rsidRDefault="00F749A6" w:rsidP="00995AC9">
      <w:pPr>
        <w:widowControl w:val="0"/>
        <w:numPr>
          <w:ilvl w:val="1"/>
          <w:numId w:val="12"/>
        </w:numPr>
        <w:tabs>
          <w:tab w:val="left" w:pos="2357"/>
        </w:tabs>
        <w:kinsoku w:val="0"/>
        <w:overflowPunct w:val="0"/>
        <w:autoSpaceDE w:val="0"/>
        <w:autoSpaceDN w:val="0"/>
        <w:adjustRightInd w:val="0"/>
        <w:spacing w:after="0"/>
        <w:ind w:left="709" w:right="1617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Ренсли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Донелли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Д., Рид. Н. Пища и пищевые добавки. М, 2004. </w:t>
      </w:r>
    </w:p>
    <w:p w:rsidR="00F749A6" w:rsidRPr="00F749A6" w:rsidRDefault="00F749A6" w:rsidP="00995AC9">
      <w:pPr>
        <w:widowControl w:val="0"/>
        <w:numPr>
          <w:ilvl w:val="1"/>
          <w:numId w:val="12"/>
        </w:numPr>
        <w:tabs>
          <w:tab w:val="left" w:pos="2357"/>
        </w:tabs>
        <w:kinsoku w:val="0"/>
        <w:overflowPunct w:val="0"/>
        <w:autoSpaceDE w:val="0"/>
        <w:autoSpaceDN w:val="0"/>
        <w:adjustRightInd w:val="0"/>
        <w:spacing w:after="0"/>
        <w:ind w:left="709" w:right="1617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Романовский</w:t>
      </w:r>
      <w:proofErr w:type="gram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В.Е., Синькова</w:t>
      </w:r>
      <w:r w:rsidRPr="00F749A6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Е.А., Витамины</w:t>
      </w:r>
      <w:r w:rsidRPr="00F749A6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витаминотер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пия. Серия</w:t>
      </w:r>
      <w:r w:rsidRPr="00F749A6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"Медицина</w:t>
      </w:r>
      <w:r w:rsidRPr="00F749A6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F749A6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вас".</w:t>
      </w:r>
      <w:r w:rsidRPr="00F749A6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749A6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</w:t>
      </w:r>
      <w:r w:rsidRPr="00F749A6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н/д:</w:t>
      </w:r>
      <w:r w:rsidRPr="00F749A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"Феникс",</w:t>
      </w:r>
      <w:r w:rsidRPr="00F749A6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2000,</w:t>
      </w:r>
      <w:r w:rsidRPr="00F749A6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320</w:t>
      </w:r>
      <w:r w:rsidRPr="00F749A6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с.</w:t>
      </w:r>
    </w:p>
    <w:p w:rsidR="00F749A6" w:rsidRPr="00F749A6" w:rsidRDefault="00F749A6" w:rsidP="00995AC9">
      <w:pPr>
        <w:widowControl w:val="0"/>
        <w:numPr>
          <w:ilvl w:val="0"/>
          <w:numId w:val="15"/>
        </w:numPr>
        <w:tabs>
          <w:tab w:val="left" w:pos="2350"/>
        </w:tabs>
        <w:kinsoku w:val="0"/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Рысс</w:t>
      </w:r>
      <w:proofErr w:type="spellEnd"/>
      <w:r w:rsidRPr="00F749A6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</w:t>
      </w:r>
      <w:r w:rsidRPr="00F749A6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Витамины.</w:t>
      </w:r>
      <w:r w:rsidRPr="00F749A6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Ленинград,</w:t>
      </w:r>
      <w:r w:rsidRPr="00F749A6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1963.</w:t>
      </w:r>
    </w:p>
    <w:p w:rsidR="00F749A6" w:rsidRPr="00F749A6" w:rsidRDefault="00F749A6" w:rsidP="00995AC9">
      <w:pPr>
        <w:widowControl w:val="0"/>
        <w:numPr>
          <w:ilvl w:val="0"/>
          <w:numId w:val="15"/>
        </w:numPr>
        <w:tabs>
          <w:tab w:val="left" w:pos="2350"/>
        </w:tabs>
        <w:kinsoku w:val="0"/>
        <w:overflowPunct w:val="0"/>
        <w:autoSpaceDE w:val="0"/>
        <w:autoSpaceDN w:val="0"/>
        <w:adjustRightInd w:val="0"/>
        <w:spacing w:after="0"/>
        <w:ind w:left="709" w:right="1807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Спиричев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proofErr w:type="gram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Сколько витаминов человеку надо? М., 2000. </w:t>
      </w:r>
    </w:p>
    <w:p w:rsidR="00F749A6" w:rsidRPr="00F749A6" w:rsidRDefault="00F749A6" w:rsidP="00995AC9">
      <w:pPr>
        <w:widowControl w:val="0"/>
        <w:numPr>
          <w:ilvl w:val="0"/>
          <w:numId w:val="15"/>
        </w:numPr>
        <w:tabs>
          <w:tab w:val="left" w:pos="2350"/>
        </w:tabs>
        <w:kinsoku w:val="0"/>
        <w:overflowPunct w:val="0"/>
        <w:autoSpaceDE w:val="0"/>
        <w:autoSpaceDN w:val="0"/>
        <w:adjustRightInd w:val="0"/>
        <w:spacing w:after="0"/>
        <w:ind w:left="709" w:right="1807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Спиричев</w:t>
      </w:r>
      <w:proofErr w:type="spellEnd"/>
      <w:r w:rsidRPr="00F749A6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В.Б.,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Коденцова</w:t>
      </w:r>
      <w:proofErr w:type="spellEnd"/>
      <w:r w:rsidRPr="00F749A6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В.М.,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Вржесинская</w:t>
      </w:r>
      <w:proofErr w:type="spellEnd"/>
      <w:r w:rsidRPr="00F749A6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О.А. и др. Методы оценки</w:t>
      </w:r>
      <w:r w:rsidRPr="00F749A6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витаминной</w:t>
      </w:r>
      <w:r w:rsidRPr="00F749A6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обеспеченности</w:t>
      </w:r>
      <w:r w:rsidRPr="00F749A6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ления.</w:t>
      </w:r>
      <w:r w:rsidRPr="00F749A6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М.,</w:t>
      </w:r>
      <w:r w:rsidRPr="00F749A6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2001.</w:t>
      </w:r>
    </w:p>
    <w:p w:rsidR="00F749A6" w:rsidRPr="00F749A6" w:rsidRDefault="00F749A6" w:rsidP="00995AC9">
      <w:pPr>
        <w:widowControl w:val="0"/>
        <w:numPr>
          <w:ilvl w:val="0"/>
          <w:numId w:val="14"/>
        </w:numPr>
        <w:tabs>
          <w:tab w:val="left" w:pos="2358"/>
        </w:tabs>
        <w:kinsoku w:val="0"/>
        <w:overflowPunct w:val="0"/>
        <w:autoSpaceDE w:val="0"/>
        <w:autoSpaceDN w:val="0"/>
        <w:adjustRightInd w:val="0"/>
        <w:spacing w:after="0"/>
        <w:ind w:left="709" w:right="2036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Спиричев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В.Б.,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Шатнюк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Позняковский</w:t>
      </w:r>
      <w:proofErr w:type="spellEnd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В.М. Обог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щение пищевых продуктов витаминами и минеральными веществами. Новосибирск, 2004.</w:t>
      </w:r>
    </w:p>
    <w:p w:rsidR="00F749A6" w:rsidRPr="00F749A6" w:rsidRDefault="00F749A6" w:rsidP="00995AC9">
      <w:pPr>
        <w:widowControl w:val="0"/>
        <w:numPr>
          <w:ilvl w:val="0"/>
          <w:numId w:val="14"/>
        </w:numPr>
        <w:tabs>
          <w:tab w:val="left" w:pos="2358"/>
        </w:tabs>
        <w:kinsoku w:val="0"/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Цузмер</w:t>
      </w:r>
      <w:proofErr w:type="spellEnd"/>
      <w:r w:rsidRPr="00F749A6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А.М.,</w:t>
      </w:r>
      <w:r w:rsidRPr="00F749A6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Петришина</w:t>
      </w:r>
      <w:proofErr w:type="spellEnd"/>
      <w:r w:rsidRPr="00F749A6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О.Л.</w:t>
      </w:r>
      <w:r w:rsidRPr="00F749A6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"Человек",</w:t>
      </w:r>
      <w:r w:rsidRPr="00F749A6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  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1982</w:t>
      </w:r>
      <w:r w:rsidRPr="00F749A6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г.</w:t>
      </w:r>
    </w:p>
    <w:p w:rsidR="00F749A6" w:rsidRDefault="00F749A6" w:rsidP="00995AC9">
      <w:pPr>
        <w:widowControl w:val="0"/>
        <w:numPr>
          <w:ilvl w:val="0"/>
          <w:numId w:val="14"/>
        </w:numPr>
        <w:tabs>
          <w:tab w:val="left" w:pos="2358"/>
        </w:tabs>
        <w:kinsoku w:val="0"/>
        <w:overflowPunct w:val="0"/>
        <w:autoSpaceDE w:val="0"/>
        <w:autoSpaceDN w:val="0"/>
        <w:adjustRightInd w:val="0"/>
        <w:spacing w:before="7" w:after="0"/>
        <w:ind w:left="709" w:right="1947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Шилов П.И., Яковлев Т.Н. Справочник по витаминам. М., 1960. </w:t>
      </w:r>
    </w:p>
    <w:p w:rsidR="00F749A6" w:rsidRPr="00F749A6" w:rsidRDefault="00F749A6" w:rsidP="00995AC9">
      <w:pPr>
        <w:widowControl w:val="0"/>
        <w:numPr>
          <w:ilvl w:val="0"/>
          <w:numId w:val="14"/>
        </w:numPr>
        <w:tabs>
          <w:tab w:val="left" w:pos="2358"/>
        </w:tabs>
        <w:kinsoku w:val="0"/>
        <w:overflowPunct w:val="0"/>
        <w:autoSpaceDE w:val="0"/>
        <w:autoSpaceDN w:val="0"/>
        <w:adjustRightInd w:val="0"/>
        <w:spacing w:before="7" w:after="0"/>
        <w:ind w:left="709" w:right="283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17.Энциклопедия-словарь юного натуралиста,</w:t>
      </w:r>
      <w:r w:rsidRPr="00F749A6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1985</w:t>
      </w:r>
      <w:r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7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F749A6" w:rsidRPr="00F749A6" w:rsidRDefault="00F749A6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Pr="00F749A6" w:rsidRDefault="00F749A6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Pr="00F749A6" w:rsidRDefault="00F749A6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Pr="00F749A6" w:rsidRDefault="00F749A6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Pr="00F749A6" w:rsidRDefault="00F749A6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A6" w:rsidRPr="00F749A6" w:rsidRDefault="00F749A6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6BA" w:rsidRPr="00F749A6" w:rsidRDefault="002046BA" w:rsidP="00995AC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046BA" w:rsidRPr="00F749A6" w:rsidSect="008777BC">
      <w:footerReference w:type="default" r:id="rId11"/>
      <w:pgSz w:w="11906" w:h="16838"/>
      <w:pgMar w:top="1134" w:right="282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37" w:rsidRDefault="006B5937" w:rsidP="00995AC9">
      <w:pPr>
        <w:spacing w:after="0" w:line="240" w:lineRule="auto"/>
      </w:pPr>
      <w:r>
        <w:separator/>
      </w:r>
    </w:p>
  </w:endnote>
  <w:endnote w:type="continuationSeparator" w:id="0">
    <w:p w:rsidR="006B5937" w:rsidRDefault="006B5937" w:rsidP="0099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632492"/>
      <w:docPartObj>
        <w:docPartGallery w:val="Page Numbers (Bottom of Page)"/>
        <w:docPartUnique/>
      </w:docPartObj>
    </w:sdtPr>
    <w:sdtContent>
      <w:p w:rsidR="00995AC9" w:rsidRDefault="00995A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BC">
          <w:rPr>
            <w:noProof/>
          </w:rPr>
          <w:t>11</w:t>
        </w:r>
        <w:r>
          <w:fldChar w:fldCharType="end"/>
        </w:r>
      </w:p>
    </w:sdtContent>
  </w:sdt>
  <w:p w:rsidR="00995AC9" w:rsidRDefault="00995A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37" w:rsidRDefault="006B5937" w:rsidP="00995AC9">
      <w:pPr>
        <w:spacing w:after="0" w:line="240" w:lineRule="auto"/>
      </w:pPr>
      <w:r>
        <w:separator/>
      </w:r>
    </w:p>
  </w:footnote>
  <w:footnote w:type="continuationSeparator" w:id="0">
    <w:p w:rsidR="006B5937" w:rsidRDefault="006B5937" w:rsidP="0099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66" w:hanging="266"/>
      </w:pPr>
      <w:rPr>
        <w:w w:val="92"/>
      </w:rPr>
    </w:lvl>
    <w:lvl w:ilvl="1">
      <w:start w:val="1"/>
      <w:numFmt w:val="decimal"/>
      <w:lvlText w:val="%1.%2."/>
      <w:lvlJc w:val="left"/>
      <w:pPr>
        <w:ind w:left="475" w:hanging="475"/>
      </w:pPr>
      <w:rPr>
        <w:w w:val="95"/>
      </w:rPr>
    </w:lvl>
    <w:lvl w:ilvl="2">
      <w:start w:val="1"/>
      <w:numFmt w:val="decimal"/>
      <w:lvlText w:val="%1.%2.%3."/>
      <w:lvlJc w:val="left"/>
      <w:pPr>
        <w:ind w:left="658" w:hanging="475"/>
      </w:pPr>
      <w:rPr>
        <w:rFonts w:ascii="Times New Roman" w:hAnsi="Times New Roman" w:cs="Times New Roman"/>
        <w:b w:val="0"/>
        <w:bCs w:val="0"/>
        <w:i w:val="0"/>
        <w:iCs w:val="0"/>
        <w:color w:val="464646"/>
        <w:w w:val="94"/>
        <w:sz w:val="28"/>
        <w:szCs w:val="28"/>
      </w:rPr>
    </w:lvl>
    <w:lvl w:ilvl="3">
      <w:numFmt w:val="bullet"/>
      <w:lvlText w:val="•"/>
      <w:lvlJc w:val="left"/>
      <w:pPr>
        <w:ind w:left="655" w:hanging="475"/>
      </w:pPr>
    </w:lvl>
    <w:lvl w:ilvl="4">
      <w:numFmt w:val="bullet"/>
      <w:lvlText w:val="•"/>
      <w:lvlJc w:val="left"/>
      <w:pPr>
        <w:ind w:left="2032" w:hanging="475"/>
      </w:pPr>
    </w:lvl>
    <w:lvl w:ilvl="5">
      <w:numFmt w:val="bullet"/>
      <w:lvlText w:val="•"/>
      <w:lvlJc w:val="left"/>
      <w:pPr>
        <w:ind w:left="3409" w:hanging="475"/>
      </w:pPr>
    </w:lvl>
    <w:lvl w:ilvl="6">
      <w:numFmt w:val="bullet"/>
      <w:lvlText w:val="•"/>
      <w:lvlJc w:val="left"/>
      <w:pPr>
        <w:ind w:left="4786" w:hanging="475"/>
      </w:pPr>
    </w:lvl>
    <w:lvl w:ilvl="7">
      <w:numFmt w:val="bullet"/>
      <w:lvlText w:val="•"/>
      <w:lvlJc w:val="left"/>
      <w:pPr>
        <w:ind w:left="6163" w:hanging="475"/>
      </w:pPr>
    </w:lvl>
    <w:lvl w:ilvl="8">
      <w:numFmt w:val="bullet"/>
      <w:lvlText w:val="•"/>
      <w:lvlJc w:val="left"/>
      <w:pPr>
        <w:ind w:left="7540" w:hanging="475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41" w:hanging="69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841" w:hanging="6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41" w:hanging="692"/>
      </w:pPr>
      <w:rPr>
        <w:rFonts w:ascii="Times New Roman" w:hAnsi="Times New Roman" w:cs="Times New Roman"/>
        <w:b/>
        <w:bCs/>
        <w:i w:val="0"/>
        <w:iCs w:val="0"/>
        <w:color w:val="414141"/>
        <w:w w:val="99"/>
        <w:sz w:val="27"/>
        <w:szCs w:val="27"/>
      </w:rPr>
    </w:lvl>
    <w:lvl w:ilvl="3">
      <w:numFmt w:val="bullet"/>
      <w:lvlText w:val="•"/>
      <w:lvlJc w:val="left"/>
      <w:pPr>
        <w:ind w:left="2313" w:hanging="355"/>
      </w:pPr>
      <w:rPr>
        <w:rFonts w:ascii="Times New Roman" w:hAnsi="Times New Roman"/>
        <w:w w:val="96"/>
      </w:rPr>
    </w:lvl>
    <w:lvl w:ilvl="4">
      <w:numFmt w:val="bullet"/>
      <w:lvlText w:val="•"/>
      <w:lvlJc w:val="left"/>
      <w:pPr>
        <w:ind w:left="5513" w:hanging="355"/>
      </w:pPr>
    </w:lvl>
    <w:lvl w:ilvl="5">
      <w:numFmt w:val="bullet"/>
      <w:lvlText w:val="•"/>
      <w:lvlJc w:val="left"/>
      <w:pPr>
        <w:ind w:left="6577" w:hanging="355"/>
      </w:pPr>
    </w:lvl>
    <w:lvl w:ilvl="6">
      <w:numFmt w:val="bullet"/>
      <w:lvlText w:val="•"/>
      <w:lvlJc w:val="left"/>
      <w:pPr>
        <w:ind w:left="7642" w:hanging="355"/>
      </w:pPr>
    </w:lvl>
    <w:lvl w:ilvl="7">
      <w:numFmt w:val="bullet"/>
      <w:lvlText w:val="•"/>
      <w:lvlJc w:val="left"/>
      <w:pPr>
        <w:ind w:left="8706" w:hanging="355"/>
      </w:pPr>
    </w:lvl>
    <w:lvl w:ilvl="8">
      <w:numFmt w:val="bullet"/>
      <w:lvlText w:val="•"/>
      <w:lvlJc w:val="left"/>
      <w:pPr>
        <w:ind w:left="9771" w:hanging="355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945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45" w:hanging="492"/>
      </w:pPr>
      <w:rPr>
        <w:rFonts w:cs="Times New Roman"/>
        <w:w w:val="103"/>
      </w:rPr>
    </w:lvl>
    <w:lvl w:ilvl="2">
      <w:start w:val="1"/>
      <w:numFmt w:val="decimal"/>
      <w:lvlText w:val="%1.%2.%3."/>
      <w:lvlJc w:val="left"/>
      <w:pPr>
        <w:ind w:left="2318" w:hanging="697"/>
      </w:pPr>
      <w:rPr>
        <w:rFonts w:ascii="Times New Roman" w:hAnsi="Times New Roman" w:cs="Times New Roman"/>
        <w:b w:val="0"/>
        <w:bCs w:val="0"/>
        <w:i w:val="0"/>
        <w:iCs w:val="0"/>
        <w:color w:val="464646"/>
        <w:w w:val="101"/>
        <w:sz w:val="27"/>
        <w:szCs w:val="27"/>
      </w:rPr>
    </w:lvl>
    <w:lvl w:ilvl="3">
      <w:numFmt w:val="bullet"/>
      <w:lvlText w:val="•"/>
      <w:lvlJc w:val="left"/>
      <w:pPr>
        <w:ind w:left="4448" w:hanging="697"/>
      </w:pPr>
    </w:lvl>
    <w:lvl w:ilvl="4">
      <w:numFmt w:val="bullet"/>
      <w:lvlText w:val="•"/>
      <w:lvlJc w:val="left"/>
      <w:pPr>
        <w:ind w:left="5513" w:hanging="697"/>
      </w:pPr>
    </w:lvl>
    <w:lvl w:ilvl="5">
      <w:numFmt w:val="bullet"/>
      <w:lvlText w:val="•"/>
      <w:lvlJc w:val="left"/>
      <w:pPr>
        <w:ind w:left="6577" w:hanging="697"/>
      </w:pPr>
    </w:lvl>
    <w:lvl w:ilvl="6">
      <w:numFmt w:val="bullet"/>
      <w:lvlText w:val="•"/>
      <w:lvlJc w:val="left"/>
      <w:pPr>
        <w:ind w:left="7642" w:hanging="697"/>
      </w:pPr>
    </w:lvl>
    <w:lvl w:ilvl="7">
      <w:numFmt w:val="bullet"/>
      <w:lvlText w:val="•"/>
      <w:lvlJc w:val="left"/>
      <w:pPr>
        <w:ind w:left="8706" w:hanging="697"/>
      </w:pPr>
    </w:lvl>
    <w:lvl w:ilvl="8">
      <w:numFmt w:val="bullet"/>
      <w:lvlText w:val="•"/>
      <w:lvlJc w:val="left"/>
      <w:pPr>
        <w:ind w:left="9771" w:hanging="69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9" w:hanging="359"/>
      </w:pPr>
      <w:rPr>
        <w:rFonts w:ascii="Times New Roman" w:hAnsi="Times New Roman"/>
        <w:w w:val="103"/>
      </w:rPr>
    </w:lvl>
    <w:lvl w:ilvl="1">
      <w:numFmt w:val="bullet"/>
      <w:lvlText w:val="•"/>
      <w:lvlJc w:val="left"/>
      <w:pPr>
        <w:ind w:left="1190" w:hanging="359"/>
      </w:pPr>
    </w:lvl>
    <w:lvl w:ilvl="2">
      <w:numFmt w:val="bullet"/>
      <w:lvlText w:val="•"/>
      <w:lvlJc w:val="left"/>
      <w:pPr>
        <w:ind w:left="2380" w:hanging="359"/>
      </w:pPr>
    </w:lvl>
    <w:lvl w:ilvl="3">
      <w:numFmt w:val="bullet"/>
      <w:lvlText w:val="•"/>
      <w:lvlJc w:val="left"/>
      <w:pPr>
        <w:ind w:left="3570" w:hanging="359"/>
      </w:pPr>
    </w:lvl>
    <w:lvl w:ilvl="4">
      <w:numFmt w:val="bullet"/>
      <w:lvlText w:val="•"/>
      <w:lvlJc w:val="left"/>
      <w:pPr>
        <w:ind w:left="4760" w:hanging="359"/>
      </w:pPr>
    </w:lvl>
    <w:lvl w:ilvl="5">
      <w:numFmt w:val="bullet"/>
      <w:lvlText w:val="•"/>
      <w:lvlJc w:val="left"/>
      <w:pPr>
        <w:ind w:left="5950" w:hanging="359"/>
      </w:pPr>
    </w:lvl>
    <w:lvl w:ilvl="6">
      <w:numFmt w:val="bullet"/>
      <w:lvlText w:val="•"/>
      <w:lvlJc w:val="left"/>
      <w:pPr>
        <w:ind w:left="7140" w:hanging="359"/>
      </w:pPr>
    </w:lvl>
    <w:lvl w:ilvl="7">
      <w:numFmt w:val="bullet"/>
      <w:lvlText w:val="•"/>
      <w:lvlJc w:val="left"/>
      <w:pPr>
        <w:ind w:left="8330" w:hanging="359"/>
      </w:pPr>
    </w:lvl>
    <w:lvl w:ilvl="8">
      <w:numFmt w:val="bullet"/>
      <w:lvlText w:val="•"/>
      <w:lvlJc w:val="left"/>
      <w:pPr>
        <w:ind w:left="9520" w:hanging="359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2006" w:hanging="354"/>
      </w:pPr>
      <w:rPr>
        <w:rFonts w:cs="Times New Roman"/>
        <w:w w:val="95"/>
      </w:rPr>
    </w:lvl>
    <w:lvl w:ilvl="1">
      <w:numFmt w:val="bullet"/>
      <w:lvlText w:val="•"/>
      <w:lvlJc w:val="left"/>
      <w:pPr>
        <w:ind w:left="4580" w:hanging="354"/>
      </w:pPr>
    </w:lvl>
    <w:lvl w:ilvl="2">
      <w:numFmt w:val="bullet"/>
      <w:lvlText w:val="•"/>
      <w:lvlJc w:val="left"/>
      <w:pPr>
        <w:ind w:left="5393" w:hanging="354"/>
      </w:pPr>
    </w:lvl>
    <w:lvl w:ilvl="3">
      <w:numFmt w:val="bullet"/>
      <w:lvlText w:val="•"/>
      <w:lvlJc w:val="left"/>
      <w:pPr>
        <w:ind w:left="6206" w:hanging="354"/>
      </w:pPr>
    </w:lvl>
    <w:lvl w:ilvl="4">
      <w:numFmt w:val="bullet"/>
      <w:lvlText w:val="•"/>
      <w:lvlJc w:val="left"/>
      <w:pPr>
        <w:ind w:left="7020" w:hanging="354"/>
      </w:pPr>
    </w:lvl>
    <w:lvl w:ilvl="5">
      <w:numFmt w:val="bullet"/>
      <w:lvlText w:val="•"/>
      <w:lvlJc w:val="left"/>
      <w:pPr>
        <w:ind w:left="7833" w:hanging="354"/>
      </w:pPr>
    </w:lvl>
    <w:lvl w:ilvl="6">
      <w:numFmt w:val="bullet"/>
      <w:lvlText w:val="•"/>
      <w:lvlJc w:val="left"/>
      <w:pPr>
        <w:ind w:left="8646" w:hanging="354"/>
      </w:pPr>
    </w:lvl>
    <w:lvl w:ilvl="7">
      <w:numFmt w:val="bullet"/>
      <w:lvlText w:val="•"/>
      <w:lvlJc w:val="left"/>
      <w:pPr>
        <w:ind w:left="9460" w:hanging="354"/>
      </w:pPr>
    </w:lvl>
    <w:lvl w:ilvl="8">
      <w:numFmt w:val="bullet"/>
      <w:lvlText w:val="•"/>
      <w:lvlJc w:val="left"/>
      <w:pPr>
        <w:ind w:left="10273" w:hanging="354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2011" w:hanging="369"/>
      </w:pPr>
      <w:rPr>
        <w:rFonts w:ascii="Times New Roman" w:hAnsi="Times New Roman"/>
        <w:b w:val="0"/>
        <w:i/>
        <w:color w:val="4B4B4B"/>
        <w:w w:val="103"/>
        <w:sz w:val="27"/>
      </w:rPr>
    </w:lvl>
    <w:lvl w:ilvl="1">
      <w:numFmt w:val="bullet"/>
      <w:lvlText w:val="•"/>
      <w:lvlJc w:val="left"/>
      <w:pPr>
        <w:ind w:left="3008" w:hanging="369"/>
      </w:pPr>
    </w:lvl>
    <w:lvl w:ilvl="2">
      <w:numFmt w:val="bullet"/>
      <w:lvlText w:val="•"/>
      <w:lvlJc w:val="left"/>
      <w:pPr>
        <w:ind w:left="3996" w:hanging="369"/>
      </w:pPr>
    </w:lvl>
    <w:lvl w:ilvl="3">
      <w:numFmt w:val="bullet"/>
      <w:lvlText w:val="•"/>
      <w:lvlJc w:val="left"/>
      <w:pPr>
        <w:ind w:left="4984" w:hanging="369"/>
      </w:pPr>
    </w:lvl>
    <w:lvl w:ilvl="4">
      <w:numFmt w:val="bullet"/>
      <w:lvlText w:val="•"/>
      <w:lvlJc w:val="left"/>
      <w:pPr>
        <w:ind w:left="5972" w:hanging="369"/>
      </w:pPr>
    </w:lvl>
    <w:lvl w:ilvl="5">
      <w:numFmt w:val="bullet"/>
      <w:lvlText w:val="•"/>
      <w:lvlJc w:val="left"/>
      <w:pPr>
        <w:ind w:left="6960" w:hanging="369"/>
      </w:pPr>
    </w:lvl>
    <w:lvl w:ilvl="6">
      <w:numFmt w:val="bullet"/>
      <w:lvlText w:val="•"/>
      <w:lvlJc w:val="left"/>
      <w:pPr>
        <w:ind w:left="7948" w:hanging="369"/>
      </w:pPr>
    </w:lvl>
    <w:lvl w:ilvl="7">
      <w:numFmt w:val="bullet"/>
      <w:lvlText w:val="•"/>
      <w:lvlJc w:val="left"/>
      <w:pPr>
        <w:ind w:left="8936" w:hanging="369"/>
      </w:pPr>
    </w:lvl>
    <w:lvl w:ilvl="8">
      <w:numFmt w:val="bullet"/>
      <w:lvlText w:val="•"/>
      <w:lvlJc w:val="left"/>
      <w:pPr>
        <w:ind w:left="9924" w:hanging="369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003" w:hanging="353"/>
      </w:pPr>
      <w:rPr>
        <w:rFonts w:ascii="Times New Roman" w:hAnsi="Times New Roman"/>
        <w:w w:val="103"/>
        <w:position w:val="1"/>
      </w:rPr>
    </w:lvl>
    <w:lvl w:ilvl="1">
      <w:numFmt w:val="bullet"/>
      <w:lvlText w:val="•"/>
      <w:lvlJc w:val="left"/>
      <w:pPr>
        <w:ind w:left="2990" w:hanging="353"/>
      </w:pPr>
    </w:lvl>
    <w:lvl w:ilvl="2">
      <w:numFmt w:val="bullet"/>
      <w:lvlText w:val="•"/>
      <w:lvlJc w:val="left"/>
      <w:pPr>
        <w:ind w:left="3980" w:hanging="353"/>
      </w:pPr>
    </w:lvl>
    <w:lvl w:ilvl="3">
      <w:numFmt w:val="bullet"/>
      <w:lvlText w:val="•"/>
      <w:lvlJc w:val="left"/>
      <w:pPr>
        <w:ind w:left="4970" w:hanging="353"/>
      </w:pPr>
    </w:lvl>
    <w:lvl w:ilvl="4">
      <w:numFmt w:val="bullet"/>
      <w:lvlText w:val="•"/>
      <w:lvlJc w:val="left"/>
      <w:pPr>
        <w:ind w:left="5960" w:hanging="353"/>
      </w:pPr>
    </w:lvl>
    <w:lvl w:ilvl="5">
      <w:numFmt w:val="bullet"/>
      <w:lvlText w:val="•"/>
      <w:lvlJc w:val="left"/>
      <w:pPr>
        <w:ind w:left="6950" w:hanging="353"/>
      </w:pPr>
    </w:lvl>
    <w:lvl w:ilvl="6">
      <w:numFmt w:val="bullet"/>
      <w:lvlText w:val="•"/>
      <w:lvlJc w:val="left"/>
      <w:pPr>
        <w:ind w:left="7940" w:hanging="353"/>
      </w:pPr>
    </w:lvl>
    <w:lvl w:ilvl="7">
      <w:numFmt w:val="bullet"/>
      <w:lvlText w:val="•"/>
      <w:lvlJc w:val="left"/>
      <w:pPr>
        <w:ind w:left="8930" w:hanging="353"/>
      </w:pPr>
    </w:lvl>
    <w:lvl w:ilvl="8">
      <w:numFmt w:val="bullet"/>
      <w:lvlText w:val="•"/>
      <w:lvlJc w:val="left"/>
      <w:pPr>
        <w:ind w:left="9920" w:hanging="353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1842" w:hanging="363"/>
      </w:pPr>
      <w:rPr>
        <w:rFonts w:ascii="Times New Roman" w:hAnsi="Times New Roman"/>
        <w:w w:val="110"/>
      </w:rPr>
    </w:lvl>
    <w:lvl w:ilvl="1">
      <w:numFmt w:val="bullet"/>
      <w:lvlText w:val="•"/>
      <w:lvlJc w:val="left"/>
      <w:pPr>
        <w:ind w:left="2846" w:hanging="363"/>
      </w:pPr>
    </w:lvl>
    <w:lvl w:ilvl="2">
      <w:numFmt w:val="bullet"/>
      <w:lvlText w:val="•"/>
      <w:lvlJc w:val="left"/>
      <w:pPr>
        <w:ind w:left="3852" w:hanging="363"/>
      </w:pPr>
    </w:lvl>
    <w:lvl w:ilvl="3">
      <w:numFmt w:val="bullet"/>
      <w:lvlText w:val="•"/>
      <w:lvlJc w:val="left"/>
      <w:pPr>
        <w:ind w:left="4858" w:hanging="363"/>
      </w:pPr>
    </w:lvl>
    <w:lvl w:ilvl="4">
      <w:numFmt w:val="bullet"/>
      <w:lvlText w:val="•"/>
      <w:lvlJc w:val="left"/>
      <w:pPr>
        <w:ind w:left="5864" w:hanging="363"/>
      </w:pPr>
    </w:lvl>
    <w:lvl w:ilvl="5">
      <w:numFmt w:val="bullet"/>
      <w:lvlText w:val="•"/>
      <w:lvlJc w:val="left"/>
      <w:pPr>
        <w:ind w:left="6870" w:hanging="363"/>
      </w:pPr>
    </w:lvl>
    <w:lvl w:ilvl="6">
      <w:numFmt w:val="bullet"/>
      <w:lvlText w:val="•"/>
      <w:lvlJc w:val="left"/>
      <w:pPr>
        <w:ind w:left="7876" w:hanging="363"/>
      </w:pPr>
    </w:lvl>
    <w:lvl w:ilvl="7">
      <w:numFmt w:val="bullet"/>
      <w:lvlText w:val="•"/>
      <w:lvlJc w:val="left"/>
      <w:pPr>
        <w:ind w:left="8882" w:hanging="363"/>
      </w:pPr>
    </w:lvl>
    <w:lvl w:ilvl="8">
      <w:numFmt w:val="bullet"/>
      <w:lvlText w:val="•"/>
      <w:lvlJc w:val="left"/>
      <w:pPr>
        <w:ind w:left="9888" w:hanging="363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824" w:hanging="349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2828" w:hanging="349"/>
      </w:pPr>
    </w:lvl>
    <w:lvl w:ilvl="2">
      <w:numFmt w:val="bullet"/>
      <w:lvlText w:val="•"/>
      <w:lvlJc w:val="left"/>
      <w:pPr>
        <w:ind w:left="3836" w:hanging="349"/>
      </w:pPr>
    </w:lvl>
    <w:lvl w:ilvl="3">
      <w:numFmt w:val="bullet"/>
      <w:lvlText w:val="•"/>
      <w:lvlJc w:val="left"/>
      <w:pPr>
        <w:ind w:left="4844" w:hanging="349"/>
      </w:pPr>
    </w:lvl>
    <w:lvl w:ilvl="4">
      <w:numFmt w:val="bullet"/>
      <w:lvlText w:val="•"/>
      <w:lvlJc w:val="left"/>
      <w:pPr>
        <w:ind w:left="5852" w:hanging="349"/>
      </w:pPr>
    </w:lvl>
    <w:lvl w:ilvl="5">
      <w:numFmt w:val="bullet"/>
      <w:lvlText w:val="•"/>
      <w:lvlJc w:val="left"/>
      <w:pPr>
        <w:ind w:left="6860" w:hanging="349"/>
      </w:pPr>
    </w:lvl>
    <w:lvl w:ilvl="6">
      <w:numFmt w:val="bullet"/>
      <w:lvlText w:val="•"/>
      <w:lvlJc w:val="left"/>
      <w:pPr>
        <w:ind w:left="7868" w:hanging="349"/>
      </w:pPr>
    </w:lvl>
    <w:lvl w:ilvl="7">
      <w:numFmt w:val="bullet"/>
      <w:lvlText w:val="•"/>
      <w:lvlJc w:val="left"/>
      <w:pPr>
        <w:ind w:left="8876" w:hanging="349"/>
      </w:pPr>
    </w:lvl>
    <w:lvl w:ilvl="8">
      <w:numFmt w:val="bullet"/>
      <w:lvlText w:val="•"/>
      <w:lvlJc w:val="left"/>
      <w:pPr>
        <w:ind w:left="9884" w:hanging="349"/>
      </w:pPr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1838" w:hanging="357"/>
      </w:pPr>
      <w:rPr>
        <w:rFonts w:ascii="Times New Roman" w:hAnsi="Times New Roman" w:cs="Times New Roman"/>
        <w:b w:val="0"/>
        <w:bCs w:val="0"/>
        <w:i w:val="0"/>
        <w:iCs w:val="0"/>
        <w:color w:val="4F4F4F"/>
        <w:w w:val="97"/>
        <w:sz w:val="27"/>
        <w:szCs w:val="27"/>
      </w:rPr>
    </w:lvl>
    <w:lvl w:ilvl="1">
      <w:start w:val="2"/>
      <w:numFmt w:val="decimal"/>
      <w:lvlText w:val="%2."/>
      <w:lvlJc w:val="left"/>
      <w:pPr>
        <w:ind w:left="2340" w:hanging="354"/>
      </w:pPr>
      <w:rPr>
        <w:rFonts w:cs="Times New Roman"/>
        <w:w w:val="97"/>
      </w:rPr>
    </w:lvl>
    <w:lvl w:ilvl="2">
      <w:numFmt w:val="bullet"/>
      <w:lvlText w:val="•"/>
      <w:lvlJc w:val="left"/>
      <w:pPr>
        <w:ind w:left="5100" w:hanging="354"/>
      </w:pPr>
    </w:lvl>
    <w:lvl w:ilvl="3">
      <w:numFmt w:val="bullet"/>
      <w:lvlText w:val="•"/>
      <w:lvlJc w:val="left"/>
      <w:pPr>
        <w:ind w:left="5950" w:hanging="354"/>
      </w:pPr>
    </w:lvl>
    <w:lvl w:ilvl="4">
      <w:numFmt w:val="bullet"/>
      <w:lvlText w:val="•"/>
      <w:lvlJc w:val="left"/>
      <w:pPr>
        <w:ind w:left="6800" w:hanging="354"/>
      </w:pPr>
    </w:lvl>
    <w:lvl w:ilvl="5">
      <w:numFmt w:val="bullet"/>
      <w:lvlText w:val="•"/>
      <w:lvlJc w:val="left"/>
      <w:pPr>
        <w:ind w:left="7650" w:hanging="354"/>
      </w:pPr>
    </w:lvl>
    <w:lvl w:ilvl="6">
      <w:numFmt w:val="bullet"/>
      <w:lvlText w:val="•"/>
      <w:lvlJc w:val="left"/>
      <w:pPr>
        <w:ind w:left="8500" w:hanging="354"/>
      </w:pPr>
    </w:lvl>
    <w:lvl w:ilvl="7">
      <w:numFmt w:val="bullet"/>
      <w:lvlText w:val="•"/>
      <w:lvlJc w:val="left"/>
      <w:pPr>
        <w:ind w:left="9350" w:hanging="354"/>
      </w:pPr>
    </w:lvl>
    <w:lvl w:ilvl="8">
      <w:numFmt w:val="bullet"/>
      <w:lvlText w:val="•"/>
      <w:lvlJc w:val="left"/>
      <w:pPr>
        <w:ind w:left="10200" w:hanging="354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."/>
      <w:lvlJc w:val="left"/>
      <w:pPr>
        <w:ind w:left="2349" w:hanging="342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3296" w:hanging="342"/>
      </w:pPr>
    </w:lvl>
    <w:lvl w:ilvl="2">
      <w:numFmt w:val="bullet"/>
      <w:lvlText w:val="•"/>
      <w:lvlJc w:val="left"/>
      <w:pPr>
        <w:ind w:left="4252" w:hanging="342"/>
      </w:pPr>
    </w:lvl>
    <w:lvl w:ilvl="3">
      <w:numFmt w:val="bullet"/>
      <w:lvlText w:val="•"/>
      <w:lvlJc w:val="left"/>
      <w:pPr>
        <w:ind w:left="5208" w:hanging="342"/>
      </w:pPr>
    </w:lvl>
    <w:lvl w:ilvl="4">
      <w:numFmt w:val="bullet"/>
      <w:lvlText w:val="•"/>
      <w:lvlJc w:val="left"/>
      <w:pPr>
        <w:ind w:left="6164" w:hanging="342"/>
      </w:pPr>
    </w:lvl>
    <w:lvl w:ilvl="5">
      <w:numFmt w:val="bullet"/>
      <w:lvlText w:val="•"/>
      <w:lvlJc w:val="left"/>
      <w:pPr>
        <w:ind w:left="7120" w:hanging="342"/>
      </w:pPr>
    </w:lvl>
    <w:lvl w:ilvl="6">
      <w:numFmt w:val="bullet"/>
      <w:lvlText w:val="•"/>
      <w:lvlJc w:val="left"/>
      <w:pPr>
        <w:ind w:left="8076" w:hanging="342"/>
      </w:pPr>
    </w:lvl>
    <w:lvl w:ilvl="7">
      <w:numFmt w:val="bullet"/>
      <w:lvlText w:val="•"/>
      <w:lvlJc w:val="left"/>
      <w:pPr>
        <w:ind w:left="9032" w:hanging="342"/>
      </w:pPr>
    </w:lvl>
    <w:lvl w:ilvl="8">
      <w:numFmt w:val="bullet"/>
      <w:lvlText w:val="•"/>
      <w:lvlJc w:val="left"/>
      <w:pPr>
        <w:ind w:left="9988" w:hanging="342"/>
      </w:pPr>
    </w:lvl>
  </w:abstractNum>
  <w:abstractNum w:abstractNumId="11">
    <w:nsid w:val="0000040D"/>
    <w:multiLevelType w:val="multilevel"/>
    <w:tmpl w:val="00000890"/>
    <w:lvl w:ilvl="0">
      <w:start w:val="14"/>
      <w:numFmt w:val="decimal"/>
      <w:lvlText w:val="%1."/>
      <w:lvlJc w:val="left"/>
      <w:pPr>
        <w:ind w:left="2361" w:hanging="345"/>
      </w:pPr>
      <w:rPr>
        <w:rFonts w:cs="Times New Roman"/>
        <w:w w:val="101"/>
      </w:rPr>
    </w:lvl>
    <w:lvl w:ilvl="1">
      <w:numFmt w:val="bullet"/>
      <w:lvlText w:val="•"/>
      <w:lvlJc w:val="left"/>
      <w:pPr>
        <w:ind w:left="3314" w:hanging="345"/>
      </w:pPr>
    </w:lvl>
    <w:lvl w:ilvl="2">
      <w:numFmt w:val="bullet"/>
      <w:lvlText w:val="•"/>
      <w:lvlJc w:val="left"/>
      <w:pPr>
        <w:ind w:left="4268" w:hanging="345"/>
      </w:pPr>
    </w:lvl>
    <w:lvl w:ilvl="3">
      <w:numFmt w:val="bullet"/>
      <w:lvlText w:val="•"/>
      <w:lvlJc w:val="left"/>
      <w:pPr>
        <w:ind w:left="5222" w:hanging="345"/>
      </w:pPr>
    </w:lvl>
    <w:lvl w:ilvl="4">
      <w:numFmt w:val="bullet"/>
      <w:lvlText w:val="•"/>
      <w:lvlJc w:val="left"/>
      <w:pPr>
        <w:ind w:left="6176" w:hanging="345"/>
      </w:pPr>
    </w:lvl>
    <w:lvl w:ilvl="5">
      <w:numFmt w:val="bullet"/>
      <w:lvlText w:val="•"/>
      <w:lvlJc w:val="left"/>
      <w:pPr>
        <w:ind w:left="7130" w:hanging="345"/>
      </w:pPr>
    </w:lvl>
    <w:lvl w:ilvl="6">
      <w:numFmt w:val="bullet"/>
      <w:lvlText w:val="•"/>
      <w:lvlJc w:val="left"/>
      <w:pPr>
        <w:ind w:left="8084" w:hanging="345"/>
      </w:pPr>
    </w:lvl>
    <w:lvl w:ilvl="7">
      <w:numFmt w:val="bullet"/>
      <w:lvlText w:val="•"/>
      <w:lvlJc w:val="left"/>
      <w:pPr>
        <w:ind w:left="9038" w:hanging="345"/>
      </w:pPr>
    </w:lvl>
    <w:lvl w:ilvl="8">
      <w:numFmt w:val="bullet"/>
      <w:lvlText w:val="•"/>
      <w:lvlJc w:val="left"/>
      <w:pPr>
        <w:ind w:left="9992" w:hanging="345"/>
      </w:pPr>
    </w:lvl>
  </w:abstractNum>
  <w:abstractNum w:abstractNumId="12">
    <w:nsid w:val="0091580C"/>
    <w:multiLevelType w:val="hybridMultilevel"/>
    <w:tmpl w:val="F96C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24D07"/>
    <w:multiLevelType w:val="hybridMultilevel"/>
    <w:tmpl w:val="7B34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B424E"/>
    <w:multiLevelType w:val="hybridMultilevel"/>
    <w:tmpl w:val="BF38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8"/>
    <w:rsid w:val="00035057"/>
    <w:rsid w:val="000D7502"/>
    <w:rsid w:val="001243FC"/>
    <w:rsid w:val="001738F8"/>
    <w:rsid w:val="001D26A2"/>
    <w:rsid w:val="002046BA"/>
    <w:rsid w:val="00316074"/>
    <w:rsid w:val="003E6410"/>
    <w:rsid w:val="0040558E"/>
    <w:rsid w:val="004507AC"/>
    <w:rsid w:val="004A32C0"/>
    <w:rsid w:val="00506C77"/>
    <w:rsid w:val="005D01EF"/>
    <w:rsid w:val="00623469"/>
    <w:rsid w:val="006B5937"/>
    <w:rsid w:val="00700607"/>
    <w:rsid w:val="007366C9"/>
    <w:rsid w:val="00773227"/>
    <w:rsid w:val="007804DA"/>
    <w:rsid w:val="00791308"/>
    <w:rsid w:val="007F07F2"/>
    <w:rsid w:val="008258F6"/>
    <w:rsid w:val="008777BC"/>
    <w:rsid w:val="008D2C5C"/>
    <w:rsid w:val="009335C0"/>
    <w:rsid w:val="00934A91"/>
    <w:rsid w:val="00995AC9"/>
    <w:rsid w:val="00BE30E0"/>
    <w:rsid w:val="00C5455F"/>
    <w:rsid w:val="00D107D8"/>
    <w:rsid w:val="00D42668"/>
    <w:rsid w:val="00DC208E"/>
    <w:rsid w:val="00DD2546"/>
    <w:rsid w:val="00ED619F"/>
    <w:rsid w:val="00F749A6"/>
    <w:rsid w:val="00F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ED619F"/>
    <w:pPr>
      <w:ind w:left="720"/>
      <w:contextualSpacing/>
    </w:pPr>
  </w:style>
  <w:style w:type="table" w:styleId="a6">
    <w:name w:val="Table Grid"/>
    <w:basedOn w:val="a1"/>
    <w:uiPriority w:val="59"/>
    <w:rsid w:val="0050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06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AC9"/>
  </w:style>
  <w:style w:type="paragraph" w:styleId="a9">
    <w:name w:val="footer"/>
    <w:basedOn w:val="a"/>
    <w:link w:val="aa"/>
    <w:uiPriority w:val="99"/>
    <w:unhideWhenUsed/>
    <w:rsid w:val="0099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ED619F"/>
    <w:pPr>
      <w:ind w:left="720"/>
      <w:contextualSpacing/>
    </w:pPr>
  </w:style>
  <w:style w:type="table" w:styleId="a6">
    <w:name w:val="Table Grid"/>
    <w:basedOn w:val="a1"/>
    <w:uiPriority w:val="59"/>
    <w:rsid w:val="0050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06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AC9"/>
  </w:style>
  <w:style w:type="paragraph" w:styleId="a9">
    <w:name w:val="footer"/>
    <w:basedOn w:val="a"/>
    <w:link w:val="aa"/>
    <w:uiPriority w:val="99"/>
    <w:unhideWhenUsed/>
    <w:rsid w:val="0099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E94C-9398-476E-A3EB-E7F527B5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2022-04-06T14:27:00Z</dcterms:created>
  <dcterms:modified xsi:type="dcterms:W3CDTF">2022-04-07T15:02:00Z</dcterms:modified>
</cp:coreProperties>
</file>