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EF" w:rsidRPr="00024078" w:rsidRDefault="00D376EF" w:rsidP="000240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4078">
        <w:rPr>
          <w:rFonts w:ascii="Times New Roman" w:hAnsi="Times New Roman" w:cs="Times New Roman"/>
          <w:sz w:val="28"/>
          <w:szCs w:val="28"/>
        </w:rPr>
        <w:t>Различные налоги неодинаково действуют на отдельные группы экономических агентов, кроме того, они по-разному взимаются. Существует несколько классификаций видов налогов.</w:t>
      </w:r>
    </w:p>
    <w:p w:rsidR="00D376EF" w:rsidRPr="00024078" w:rsidRDefault="00D376EF" w:rsidP="000240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bCs/>
          <w:sz w:val="28"/>
          <w:szCs w:val="28"/>
        </w:rPr>
        <w:t>Виды налогов по объекту:</w:t>
      </w:r>
    </w:p>
    <w:p w:rsidR="00D376EF" w:rsidRPr="00024078" w:rsidRDefault="00D376EF" w:rsidP="0002407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прямые;</w:t>
      </w:r>
    </w:p>
    <w:p w:rsidR="00D376EF" w:rsidRPr="00024078" w:rsidRDefault="00D376EF" w:rsidP="0002407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косвенные.</w:t>
      </w:r>
    </w:p>
    <w:p w:rsidR="00D376EF" w:rsidRPr="00024078" w:rsidRDefault="00D376EF" w:rsidP="000240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bCs/>
          <w:sz w:val="28"/>
          <w:szCs w:val="28"/>
        </w:rPr>
        <w:t>Прямые</w:t>
      </w:r>
      <w:r w:rsidRPr="00024078">
        <w:rPr>
          <w:rFonts w:ascii="Times New Roman" w:hAnsi="Times New Roman" w:cs="Times New Roman"/>
          <w:sz w:val="28"/>
          <w:szCs w:val="28"/>
        </w:rPr>
        <w:t> налоги взимаются непосредственно с физических и юридических лиц, а также с их доходов. К прямым налогам относятся налог на прибыль, подоходный налог, налог на имущество. </w:t>
      </w:r>
    </w:p>
    <w:p w:rsidR="00D376EF" w:rsidRPr="00024078" w:rsidRDefault="00D376EF" w:rsidP="000240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bCs/>
          <w:sz w:val="28"/>
          <w:szCs w:val="28"/>
        </w:rPr>
        <w:t>Косвенными</w:t>
      </w:r>
      <w:r w:rsidRPr="00024078">
        <w:rPr>
          <w:rFonts w:ascii="Times New Roman" w:hAnsi="Times New Roman" w:cs="Times New Roman"/>
          <w:sz w:val="28"/>
          <w:szCs w:val="28"/>
        </w:rPr>
        <w:t> налогами облагаются ресурсы, виды деятельности, товары и услуги. Среди косвенных налогов основными являются налог на добавленную стоимость (НДС), акцизы, импортные пошлины, налог с продаж и др.</w:t>
      </w:r>
    </w:p>
    <w:p w:rsidR="00D376EF" w:rsidRPr="00024078" w:rsidRDefault="00D376EF" w:rsidP="000240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Кроме того, налоги делятся ещё и по субъекту на </w:t>
      </w:r>
      <w:r w:rsidRPr="00024078">
        <w:rPr>
          <w:rFonts w:ascii="Times New Roman" w:hAnsi="Times New Roman" w:cs="Times New Roman"/>
          <w:bCs/>
          <w:sz w:val="28"/>
          <w:szCs w:val="28"/>
        </w:rPr>
        <w:t>центральные</w:t>
      </w:r>
      <w:r w:rsidRPr="00024078">
        <w:rPr>
          <w:rFonts w:ascii="Times New Roman" w:hAnsi="Times New Roman" w:cs="Times New Roman"/>
          <w:sz w:val="28"/>
          <w:szCs w:val="28"/>
        </w:rPr>
        <w:t> и </w:t>
      </w:r>
      <w:r w:rsidRPr="00024078">
        <w:rPr>
          <w:rFonts w:ascii="Times New Roman" w:hAnsi="Times New Roman" w:cs="Times New Roman"/>
          <w:bCs/>
          <w:sz w:val="28"/>
          <w:szCs w:val="28"/>
        </w:rPr>
        <w:t>местные </w:t>
      </w:r>
      <w:r w:rsidRPr="00024078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D376EF" w:rsidRPr="00024078" w:rsidRDefault="00D376EF" w:rsidP="00024078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 </w:t>
      </w:r>
      <w:r w:rsidRPr="00024078">
        <w:rPr>
          <w:rFonts w:ascii="Times New Roman" w:hAnsi="Times New Roman" w:cs="Times New Roman"/>
          <w:bCs/>
          <w:sz w:val="28"/>
          <w:szCs w:val="28"/>
        </w:rPr>
        <w:t>В России существует трехуровневая система распределения налогов:</w:t>
      </w:r>
    </w:p>
    <w:p w:rsidR="00D376EF" w:rsidRPr="00024078" w:rsidRDefault="00D376EF" w:rsidP="0002407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федеральные налоги, устанавливаются федеральным правительством и зачисляются в федеральный бюджет;</w:t>
      </w:r>
    </w:p>
    <w:p w:rsidR="00D376EF" w:rsidRPr="00024078" w:rsidRDefault="00D376EF" w:rsidP="0002407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региональные налоги, находятся в компетенции субъектов федерации;</w:t>
      </w:r>
    </w:p>
    <w:p w:rsidR="00D376EF" w:rsidRPr="00024078" w:rsidRDefault="00D376EF" w:rsidP="0002407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местные налоги, устанавливаются и собираются местными органами власти.</w:t>
      </w:r>
    </w:p>
    <w:p w:rsidR="00024078" w:rsidRPr="00024078" w:rsidRDefault="00D376EF" w:rsidP="00562AD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Таким образом, налоги в России существуют в виде обязательных денежных выплат с граждан либо организаций и призваны обеспечить нормальное функционирование государства.</w:t>
      </w:r>
    </w:p>
    <w:p w:rsidR="00D376EF" w:rsidRPr="00024078" w:rsidRDefault="00D376EF" w:rsidP="00024078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06882202"/>
      <w:r w:rsidRPr="00024078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система налогообложения в России.</w:t>
      </w:r>
      <w:bookmarkEnd w:id="1"/>
    </w:p>
    <w:p w:rsidR="00D376EF" w:rsidRPr="00024078" w:rsidRDefault="00D376EF" w:rsidP="000240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 xml:space="preserve">Так, мы бы могли подробно остановиться на характеристике налогообложения </w:t>
      </w:r>
      <w:proofErr w:type="gramStart"/>
      <w:r w:rsidRPr="00024078">
        <w:rPr>
          <w:rFonts w:ascii="Times New Roman" w:hAnsi="Times New Roman" w:cs="Times New Roman"/>
          <w:sz w:val="28"/>
          <w:szCs w:val="28"/>
        </w:rPr>
        <w:t>на  каждом</w:t>
      </w:r>
      <w:proofErr w:type="gramEnd"/>
      <w:r w:rsidRPr="00024078">
        <w:rPr>
          <w:rFonts w:ascii="Times New Roman" w:hAnsi="Times New Roman" w:cs="Times New Roman"/>
          <w:sz w:val="28"/>
          <w:szCs w:val="28"/>
        </w:rPr>
        <w:t xml:space="preserve"> этапе российской истории. Но для этого потребуется слишком много времени и отдельное исследование. Мы же постарались представить на ваш суд краткую характеристику по наиболее значимым эпохам истории нашей страны. </w:t>
      </w:r>
      <w:proofErr w:type="gramStart"/>
      <w:r w:rsidRPr="00024078">
        <w:rPr>
          <w:rFonts w:ascii="Times New Roman" w:hAnsi="Times New Roman" w:cs="Times New Roman"/>
          <w:sz w:val="28"/>
          <w:szCs w:val="28"/>
        </w:rPr>
        <w:t>Теперь  поговорим</w:t>
      </w:r>
      <w:proofErr w:type="gramEnd"/>
      <w:r w:rsidRPr="00024078">
        <w:rPr>
          <w:rFonts w:ascii="Times New Roman" w:hAnsi="Times New Roman" w:cs="Times New Roman"/>
          <w:sz w:val="28"/>
          <w:szCs w:val="28"/>
        </w:rPr>
        <w:t xml:space="preserve"> о современной ситуации в налогообложении.</w:t>
      </w:r>
    </w:p>
    <w:p w:rsidR="00D376EF" w:rsidRPr="00024078" w:rsidRDefault="00D376EF" w:rsidP="000240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 xml:space="preserve">Налоговый кодекс РФ определяет принципы построения налоговой системы, взимания налогов, сборов, пошлин и других платежей, а также права, </w:t>
      </w:r>
      <w:r w:rsidRPr="00024078">
        <w:rPr>
          <w:rFonts w:ascii="Times New Roman" w:hAnsi="Times New Roman" w:cs="Times New Roman"/>
          <w:sz w:val="28"/>
          <w:szCs w:val="28"/>
        </w:rPr>
        <w:lastRenderedPageBreak/>
        <w:t>обязанности и ответственность налогоплательщиков и налоговых органов. С понятием «налогов» и их видами мы уже знакомились в предыдущих разделах работы. Остановимся более подробно на том, зачем нужны налоги, т.е. какие функции они выполняют сегодня.</w:t>
      </w:r>
    </w:p>
    <w:p w:rsidR="00D376EF" w:rsidRPr="00024078" w:rsidRDefault="00D376EF" w:rsidP="000240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Налоги выполняют три важнейшие функции:</w:t>
      </w:r>
    </w:p>
    <w:p w:rsidR="00024078" w:rsidRPr="00024078" w:rsidRDefault="00D376EF" w:rsidP="00024078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Обеспечение финансирования государственных расходов (фискальная функция);</w:t>
      </w:r>
    </w:p>
    <w:p w:rsidR="00024078" w:rsidRPr="00024078" w:rsidRDefault="00D376EF" w:rsidP="00024078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Поддержание социального равновесия путем изменения соотношения между доходами отдельных социальных групп с целью сглаживания неравенства между ними (социальная функция);</w:t>
      </w:r>
    </w:p>
    <w:p w:rsidR="00D376EF" w:rsidRPr="00024078" w:rsidRDefault="00D376EF" w:rsidP="00024078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 (регулирующая функция).</w:t>
      </w:r>
    </w:p>
    <w:p w:rsidR="00D376EF" w:rsidRPr="00024078" w:rsidRDefault="00D376EF" w:rsidP="000240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Во всех государствах, при всех общественных формациях налоги в первую очередь выполняли фискальную функцию, т.е. обеспечивали финансирование общественных расходов, прежде всего расходов государства.</w:t>
      </w:r>
    </w:p>
    <w:p w:rsidR="00D376EF" w:rsidRPr="00024078" w:rsidRDefault="00D376EF" w:rsidP="000240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Все налоги содержат следующие элементы:</w:t>
      </w:r>
    </w:p>
    <w:p w:rsidR="00D376EF" w:rsidRPr="00024078" w:rsidRDefault="00D376EF" w:rsidP="00024078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объект налога – это имущество или доход, подлежащие обложению;</w:t>
      </w:r>
    </w:p>
    <w:p w:rsidR="00024078" w:rsidRPr="00024078" w:rsidRDefault="00D376EF" w:rsidP="00024078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субъект налога – это налогоплательщик, т.е. физическое или юридическое лицо;</w:t>
      </w:r>
    </w:p>
    <w:p w:rsidR="00024078" w:rsidRPr="00024078" w:rsidRDefault="00D376EF" w:rsidP="00024078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источник налога – т.е. доход, из которого выплачивается налог;</w:t>
      </w:r>
    </w:p>
    <w:p w:rsidR="00024078" w:rsidRPr="00024078" w:rsidRDefault="00D376EF" w:rsidP="00024078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ставка налога – величина налога с единицы объекта налога;</w:t>
      </w:r>
    </w:p>
    <w:p w:rsidR="00D376EF" w:rsidRPr="00024078" w:rsidRDefault="00D376EF" w:rsidP="00024078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>налоговая льгота – полное или частичное освобождение плательщика от налога.</w:t>
      </w:r>
    </w:p>
    <w:p w:rsidR="00D376EF" w:rsidRPr="00024078" w:rsidRDefault="00D376EF" w:rsidP="00024078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078">
        <w:rPr>
          <w:rFonts w:ascii="Times New Roman" w:hAnsi="Times New Roman" w:cs="Times New Roman"/>
          <w:sz w:val="28"/>
          <w:szCs w:val="28"/>
        </w:rPr>
        <w:t xml:space="preserve">Исходя из анализа вышесказанного, отметим, что современное налогообложение в России сохраняет своё социальное назначение, т.е. она призвана помочь обеспечить достойное существование всем её гражданам. </w:t>
      </w:r>
      <w:proofErr w:type="gramStart"/>
      <w:r w:rsidRPr="00024078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024078">
        <w:rPr>
          <w:rFonts w:ascii="Times New Roman" w:hAnsi="Times New Roman" w:cs="Times New Roman"/>
          <w:sz w:val="28"/>
          <w:szCs w:val="28"/>
        </w:rPr>
        <w:t xml:space="preserve"> по-прежнему остается деление налогов на прямые и косвенные, которое идёт ещё из глубины веков. Но и немало важным становится тот факт, что особую роль в налоговой системе выполняет государственное регулирование экономики.</w:t>
      </w:r>
    </w:p>
    <w:bookmarkEnd w:id="0"/>
    <w:p w:rsidR="00024078" w:rsidRPr="00024078" w:rsidRDefault="00024078" w:rsidP="000240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078" w:rsidRPr="0002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D2C"/>
    <w:multiLevelType w:val="hybridMultilevel"/>
    <w:tmpl w:val="AEA44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381600"/>
    <w:multiLevelType w:val="hybridMultilevel"/>
    <w:tmpl w:val="26F4DB00"/>
    <w:lvl w:ilvl="0" w:tplc="EFD42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388F"/>
    <w:multiLevelType w:val="hybridMultilevel"/>
    <w:tmpl w:val="118A4D4A"/>
    <w:lvl w:ilvl="0" w:tplc="A86E0D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70231"/>
    <w:multiLevelType w:val="hybridMultilevel"/>
    <w:tmpl w:val="8042EA70"/>
    <w:lvl w:ilvl="0" w:tplc="A86E0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2C9F"/>
    <w:multiLevelType w:val="hybridMultilevel"/>
    <w:tmpl w:val="18B08F2A"/>
    <w:lvl w:ilvl="0" w:tplc="A86E0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4F7B"/>
    <w:multiLevelType w:val="multilevel"/>
    <w:tmpl w:val="C79A0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B10F6"/>
    <w:multiLevelType w:val="multilevel"/>
    <w:tmpl w:val="C2E0B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D5CBC"/>
    <w:multiLevelType w:val="hybridMultilevel"/>
    <w:tmpl w:val="E8DE3E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976D6E"/>
    <w:multiLevelType w:val="multilevel"/>
    <w:tmpl w:val="A34C4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61FD6"/>
    <w:multiLevelType w:val="hybridMultilevel"/>
    <w:tmpl w:val="0114DE5A"/>
    <w:lvl w:ilvl="0" w:tplc="44AA8BEE">
      <w:start w:val="1"/>
      <w:numFmt w:val="russianLower"/>
      <w:lvlText w:val="%1."/>
      <w:lvlJc w:val="left"/>
      <w:pPr>
        <w:ind w:left="1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53831649"/>
    <w:multiLevelType w:val="hybridMultilevel"/>
    <w:tmpl w:val="5B5671F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D38D4"/>
    <w:multiLevelType w:val="hybridMultilevel"/>
    <w:tmpl w:val="3C76F108"/>
    <w:lvl w:ilvl="0" w:tplc="44AA8B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A6E2C"/>
    <w:multiLevelType w:val="hybridMultilevel"/>
    <w:tmpl w:val="C8C6EB48"/>
    <w:lvl w:ilvl="0" w:tplc="A86E0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366C5"/>
    <w:multiLevelType w:val="multilevel"/>
    <w:tmpl w:val="B1189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74602"/>
    <w:multiLevelType w:val="hybridMultilevel"/>
    <w:tmpl w:val="D35ADC82"/>
    <w:lvl w:ilvl="0" w:tplc="A86E0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340D3"/>
    <w:multiLevelType w:val="hybridMultilevel"/>
    <w:tmpl w:val="2E2E02A0"/>
    <w:lvl w:ilvl="0" w:tplc="A86E0D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9442D4"/>
    <w:multiLevelType w:val="hybridMultilevel"/>
    <w:tmpl w:val="AEA44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DB423D4"/>
    <w:multiLevelType w:val="hybridMultilevel"/>
    <w:tmpl w:val="86E6A928"/>
    <w:lvl w:ilvl="0" w:tplc="A86E0D2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3"/>
  </w:num>
  <w:num w:numId="9">
    <w:abstractNumId w:val="5"/>
  </w:num>
  <w:num w:numId="10">
    <w:abstractNumId w:val="15"/>
  </w:num>
  <w:num w:numId="11">
    <w:abstractNumId w:val="2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37"/>
    <w:rsid w:val="00024078"/>
    <w:rsid w:val="0029682E"/>
    <w:rsid w:val="003A71FB"/>
    <w:rsid w:val="003D362C"/>
    <w:rsid w:val="00547EE4"/>
    <w:rsid w:val="00562ADB"/>
    <w:rsid w:val="005E4BB9"/>
    <w:rsid w:val="00827837"/>
    <w:rsid w:val="00983C50"/>
    <w:rsid w:val="00C752FC"/>
    <w:rsid w:val="00D3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69444-7144-4935-8303-7C6136D2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8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2407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4078"/>
    <w:pPr>
      <w:spacing w:after="100"/>
    </w:pPr>
  </w:style>
  <w:style w:type="character" w:styleId="a5">
    <w:name w:val="Hyperlink"/>
    <w:basedOn w:val="a0"/>
    <w:uiPriority w:val="99"/>
    <w:unhideWhenUsed/>
    <w:rsid w:val="00024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6815-1F79-4AC4-AB78-71C843DA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2022-06-23T10:31:00Z</dcterms:created>
  <dcterms:modified xsi:type="dcterms:W3CDTF">2022-06-23T10:33:00Z</dcterms:modified>
</cp:coreProperties>
</file>