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C078" w14:textId="4ACB646D" w:rsidR="00F854D4" w:rsidRPr="00F854D4" w:rsidRDefault="00F854D4" w:rsidP="00520E38">
      <w:pPr>
        <w:spacing w:after="0" w:line="360" w:lineRule="auto"/>
        <w:jc w:val="right"/>
        <w:rPr>
          <w:rFonts w:ascii="Times New Roman" w:eastAsia="Calibri" w:hAnsi="Times New Roman" w:cs="Times New Roman"/>
          <w:i/>
          <w:sz w:val="28"/>
          <w:szCs w:val="28"/>
          <w:shd w:val="clear" w:color="auto" w:fill="FFFFFF"/>
        </w:rPr>
      </w:pPr>
      <w:r>
        <w:rPr>
          <w:rFonts w:ascii="Times New Roman" w:eastAsia="Calibri" w:hAnsi="Times New Roman" w:cs="Times New Roman"/>
          <w:b/>
          <w:sz w:val="28"/>
          <w:szCs w:val="28"/>
          <w:shd w:val="clear" w:color="auto" w:fill="FFFFFF"/>
        </w:rPr>
        <w:t>Гидронефроз у детей и подростков</w:t>
      </w:r>
      <w:r w:rsidRPr="00F854D4">
        <w:rPr>
          <w:rFonts w:ascii="Times New Roman" w:eastAsia="Calibri" w:hAnsi="Times New Roman" w:cs="Times New Roman"/>
          <w:b/>
          <w:sz w:val="28"/>
          <w:szCs w:val="28"/>
          <w:shd w:val="clear" w:color="auto" w:fill="FFFFFF"/>
        </w:rPr>
        <w:br/>
      </w:r>
      <w:r>
        <w:rPr>
          <w:rFonts w:ascii="Times New Roman" w:eastAsia="Calibri" w:hAnsi="Times New Roman" w:cs="Times New Roman"/>
          <w:b/>
          <w:sz w:val="28"/>
          <w:szCs w:val="28"/>
          <w:shd w:val="clear" w:color="auto" w:fill="FFFFFF"/>
        </w:rPr>
        <w:t>Баулина Анастасия Игоревна</w:t>
      </w:r>
      <w:r w:rsidRPr="00F854D4">
        <w:rPr>
          <w:rFonts w:ascii="Times New Roman" w:eastAsia="Calibri" w:hAnsi="Times New Roman" w:cs="Times New Roman"/>
          <w:sz w:val="28"/>
          <w:szCs w:val="28"/>
          <w:shd w:val="clear" w:color="auto" w:fill="FFFFFF"/>
        </w:rPr>
        <w:br/>
        <w:t>студентка</w:t>
      </w:r>
      <w:r w:rsidRPr="00F854D4">
        <w:rPr>
          <w:rFonts w:ascii="Times New Roman" w:eastAsia="Calibri" w:hAnsi="Times New Roman" w:cs="Times New Roman"/>
          <w:b/>
          <w:sz w:val="28"/>
          <w:szCs w:val="28"/>
          <w:shd w:val="clear" w:color="auto" w:fill="FFFFFF"/>
        </w:rPr>
        <w:br/>
      </w:r>
      <w:r w:rsidRPr="00F854D4">
        <w:rPr>
          <w:rFonts w:ascii="Times New Roman" w:eastAsia="Calibri" w:hAnsi="Times New Roman" w:cs="Times New Roman"/>
          <w:sz w:val="28"/>
          <w:szCs w:val="28"/>
          <w:shd w:val="clear" w:color="auto" w:fill="FFFFFF"/>
        </w:rPr>
        <w:t>ФГБОУ ВО «ПГМУ имени академика Е.А.</w:t>
      </w:r>
      <w:r w:rsidR="00EF182B">
        <w:rPr>
          <w:rFonts w:ascii="Times New Roman" w:eastAsia="Calibri" w:hAnsi="Times New Roman" w:cs="Times New Roman"/>
          <w:sz w:val="28"/>
          <w:szCs w:val="28"/>
          <w:shd w:val="clear" w:color="auto" w:fill="FFFFFF"/>
        </w:rPr>
        <w:t xml:space="preserve"> </w:t>
      </w:r>
      <w:r w:rsidRPr="00F854D4">
        <w:rPr>
          <w:rFonts w:ascii="Times New Roman" w:eastAsia="Calibri" w:hAnsi="Times New Roman" w:cs="Times New Roman"/>
          <w:sz w:val="28"/>
          <w:szCs w:val="28"/>
          <w:shd w:val="clear" w:color="auto" w:fill="FFFFFF"/>
        </w:rPr>
        <w:t>Вагнера»</w:t>
      </w:r>
    </w:p>
    <w:p w14:paraId="69E8ABFC" w14:textId="77777777" w:rsidR="00F854D4" w:rsidRPr="00F854D4" w:rsidRDefault="00F854D4" w:rsidP="00520E38">
      <w:pPr>
        <w:spacing w:after="0" w:line="360" w:lineRule="auto"/>
        <w:jc w:val="right"/>
        <w:rPr>
          <w:rFonts w:ascii="Times New Roman" w:eastAsia="Calibri" w:hAnsi="Times New Roman" w:cs="Times New Roman"/>
          <w:b/>
          <w:i/>
          <w:sz w:val="28"/>
          <w:szCs w:val="28"/>
          <w:shd w:val="clear" w:color="auto" w:fill="FFFFFF"/>
        </w:rPr>
      </w:pPr>
      <w:r w:rsidRPr="00F854D4">
        <w:rPr>
          <w:rFonts w:ascii="Times New Roman" w:eastAsia="Calibri" w:hAnsi="Times New Roman" w:cs="Times New Roman"/>
          <w:b/>
          <w:i/>
          <w:sz w:val="28"/>
          <w:szCs w:val="28"/>
          <w:shd w:val="clear" w:color="auto" w:fill="FFFFFF"/>
        </w:rPr>
        <w:t>Научный руководитель: Зуева Татьяна Витальевна</w:t>
      </w:r>
    </w:p>
    <w:p w14:paraId="1E1ACE12" w14:textId="221D5562" w:rsidR="00F854D4" w:rsidRDefault="00F854D4" w:rsidP="00520E38">
      <w:pPr>
        <w:spacing w:after="0" w:line="360" w:lineRule="auto"/>
        <w:jc w:val="right"/>
        <w:rPr>
          <w:rFonts w:ascii="Times New Roman" w:eastAsia="Calibri" w:hAnsi="Times New Roman" w:cs="Times New Roman"/>
          <w:i/>
          <w:sz w:val="28"/>
          <w:szCs w:val="28"/>
          <w:shd w:val="clear" w:color="auto" w:fill="FFFFFF"/>
        </w:rPr>
      </w:pPr>
      <w:r w:rsidRPr="00F854D4">
        <w:rPr>
          <w:rFonts w:ascii="Times New Roman" w:eastAsia="Calibri" w:hAnsi="Times New Roman" w:cs="Times New Roman"/>
          <w:i/>
          <w:sz w:val="28"/>
          <w:szCs w:val="28"/>
          <w:shd w:val="clear" w:color="auto" w:fill="FFFFFF"/>
        </w:rPr>
        <w:t>доцент, к.м.н.</w:t>
      </w:r>
      <w:r w:rsidRPr="00F854D4">
        <w:rPr>
          <w:rFonts w:ascii="Times New Roman" w:eastAsia="Calibri" w:hAnsi="Times New Roman" w:cs="Times New Roman"/>
          <w:i/>
          <w:sz w:val="28"/>
          <w:szCs w:val="28"/>
          <w:shd w:val="clear" w:color="auto" w:fill="FFFFFF"/>
        </w:rPr>
        <w:br/>
        <w:t>ФГБОУ ВО «ПГМУ имени академика Е.А.</w:t>
      </w:r>
      <w:r w:rsidR="00EF1B3C">
        <w:rPr>
          <w:rFonts w:ascii="Times New Roman" w:eastAsia="Calibri" w:hAnsi="Times New Roman" w:cs="Times New Roman"/>
          <w:i/>
          <w:sz w:val="28"/>
          <w:szCs w:val="28"/>
          <w:shd w:val="clear" w:color="auto" w:fill="FFFFFF"/>
        </w:rPr>
        <w:t xml:space="preserve"> </w:t>
      </w:r>
      <w:r w:rsidRPr="00F854D4">
        <w:rPr>
          <w:rFonts w:ascii="Times New Roman" w:eastAsia="Calibri" w:hAnsi="Times New Roman" w:cs="Times New Roman"/>
          <w:i/>
          <w:sz w:val="28"/>
          <w:szCs w:val="28"/>
          <w:shd w:val="clear" w:color="auto" w:fill="FFFFFF"/>
        </w:rPr>
        <w:t>Вагнера»</w:t>
      </w:r>
    </w:p>
    <w:p w14:paraId="356D7C42" w14:textId="4444CB50" w:rsidR="00F854D4" w:rsidRDefault="00F854D4" w:rsidP="00520E38">
      <w:pPr>
        <w:spacing w:after="0" w:line="360" w:lineRule="auto"/>
        <w:jc w:val="right"/>
        <w:rPr>
          <w:rFonts w:ascii="Times New Roman" w:eastAsia="Calibri" w:hAnsi="Times New Roman" w:cs="Times New Roman"/>
          <w:i/>
          <w:sz w:val="28"/>
          <w:szCs w:val="28"/>
          <w:shd w:val="clear" w:color="auto" w:fill="FFFFFF"/>
        </w:rPr>
      </w:pPr>
    </w:p>
    <w:p w14:paraId="48E0FCB5" w14:textId="297AE571" w:rsidR="00F854D4" w:rsidRPr="00F854D4" w:rsidRDefault="00F854D4" w:rsidP="00520E38">
      <w:pPr>
        <w:spacing w:after="0" w:line="360" w:lineRule="auto"/>
        <w:jc w:val="right"/>
        <w:rPr>
          <w:rFonts w:ascii="Times New Roman" w:eastAsia="Calibri" w:hAnsi="Times New Roman" w:cs="Times New Roman"/>
          <w:b/>
          <w:sz w:val="28"/>
          <w:szCs w:val="28"/>
          <w:shd w:val="clear" w:color="auto" w:fill="FFFFFF"/>
          <w:lang w:val="en-US"/>
        </w:rPr>
      </w:pPr>
      <w:r w:rsidRPr="00F854D4">
        <w:rPr>
          <w:rFonts w:ascii="Times New Roman" w:eastAsia="Calibri" w:hAnsi="Times New Roman" w:cs="Times New Roman"/>
          <w:b/>
          <w:sz w:val="28"/>
          <w:szCs w:val="28"/>
          <w:shd w:val="clear" w:color="auto" w:fill="FFFFFF"/>
          <w:lang w:val="en-US"/>
        </w:rPr>
        <w:t>Hydronephrosis in children and adolescents</w:t>
      </w:r>
    </w:p>
    <w:p w14:paraId="7A4B819E" w14:textId="064A5624" w:rsidR="00F854D4" w:rsidRPr="00F854D4" w:rsidRDefault="00F854D4" w:rsidP="00520E38">
      <w:pPr>
        <w:spacing w:after="0" w:line="360" w:lineRule="auto"/>
        <w:jc w:val="right"/>
        <w:rPr>
          <w:rFonts w:ascii="Times New Roman" w:eastAsia="Calibri" w:hAnsi="Times New Roman" w:cs="Times New Roman"/>
          <w:b/>
          <w:sz w:val="28"/>
          <w:szCs w:val="28"/>
          <w:shd w:val="clear" w:color="auto" w:fill="FFFFFF"/>
          <w:lang w:val="en-US"/>
        </w:rPr>
      </w:pPr>
      <w:r w:rsidRPr="00F854D4">
        <w:rPr>
          <w:rFonts w:ascii="Times New Roman" w:eastAsia="Calibri" w:hAnsi="Times New Roman" w:cs="Times New Roman"/>
          <w:b/>
          <w:sz w:val="28"/>
          <w:szCs w:val="28"/>
          <w:shd w:val="clear" w:color="auto" w:fill="FFFFFF"/>
          <w:lang w:val="en-US"/>
        </w:rPr>
        <w:t>Baulina Anastasia Igorevna</w:t>
      </w:r>
    </w:p>
    <w:p w14:paraId="3DB890BF" w14:textId="77777777" w:rsidR="00F854D4" w:rsidRPr="00F854D4" w:rsidRDefault="00F854D4" w:rsidP="00520E38">
      <w:pPr>
        <w:spacing w:after="0" w:line="360" w:lineRule="auto"/>
        <w:jc w:val="right"/>
        <w:rPr>
          <w:rFonts w:ascii="Times New Roman" w:eastAsia="Calibri" w:hAnsi="Times New Roman" w:cs="Times New Roman"/>
          <w:sz w:val="28"/>
          <w:szCs w:val="28"/>
          <w:shd w:val="clear" w:color="auto" w:fill="FFFFFF"/>
          <w:lang w:val="en-US"/>
        </w:rPr>
      </w:pPr>
      <w:r w:rsidRPr="00F854D4">
        <w:rPr>
          <w:rFonts w:ascii="Times New Roman" w:eastAsia="Calibri" w:hAnsi="Times New Roman" w:cs="Times New Roman"/>
          <w:sz w:val="28"/>
          <w:szCs w:val="28"/>
          <w:shd w:val="clear" w:color="auto" w:fill="FFFFFF"/>
          <w:lang w:val="en-US"/>
        </w:rPr>
        <w:t>student</w:t>
      </w:r>
    </w:p>
    <w:p w14:paraId="6C95BD16" w14:textId="04233369" w:rsidR="00F854D4" w:rsidRPr="00F854D4" w:rsidRDefault="00EF182B" w:rsidP="00520E38">
      <w:pPr>
        <w:spacing w:after="0" w:line="360" w:lineRule="auto"/>
        <w:jc w:val="right"/>
        <w:rPr>
          <w:rFonts w:ascii="Times New Roman" w:eastAsia="Calibri" w:hAnsi="Times New Roman" w:cs="Times New Roman"/>
          <w:i/>
          <w:sz w:val="28"/>
          <w:szCs w:val="28"/>
          <w:shd w:val="clear" w:color="auto" w:fill="FFFFFF"/>
          <w:lang w:val="en-US"/>
        </w:rPr>
      </w:pPr>
      <w:r w:rsidRPr="00EF182B">
        <w:rPr>
          <w:rFonts w:ascii="Times New Roman" w:eastAsia="Calibri" w:hAnsi="Times New Roman" w:cs="Times New Roman"/>
          <w:i/>
          <w:sz w:val="28"/>
          <w:szCs w:val="28"/>
          <w:shd w:val="clear" w:color="auto" w:fill="FFFFFF"/>
          <w:lang w:val="en-US"/>
        </w:rPr>
        <w:t xml:space="preserve">Perm State Medical University named after </w:t>
      </w:r>
      <w:r>
        <w:rPr>
          <w:rFonts w:ascii="Times New Roman" w:eastAsia="Calibri" w:hAnsi="Times New Roman" w:cs="Times New Roman"/>
          <w:i/>
          <w:sz w:val="28"/>
          <w:szCs w:val="28"/>
          <w:shd w:val="clear" w:color="auto" w:fill="FFFFFF"/>
        </w:rPr>
        <w:t>а</w:t>
      </w:r>
      <w:r w:rsidRPr="00EF182B">
        <w:rPr>
          <w:rFonts w:ascii="Times New Roman" w:eastAsia="Calibri" w:hAnsi="Times New Roman" w:cs="Times New Roman"/>
          <w:i/>
          <w:sz w:val="28"/>
          <w:szCs w:val="28"/>
          <w:shd w:val="clear" w:color="auto" w:fill="FFFFFF"/>
          <w:lang w:val="en-US"/>
        </w:rPr>
        <w:t>cademician E.A.Wagner</w:t>
      </w:r>
    </w:p>
    <w:p w14:paraId="4783DCB1" w14:textId="261A903E" w:rsidR="00F854D4" w:rsidRPr="009650E5" w:rsidRDefault="00F854D4" w:rsidP="00520E38">
      <w:pPr>
        <w:spacing w:after="0" w:line="360" w:lineRule="auto"/>
        <w:jc w:val="right"/>
        <w:rPr>
          <w:rFonts w:ascii="Times New Roman" w:eastAsia="Calibri" w:hAnsi="Times New Roman" w:cs="Times New Roman"/>
          <w:i/>
          <w:sz w:val="28"/>
          <w:szCs w:val="28"/>
          <w:shd w:val="clear" w:color="auto" w:fill="FFFFFF"/>
        </w:rPr>
      </w:pPr>
      <w:r w:rsidRPr="00F854D4">
        <w:rPr>
          <w:rFonts w:ascii="Times New Roman" w:eastAsia="Calibri" w:hAnsi="Times New Roman" w:cs="Times New Roman"/>
          <w:i/>
          <w:sz w:val="28"/>
          <w:szCs w:val="28"/>
          <w:shd w:val="clear" w:color="auto" w:fill="FFFFFF"/>
          <w:lang w:val="en-US"/>
        </w:rPr>
        <w:t>Scientific</w:t>
      </w:r>
      <w:r w:rsidRPr="009650E5">
        <w:rPr>
          <w:rFonts w:ascii="Times New Roman" w:eastAsia="Calibri" w:hAnsi="Times New Roman" w:cs="Times New Roman"/>
          <w:i/>
          <w:sz w:val="28"/>
          <w:szCs w:val="28"/>
          <w:shd w:val="clear" w:color="auto" w:fill="FFFFFF"/>
        </w:rPr>
        <w:t xml:space="preserve"> </w:t>
      </w:r>
      <w:r w:rsidRPr="00F854D4">
        <w:rPr>
          <w:rFonts w:ascii="Times New Roman" w:eastAsia="Calibri" w:hAnsi="Times New Roman" w:cs="Times New Roman"/>
          <w:i/>
          <w:sz w:val="28"/>
          <w:szCs w:val="28"/>
          <w:shd w:val="clear" w:color="auto" w:fill="FFFFFF"/>
          <w:lang w:val="en-US"/>
        </w:rPr>
        <w:t>supervisor</w:t>
      </w:r>
      <w:r w:rsidRPr="009650E5">
        <w:rPr>
          <w:rFonts w:ascii="Times New Roman" w:eastAsia="Calibri" w:hAnsi="Times New Roman" w:cs="Times New Roman"/>
          <w:i/>
          <w:sz w:val="28"/>
          <w:szCs w:val="28"/>
          <w:shd w:val="clear" w:color="auto" w:fill="FFFFFF"/>
        </w:rPr>
        <w:t xml:space="preserve">: </w:t>
      </w:r>
      <w:r w:rsidR="0059505B" w:rsidRPr="00F854D4">
        <w:rPr>
          <w:rFonts w:ascii="Times New Roman" w:eastAsia="Calibri" w:hAnsi="Times New Roman" w:cs="Times New Roman"/>
          <w:i/>
          <w:sz w:val="28"/>
          <w:szCs w:val="28"/>
          <w:shd w:val="clear" w:color="auto" w:fill="FFFFFF"/>
          <w:lang w:val="en-US"/>
        </w:rPr>
        <w:t>Zueva</w:t>
      </w:r>
      <w:r w:rsidR="0059505B" w:rsidRPr="00EF182B">
        <w:rPr>
          <w:rFonts w:ascii="Times New Roman" w:eastAsia="Calibri" w:hAnsi="Times New Roman" w:cs="Times New Roman"/>
          <w:i/>
          <w:sz w:val="28"/>
          <w:szCs w:val="28"/>
          <w:shd w:val="clear" w:color="auto" w:fill="FFFFFF"/>
        </w:rPr>
        <w:t xml:space="preserve"> </w:t>
      </w:r>
      <w:r w:rsidRPr="00F854D4">
        <w:rPr>
          <w:rFonts w:ascii="Times New Roman" w:eastAsia="Calibri" w:hAnsi="Times New Roman" w:cs="Times New Roman"/>
          <w:i/>
          <w:sz w:val="28"/>
          <w:szCs w:val="28"/>
          <w:shd w:val="clear" w:color="auto" w:fill="FFFFFF"/>
          <w:lang w:val="en-US"/>
        </w:rPr>
        <w:t>Tatyana</w:t>
      </w:r>
      <w:r w:rsidRPr="009650E5">
        <w:rPr>
          <w:rFonts w:ascii="Times New Roman" w:eastAsia="Calibri" w:hAnsi="Times New Roman" w:cs="Times New Roman"/>
          <w:i/>
          <w:sz w:val="28"/>
          <w:szCs w:val="28"/>
          <w:shd w:val="clear" w:color="auto" w:fill="FFFFFF"/>
        </w:rPr>
        <w:t xml:space="preserve"> </w:t>
      </w:r>
      <w:r w:rsidRPr="00F854D4">
        <w:rPr>
          <w:rFonts w:ascii="Times New Roman" w:eastAsia="Calibri" w:hAnsi="Times New Roman" w:cs="Times New Roman"/>
          <w:i/>
          <w:sz w:val="28"/>
          <w:szCs w:val="28"/>
          <w:shd w:val="clear" w:color="auto" w:fill="FFFFFF"/>
          <w:lang w:val="en-US"/>
        </w:rPr>
        <w:t>Vitalevna</w:t>
      </w:r>
      <w:r w:rsidRPr="009650E5">
        <w:rPr>
          <w:rFonts w:ascii="Times New Roman" w:eastAsia="Calibri" w:hAnsi="Times New Roman" w:cs="Times New Roman"/>
          <w:i/>
          <w:sz w:val="28"/>
          <w:szCs w:val="28"/>
          <w:shd w:val="clear" w:color="auto" w:fill="FFFFFF"/>
        </w:rPr>
        <w:t xml:space="preserve"> </w:t>
      </w:r>
    </w:p>
    <w:p w14:paraId="1B799EC3" w14:textId="23CC5AB6" w:rsidR="00F854D4" w:rsidRPr="009650E5" w:rsidRDefault="00F854D4" w:rsidP="00520E38">
      <w:pPr>
        <w:spacing w:after="0" w:line="360" w:lineRule="auto"/>
        <w:jc w:val="both"/>
        <w:rPr>
          <w:rFonts w:ascii="Times New Roman" w:eastAsia="Calibri" w:hAnsi="Times New Roman" w:cs="Times New Roman"/>
          <w:i/>
          <w:sz w:val="28"/>
          <w:szCs w:val="28"/>
          <w:shd w:val="clear" w:color="auto" w:fill="FFFFFF"/>
        </w:rPr>
      </w:pPr>
    </w:p>
    <w:p w14:paraId="04D7DC2D" w14:textId="581937DB" w:rsidR="00F854D4" w:rsidRDefault="00F854D4" w:rsidP="00520E38">
      <w:pPr>
        <w:spacing w:after="0" w:line="360" w:lineRule="auto"/>
        <w:jc w:val="both"/>
        <w:rPr>
          <w:rFonts w:ascii="Times New Roman" w:eastAsia="Calibri" w:hAnsi="Times New Roman" w:cs="Times New Roman"/>
          <w:iCs/>
          <w:sz w:val="28"/>
          <w:szCs w:val="28"/>
          <w:shd w:val="clear" w:color="auto" w:fill="FFFFFF"/>
        </w:rPr>
      </w:pPr>
      <w:r w:rsidRPr="00F854D4">
        <w:rPr>
          <w:rFonts w:ascii="Times New Roman" w:eastAsia="Calibri" w:hAnsi="Times New Roman" w:cs="Times New Roman"/>
          <w:b/>
          <w:bCs/>
          <w:iCs/>
          <w:sz w:val="28"/>
          <w:szCs w:val="28"/>
          <w:shd w:val="clear" w:color="auto" w:fill="FFFFFF"/>
        </w:rPr>
        <w:t>Аннотация:</w:t>
      </w:r>
      <w:r>
        <w:rPr>
          <w:rFonts w:ascii="Times New Roman" w:eastAsia="Calibri" w:hAnsi="Times New Roman" w:cs="Times New Roman"/>
          <w:iCs/>
          <w:sz w:val="28"/>
          <w:szCs w:val="28"/>
          <w:shd w:val="clear" w:color="auto" w:fill="FFFFFF"/>
        </w:rPr>
        <w:t xml:space="preserve"> </w:t>
      </w:r>
      <w:r w:rsidRPr="00F854D4">
        <w:rPr>
          <w:rFonts w:ascii="Times New Roman" w:eastAsia="Calibri" w:hAnsi="Times New Roman" w:cs="Times New Roman"/>
          <w:iCs/>
          <w:sz w:val="28"/>
          <w:szCs w:val="28"/>
          <w:shd w:val="clear" w:color="auto" w:fill="FFFFFF"/>
        </w:rPr>
        <w:t xml:space="preserve">Статья рассматривает гидронефроз - заболевание, при котором происходит расширение почечной лоханки и/или мочеточника из-за нарушения оттока мочи. Описываются причины возникновения и симптомы гидронефроза, а также методы диагностики и лечения. В статье указывается, что в зависимости от степени тяжести заболевания может применяться как консервативное лечение (назначение лекарственных препаратов, изменение диеты), так и оперативное (удаление препятствия или восстановление нормального оттока мочи). </w:t>
      </w:r>
      <w:r>
        <w:rPr>
          <w:rFonts w:ascii="Times New Roman" w:eastAsia="Calibri" w:hAnsi="Times New Roman" w:cs="Times New Roman"/>
          <w:iCs/>
          <w:sz w:val="28"/>
          <w:szCs w:val="28"/>
          <w:shd w:val="clear" w:color="auto" w:fill="FFFFFF"/>
        </w:rPr>
        <w:t>Также</w:t>
      </w:r>
      <w:r w:rsidRPr="00F854D4">
        <w:rPr>
          <w:rFonts w:ascii="Times New Roman" w:eastAsia="Calibri" w:hAnsi="Times New Roman" w:cs="Times New Roman"/>
          <w:iCs/>
          <w:sz w:val="28"/>
          <w:szCs w:val="28"/>
          <w:shd w:val="clear" w:color="auto" w:fill="FFFFFF"/>
        </w:rPr>
        <w:t xml:space="preserve"> подчеркива</w:t>
      </w:r>
      <w:r>
        <w:rPr>
          <w:rFonts w:ascii="Times New Roman" w:eastAsia="Calibri" w:hAnsi="Times New Roman" w:cs="Times New Roman"/>
          <w:iCs/>
          <w:sz w:val="28"/>
          <w:szCs w:val="28"/>
          <w:shd w:val="clear" w:color="auto" w:fill="FFFFFF"/>
        </w:rPr>
        <w:t>ется</w:t>
      </w:r>
      <w:r w:rsidRPr="00F854D4">
        <w:rPr>
          <w:rFonts w:ascii="Times New Roman" w:eastAsia="Calibri" w:hAnsi="Times New Roman" w:cs="Times New Roman"/>
          <w:iCs/>
          <w:sz w:val="28"/>
          <w:szCs w:val="28"/>
          <w:shd w:val="clear" w:color="auto" w:fill="FFFFFF"/>
        </w:rPr>
        <w:t>, что своевременное обращение к врачу и правильное лечение гидронефроза помо</w:t>
      </w:r>
      <w:r>
        <w:rPr>
          <w:rFonts w:ascii="Times New Roman" w:eastAsia="Calibri" w:hAnsi="Times New Roman" w:cs="Times New Roman"/>
          <w:iCs/>
          <w:sz w:val="28"/>
          <w:szCs w:val="28"/>
          <w:shd w:val="clear" w:color="auto" w:fill="FFFFFF"/>
        </w:rPr>
        <w:t>жет</w:t>
      </w:r>
      <w:r w:rsidRPr="00F854D4">
        <w:rPr>
          <w:rFonts w:ascii="Times New Roman" w:eastAsia="Calibri" w:hAnsi="Times New Roman" w:cs="Times New Roman"/>
          <w:iCs/>
          <w:sz w:val="28"/>
          <w:szCs w:val="28"/>
          <w:shd w:val="clear" w:color="auto" w:fill="FFFFFF"/>
        </w:rPr>
        <w:t xml:space="preserve"> избежать серьезных осложнений и сохранить работоспособность почек.</w:t>
      </w:r>
    </w:p>
    <w:p w14:paraId="0705E13D" w14:textId="24146277" w:rsidR="006E11DF" w:rsidRDefault="006E11DF" w:rsidP="00520E38">
      <w:pPr>
        <w:spacing w:after="0" w:line="360" w:lineRule="auto"/>
        <w:jc w:val="both"/>
        <w:rPr>
          <w:rFonts w:ascii="Times New Roman" w:eastAsia="Calibri" w:hAnsi="Times New Roman" w:cs="Times New Roman"/>
          <w:iCs/>
          <w:sz w:val="28"/>
          <w:szCs w:val="28"/>
          <w:shd w:val="clear" w:color="auto" w:fill="FFFFFF"/>
        </w:rPr>
      </w:pPr>
      <w:r w:rsidRPr="006E11DF">
        <w:rPr>
          <w:rFonts w:ascii="Times New Roman" w:eastAsia="Calibri" w:hAnsi="Times New Roman" w:cs="Times New Roman"/>
          <w:b/>
          <w:bCs/>
          <w:iCs/>
          <w:sz w:val="28"/>
          <w:szCs w:val="28"/>
          <w:shd w:val="clear" w:color="auto" w:fill="FFFFFF"/>
        </w:rPr>
        <w:t>Ключевые слова:</w:t>
      </w:r>
      <w:r>
        <w:rPr>
          <w:rFonts w:ascii="Times New Roman" w:eastAsia="Calibri" w:hAnsi="Times New Roman" w:cs="Times New Roman"/>
          <w:iCs/>
          <w:sz w:val="28"/>
          <w:szCs w:val="28"/>
          <w:shd w:val="clear" w:color="auto" w:fill="FFFFFF"/>
        </w:rPr>
        <w:t xml:space="preserve"> почки; гидронефроз; пиелоуретеральный сегмент; почечная лоханка</w:t>
      </w:r>
      <w:r w:rsidR="009312E5">
        <w:rPr>
          <w:rFonts w:ascii="Times New Roman" w:eastAsia="Calibri" w:hAnsi="Times New Roman" w:cs="Times New Roman"/>
          <w:iCs/>
          <w:sz w:val="28"/>
          <w:szCs w:val="28"/>
          <w:shd w:val="clear" w:color="auto" w:fill="FFFFFF"/>
        </w:rPr>
        <w:t xml:space="preserve">; </w:t>
      </w:r>
      <w:r>
        <w:rPr>
          <w:rFonts w:ascii="Times New Roman" w:eastAsia="Calibri" w:hAnsi="Times New Roman" w:cs="Times New Roman"/>
          <w:iCs/>
          <w:sz w:val="28"/>
          <w:szCs w:val="28"/>
          <w:shd w:val="clear" w:color="auto" w:fill="FFFFFF"/>
        </w:rPr>
        <w:t>почечные чашечки; экскреторная урография;</w:t>
      </w:r>
      <w:r w:rsidR="00EF1B3C">
        <w:rPr>
          <w:rFonts w:ascii="Times New Roman" w:eastAsia="Calibri" w:hAnsi="Times New Roman" w:cs="Times New Roman"/>
          <w:iCs/>
          <w:sz w:val="28"/>
          <w:szCs w:val="28"/>
          <w:shd w:val="clear" w:color="auto" w:fill="FFFFFF"/>
        </w:rPr>
        <w:t xml:space="preserve"> </w:t>
      </w:r>
      <w:r w:rsidR="00556ABE">
        <w:rPr>
          <w:rFonts w:ascii="Times New Roman" w:eastAsia="Calibri" w:hAnsi="Times New Roman" w:cs="Times New Roman"/>
          <w:iCs/>
          <w:sz w:val="28"/>
          <w:szCs w:val="28"/>
          <w:shd w:val="clear" w:color="auto" w:fill="FFFFFF"/>
        </w:rPr>
        <w:t>пиелопластика</w:t>
      </w:r>
      <w:r>
        <w:rPr>
          <w:rFonts w:ascii="Times New Roman" w:eastAsia="Calibri" w:hAnsi="Times New Roman" w:cs="Times New Roman"/>
          <w:iCs/>
          <w:sz w:val="28"/>
          <w:szCs w:val="28"/>
          <w:shd w:val="clear" w:color="auto" w:fill="FFFFFF"/>
        </w:rPr>
        <w:t>.</w:t>
      </w:r>
    </w:p>
    <w:p w14:paraId="74A2BCBF" w14:textId="6205F5F6" w:rsidR="006E11DF" w:rsidRDefault="006E11DF" w:rsidP="00520E38">
      <w:pPr>
        <w:spacing w:after="0" w:line="360" w:lineRule="auto"/>
        <w:jc w:val="both"/>
        <w:rPr>
          <w:rFonts w:ascii="Times New Roman" w:eastAsia="Calibri" w:hAnsi="Times New Roman" w:cs="Times New Roman"/>
          <w:iCs/>
          <w:sz w:val="28"/>
          <w:szCs w:val="28"/>
          <w:shd w:val="clear" w:color="auto" w:fill="FFFFFF"/>
          <w:lang w:val="en-US"/>
        </w:rPr>
      </w:pPr>
      <w:r w:rsidRPr="006E11DF">
        <w:rPr>
          <w:rFonts w:ascii="Times New Roman" w:eastAsia="Calibri" w:hAnsi="Times New Roman" w:cs="Times New Roman"/>
          <w:b/>
          <w:bCs/>
          <w:iCs/>
          <w:sz w:val="28"/>
          <w:szCs w:val="28"/>
          <w:shd w:val="clear" w:color="auto" w:fill="FFFFFF"/>
          <w:lang w:val="en-US"/>
        </w:rPr>
        <w:t>Annotation:</w:t>
      </w:r>
      <w:r w:rsidRPr="006E11DF">
        <w:rPr>
          <w:rFonts w:ascii="Times New Roman" w:eastAsia="Calibri" w:hAnsi="Times New Roman" w:cs="Times New Roman"/>
          <w:iCs/>
          <w:sz w:val="28"/>
          <w:szCs w:val="28"/>
          <w:shd w:val="clear" w:color="auto" w:fill="FFFFFF"/>
          <w:lang w:val="en-US"/>
        </w:rPr>
        <w:t xml:space="preserve"> The article considers hydronephrosis, a disease in which the renal pelvis and/or ureter dilate due to impaired urine outflow. The causes and symptoms of hydronephrosis are described, as well as methods of diagnosis and treatment of </w:t>
      </w:r>
      <w:r w:rsidRPr="006E11DF">
        <w:rPr>
          <w:rFonts w:ascii="Times New Roman" w:eastAsia="Calibri" w:hAnsi="Times New Roman" w:cs="Times New Roman"/>
          <w:iCs/>
          <w:sz w:val="28"/>
          <w:szCs w:val="28"/>
          <w:shd w:val="clear" w:color="auto" w:fill="FFFFFF"/>
          <w:lang w:val="en-US"/>
        </w:rPr>
        <w:lastRenderedPageBreak/>
        <w:t>this disease. The article indicates that, depending on the severity of the disease, both conservative treatment (prescribing medications, changing the diet) and operative (removal of an obstacle or restoration of normal urine outflow) can be used. It is also emphasized that timely access to a doctor and proper treatment of hydronephrosis will help to avoid serious complications and maintain the functioning of the kidneys.</w:t>
      </w:r>
    </w:p>
    <w:p w14:paraId="19B9C519" w14:textId="5E3489DC" w:rsidR="00753DA0" w:rsidRDefault="00753DA0" w:rsidP="00520E38">
      <w:pPr>
        <w:spacing w:after="0" w:line="360" w:lineRule="auto"/>
        <w:jc w:val="both"/>
        <w:rPr>
          <w:rFonts w:ascii="Times New Roman" w:eastAsia="Calibri" w:hAnsi="Times New Roman" w:cs="Times New Roman"/>
          <w:iCs/>
          <w:sz w:val="28"/>
          <w:szCs w:val="28"/>
          <w:shd w:val="clear" w:color="auto" w:fill="FFFFFF"/>
          <w:lang w:val="en-US"/>
        </w:rPr>
      </w:pPr>
      <w:r w:rsidRPr="00753DA0">
        <w:rPr>
          <w:rFonts w:ascii="Times New Roman" w:eastAsia="Calibri" w:hAnsi="Times New Roman" w:cs="Times New Roman"/>
          <w:b/>
          <w:bCs/>
          <w:iCs/>
          <w:sz w:val="28"/>
          <w:szCs w:val="28"/>
          <w:shd w:val="clear" w:color="auto" w:fill="FFFFFF"/>
          <w:lang w:val="en-US"/>
        </w:rPr>
        <w:t>Keywords:</w:t>
      </w:r>
      <w:r w:rsidRPr="00753DA0">
        <w:rPr>
          <w:rFonts w:ascii="Times New Roman" w:eastAsia="Calibri" w:hAnsi="Times New Roman" w:cs="Times New Roman"/>
          <w:iCs/>
          <w:sz w:val="28"/>
          <w:szCs w:val="28"/>
          <w:shd w:val="clear" w:color="auto" w:fill="FFFFFF"/>
          <w:lang w:val="en-US"/>
        </w:rPr>
        <w:t xml:space="preserve"> kidneys; hydronephrosis; pyeloureteral segment; renal pelvis; renal calyx;</w:t>
      </w:r>
      <w:r w:rsidR="009312E5" w:rsidRPr="009312E5">
        <w:rPr>
          <w:rFonts w:ascii="Times New Roman" w:eastAsia="Calibri" w:hAnsi="Times New Roman" w:cs="Times New Roman"/>
          <w:iCs/>
          <w:sz w:val="28"/>
          <w:szCs w:val="28"/>
          <w:shd w:val="clear" w:color="auto" w:fill="FFFFFF"/>
          <w:lang w:val="en-US"/>
        </w:rPr>
        <w:t xml:space="preserve"> </w:t>
      </w:r>
      <w:r w:rsidRPr="00753DA0">
        <w:rPr>
          <w:rFonts w:ascii="Times New Roman" w:eastAsia="Calibri" w:hAnsi="Times New Roman" w:cs="Times New Roman"/>
          <w:iCs/>
          <w:sz w:val="28"/>
          <w:szCs w:val="28"/>
          <w:shd w:val="clear" w:color="auto" w:fill="FFFFFF"/>
          <w:lang w:val="en-US"/>
        </w:rPr>
        <w:t>excretory urography</w:t>
      </w:r>
      <w:r w:rsidR="00556ABE" w:rsidRPr="00556ABE">
        <w:rPr>
          <w:rFonts w:ascii="Times New Roman" w:eastAsia="Calibri" w:hAnsi="Times New Roman" w:cs="Times New Roman"/>
          <w:iCs/>
          <w:sz w:val="28"/>
          <w:szCs w:val="28"/>
          <w:shd w:val="clear" w:color="auto" w:fill="FFFFFF"/>
          <w:lang w:val="en-US"/>
        </w:rPr>
        <w:t>;</w:t>
      </w:r>
      <w:r w:rsidR="00556ABE" w:rsidRPr="00CE6A33">
        <w:rPr>
          <w:lang w:val="en-US"/>
        </w:rPr>
        <w:t xml:space="preserve"> </w:t>
      </w:r>
      <w:r w:rsidR="00556ABE" w:rsidRPr="00556ABE">
        <w:rPr>
          <w:rFonts w:ascii="Times New Roman" w:eastAsia="Calibri" w:hAnsi="Times New Roman" w:cs="Times New Roman"/>
          <w:iCs/>
          <w:sz w:val="28"/>
          <w:szCs w:val="28"/>
          <w:shd w:val="clear" w:color="auto" w:fill="FFFFFF"/>
          <w:lang w:val="en-US"/>
        </w:rPr>
        <w:t>pyeloplasty</w:t>
      </w:r>
      <w:r w:rsidR="00CE6A33" w:rsidRPr="00CE6A33">
        <w:rPr>
          <w:rFonts w:ascii="Times New Roman" w:eastAsia="Calibri" w:hAnsi="Times New Roman" w:cs="Times New Roman"/>
          <w:iCs/>
          <w:sz w:val="28"/>
          <w:szCs w:val="28"/>
          <w:shd w:val="clear" w:color="auto" w:fill="FFFFFF"/>
          <w:lang w:val="en-US"/>
        </w:rPr>
        <w:t>.</w:t>
      </w:r>
    </w:p>
    <w:p w14:paraId="15E069C3" w14:textId="5D461A15" w:rsidR="00CE6A33" w:rsidRDefault="00CE6A33" w:rsidP="00520E38">
      <w:pPr>
        <w:spacing w:after="0" w:line="360" w:lineRule="auto"/>
        <w:jc w:val="both"/>
        <w:rPr>
          <w:rFonts w:ascii="Times New Roman" w:eastAsia="Calibri" w:hAnsi="Times New Roman" w:cs="Times New Roman"/>
          <w:iCs/>
          <w:sz w:val="28"/>
          <w:szCs w:val="28"/>
          <w:shd w:val="clear" w:color="auto" w:fill="FFFFFF"/>
          <w:lang w:val="en-US"/>
        </w:rPr>
      </w:pPr>
    </w:p>
    <w:p w14:paraId="4A9ECF12" w14:textId="63D36327" w:rsidR="00C56315" w:rsidRPr="00C56315" w:rsidRDefault="00C56315" w:rsidP="00520E38">
      <w:pPr>
        <w:spacing w:after="0" w:line="360" w:lineRule="auto"/>
        <w:ind w:firstLine="708"/>
        <w:jc w:val="both"/>
        <w:rPr>
          <w:rFonts w:ascii="Times New Roman" w:eastAsia="Calibri" w:hAnsi="Times New Roman" w:cs="Times New Roman"/>
          <w:iCs/>
          <w:sz w:val="28"/>
          <w:szCs w:val="28"/>
          <w:shd w:val="clear" w:color="auto" w:fill="FFFFFF"/>
        </w:rPr>
      </w:pPr>
      <w:r w:rsidRPr="00C56315">
        <w:rPr>
          <w:rFonts w:ascii="Times New Roman" w:eastAsia="Calibri" w:hAnsi="Times New Roman" w:cs="Times New Roman"/>
          <w:iCs/>
          <w:sz w:val="28"/>
          <w:szCs w:val="28"/>
          <w:shd w:val="clear" w:color="auto" w:fill="FFFFFF"/>
        </w:rPr>
        <w:t>Почки выполняют гомеостатические функции и образуют мочу посредством процессов фильтрации составных компонентов плазмы, реабсорбции и секреции. Процесс фильтрации осуществляется в начальной части нефрона - почечных клубочках, где образуется первичная моча</w:t>
      </w:r>
      <w:r w:rsidR="003D347A">
        <w:rPr>
          <w:rFonts w:ascii="Times New Roman" w:eastAsia="Calibri" w:hAnsi="Times New Roman" w:cs="Times New Roman"/>
          <w:iCs/>
          <w:sz w:val="28"/>
          <w:szCs w:val="28"/>
          <w:shd w:val="clear" w:color="auto" w:fill="FFFFFF"/>
        </w:rPr>
        <w:t xml:space="preserve"> (около 100 литров)</w:t>
      </w:r>
      <w:r w:rsidRPr="00C56315">
        <w:rPr>
          <w:rFonts w:ascii="Times New Roman" w:eastAsia="Calibri" w:hAnsi="Times New Roman" w:cs="Times New Roman"/>
          <w:iCs/>
          <w:sz w:val="28"/>
          <w:szCs w:val="28"/>
          <w:shd w:val="clear" w:color="auto" w:fill="FFFFFF"/>
        </w:rPr>
        <w:t>. Движущей силой является фильтрационное давление, которое создается в результате разности между гидростатическим давлением в капиллярах клубочка (50-55 мм рт.</w:t>
      </w:r>
      <w:r w:rsidR="003D66AA">
        <w:rPr>
          <w:rFonts w:ascii="Times New Roman" w:eastAsia="Calibri" w:hAnsi="Times New Roman" w:cs="Times New Roman"/>
          <w:iCs/>
          <w:sz w:val="28"/>
          <w:szCs w:val="28"/>
          <w:shd w:val="clear" w:color="auto" w:fill="FFFFFF"/>
        </w:rPr>
        <w:t xml:space="preserve"> </w:t>
      </w:r>
      <w:r w:rsidRPr="00C56315">
        <w:rPr>
          <w:rFonts w:ascii="Times New Roman" w:eastAsia="Calibri" w:hAnsi="Times New Roman" w:cs="Times New Roman"/>
          <w:iCs/>
          <w:sz w:val="28"/>
          <w:szCs w:val="28"/>
          <w:shd w:val="clear" w:color="auto" w:fill="FFFFFF"/>
        </w:rPr>
        <w:t>ст.) и противоположно действующими силами, создаваемыми онкотическим давлением плазмы крови (20-28 мм рт.</w:t>
      </w:r>
      <w:r w:rsidR="003D66AA">
        <w:rPr>
          <w:rFonts w:ascii="Times New Roman" w:eastAsia="Calibri" w:hAnsi="Times New Roman" w:cs="Times New Roman"/>
          <w:iCs/>
          <w:sz w:val="28"/>
          <w:szCs w:val="28"/>
          <w:shd w:val="clear" w:color="auto" w:fill="FFFFFF"/>
        </w:rPr>
        <w:t xml:space="preserve"> </w:t>
      </w:r>
      <w:r w:rsidRPr="00C56315">
        <w:rPr>
          <w:rFonts w:ascii="Times New Roman" w:eastAsia="Calibri" w:hAnsi="Times New Roman" w:cs="Times New Roman"/>
          <w:iCs/>
          <w:sz w:val="28"/>
          <w:szCs w:val="28"/>
          <w:shd w:val="clear" w:color="auto" w:fill="FFFFFF"/>
        </w:rPr>
        <w:t>ст.) и давлением в капсуле Боумена (12 мм рт.</w:t>
      </w:r>
      <w:r w:rsidR="003D66AA">
        <w:rPr>
          <w:rFonts w:ascii="Times New Roman" w:eastAsia="Calibri" w:hAnsi="Times New Roman" w:cs="Times New Roman"/>
          <w:iCs/>
          <w:sz w:val="28"/>
          <w:szCs w:val="28"/>
          <w:shd w:val="clear" w:color="auto" w:fill="FFFFFF"/>
        </w:rPr>
        <w:t xml:space="preserve"> </w:t>
      </w:r>
      <w:r w:rsidRPr="00C56315">
        <w:rPr>
          <w:rFonts w:ascii="Times New Roman" w:eastAsia="Calibri" w:hAnsi="Times New Roman" w:cs="Times New Roman"/>
          <w:iCs/>
          <w:sz w:val="28"/>
          <w:szCs w:val="28"/>
          <w:shd w:val="clear" w:color="auto" w:fill="FFFFFF"/>
        </w:rPr>
        <w:t xml:space="preserve">ст.). </w:t>
      </w:r>
      <w:r w:rsidR="00BB0507">
        <w:rPr>
          <w:rFonts w:ascii="Times New Roman" w:eastAsia="Calibri" w:hAnsi="Times New Roman" w:cs="Times New Roman"/>
          <w:iCs/>
          <w:sz w:val="28"/>
          <w:szCs w:val="28"/>
          <w:shd w:val="clear" w:color="auto" w:fill="FFFFFF"/>
        </w:rPr>
        <w:t>Н</w:t>
      </w:r>
      <w:r w:rsidRPr="00C56315">
        <w:rPr>
          <w:rFonts w:ascii="Times New Roman" w:eastAsia="Calibri" w:hAnsi="Times New Roman" w:cs="Times New Roman"/>
          <w:iCs/>
          <w:sz w:val="28"/>
          <w:szCs w:val="28"/>
          <w:shd w:val="clear" w:color="auto" w:fill="FFFFFF"/>
        </w:rPr>
        <w:t xml:space="preserve">а объем образующегося ультрафильтрата </w:t>
      </w:r>
      <w:r w:rsidR="00BB0507">
        <w:rPr>
          <w:rFonts w:ascii="Times New Roman" w:eastAsia="Calibri" w:hAnsi="Times New Roman" w:cs="Times New Roman"/>
          <w:iCs/>
          <w:sz w:val="28"/>
          <w:szCs w:val="28"/>
          <w:shd w:val="clear" w:color="auto" w:fill="FFFFFF"/>
        </w:rPr>
        <w:t xml:space="preserve">также </w:t>
      </w:r>
      <w:r w:rsidRPr="00C56315">
        <w:rPr>
          <w:rFonts w:ascii="Times New Roman" w:eastAsia="Calibri" w:hAnsi="Times New Roman" w:cs="Times New Roman"/>
          <w:iCs/>
          <w:sz w:val="28"/>
          <w:szCs w:val="28"/>
          <w:shd w:val="clear" w:color="auto" w:fill="FFFFFF"/>
        </w:rPr>
        <w:t>влияет площадь фильтрации, зависящая от количества функционирующих нефронов</w:t>
      </w:r>
      <w:r w:rsidR="00BB0507">
        <w:rPr>
          <w:rFonts w:ascii="Times New Roman" w:eastAsia="Calibri" w:hAnsi="Times New Roman" w:cs="Times New Roman"/>
          <w:iCs/>
          <w:sz w:val="28"/>
          <w:szCs w:val="28"/>
          <w:shd w:val="clear" w:color="auto" w:fill="FFFFFF"/>
        </w:rPr>
        <w:t>.</w:t>
      </w:r>
      <w:r w:rsidRPr="00C56315">
        <w:rPr>
          <w:rFonts w:ascii="Times New Roman" w:eastAsia="Calibri" w:hAnsi="Times New Roman" w:cs="Times New Roman"/>
          <w:iCs/>
          <w:sz w:val="28"/>
          <w:szCs w:val="28"/>
          <w:shd w:val="clear" w:color="auto" w:fill="FFFFFF"/>
        </w:rPr>
        <w:t xml:space="preserve"> </w:t>
      </w:r>
      <w:r w:rsidR="00BB0507">
        <w:rPr>
          <w:rFonts w:ascii="Times New Roman" w:eastAsia="Calibri" w:hAnsi="Times New Roman" w:cs="Times New Roman"/>
          <w:iCs/>
          <w:sz w:val="28"/>
          <w:szCs w:val="28"/>
          <w:shd w:val="clear" w:color="auto" w:fill="FFFFFF"/>
        </w:rPr>
        <w:t>З</w:t>
      </w:r>
      <w:r w:rsidR="00BB0507" w:rsidRPr="00C56315">
        <w:rPr>
          <w:rFonts w:ascii="Times New Roman" w:eastAsia="Calibri" w:hAnsi="Times New Roman" w:cs="Times New Roman"/>
          <w:iCs/>
          <w:sz w:val="28"/>
          <w:szCs w:val="28"/>
          <w:shd w:val="clear" w:color="auto" w:fill="FFFFFF"/>
        </w:rPr>
        <w:t xml:space="preserve">а сутки </w:t>
      </w:r>
      <w:r w:rsidRPr="00C56315">
        <w:rPr>
          <w:rFonts w:ascii="Times New Roman" w:eastAsia="Calibri" w:hAnsi="Times New Roman" w:cs="Times New Roman"/>
          <w:iCs/>
          <w:sz w:val="28"/>
          <w:szCs w:val="28"/>
          <w:shd w:val="clear" w:color="auto" w:fill="FFFFFF"/>
        </w:rPr>
        <w:t xml:space="preserve">у человека выделяется </w:t>
      </w:r>
      <w:r w:rsidR="00BB0507">
        <w:rPr>
          <w:rFonts w:ascii="Times New Roman" w:eastAsia="Calibri" w:hAnsi="Times New Roman" w:cs="Times New Roman"/>
          <w:iCs/>
          <w:sz w:val="28"/>
          <w:szCs w:val="28"/>
          <w:shd w:val="clear" w:color="auto" w:fill="FFFFFF"/>
        </w:rPr>
        <w:t>1</w:t>
      </w:r>
      <w:r w:rsidRPr="00C56315">
        <w:rPr>
          <w:rFonts w:ascii="Times New Roman" w:eastAsia="Calibri" w:hAnsi="Times New Roman" w:cs="Times New Roman"/>
          <w:iCs/>
          <w:sz w:val="28"/>
          <w:szCs w:val="28"/>
          <w:shd w:val="clear" w:color="auto" w:fill="FFFFFF"/>
        </w:rPr>
        <w:t>-1,5 л окончательной мочи</w:t>
      </w:r>
      <w:r w:rsidR="003D347A">
        <w:rPr>
          <w:rFonts w:ascii="Times New Roman" w:eastAsia="Calibri" w:hAnsi="Times New Roman" w:cs="Times New Roman"/>
          <w:iCs/>
          <w:sz w:val="28"/>
          <w:szCs w:val="28"/>
          <w:shd w:val="clear" w:color="auto" w:fill="FFFFFF"/>
        </w:rPr>
        <w:t>,</w:t>
      </w:r>
      <w:r w:rsidRPr="00C56315">
        <w:rPr>
          <w:rFonts w:ascii="Times New Roman" w:eastAsia="Calibri" w:hAnsi="Times New Roman" w:cs="Times New Roman"/>
          <w:iCs/>
          <w:sz w:val="28"/>
          <w:szCs w:val="28"/>
          <w:shd w:val="clear" w:color="auto" w:fill="FFFFFF"/>
        </w:rPr>
        <w:t xml:space="preserve"> </w:t>
      </w:r>
      <w:r w:rsidR="003D347A">
        <w:rPr>
          <w:rFonts w:ascii="Times New Roman" w:eastAsia="Calibri" w:hAnsi="Times New Roman" w:cs="Times New Roman"/>
          <w:iCs/>
          <w:sz w:val="28"/>
          <w:szCs w:val="28"/>
          <w:shd w:val="clear" w:color="auto" w:fill="FFFFFF"/>
        </w:rPr>
        <w:t>что</w:t>
      </w:r>
      <w:r w:rsidRPr="00C56315">
        <w:rPr>
          <w:rFonts w:ascii="Times New Roman" w:eastAsia="Calibri" w:hAnsi="Times New Roman" w:cs="Times New Roman"/>
          <w:iCs/>
          <w:sz w:val="28"/>
          <w:szCs w:val="28"/>
          <w:shd w:val="clear" w:color="auto" w:fill="FFFFFF"/>
        </w:rPr>
        <w:t xml:space="preserve"> объясняется</w:t>
      </w:r>
      <w:r w:rsidR="003D347A">
        <w:rPr>
          <w:rFonts w:ascii="Times New Roman" w:eastAsia="Calibri" w:hAnsi="Times New Roman" w:cs="Times New Roman"/>
          <w:iCs/>
          <w:sz w:val="28"/>
          <w:szCs w:val="28"/>
          <w:shd w:val="clear" w:color="auto" w:fill="FFFFFF"/>
        </w:rPr>
        <w:t xml:space="preserve"> </w:t>
      </w:r>
      <w:r w:rsidRPr="00C56315">
        <w:rPr>
          <w:rFonts w:ascii="Times New Roman" w:eastAsia="Calibri" w:hAnsi="Times New Roman" w:cs="Times New Roman"/>
          <w:iCs/>
          <w:sz w:val="28"/>
          <w:szCs w:val="28"/>
          <w:shd w:val="clear" w:color="auto" w:fill="FFFFFF"/>
        </w:rPr>
        <w:t>процесс</w:t>
      </w:r>
      <w:r w:rsidR="003D347A">
        <w:rPr>
          <w:rFonts w:ascii="Times New Roman" w:eastAsia="Calibri" w:hAnsi="Times New Roman" w:cs="Times New Roman"/>
          <w:iCs/>
          <w:sz w:val="28"/>
          <w:szCs w:val="28"/>
          <w:shd w:val="clear" w:color="auto" w:fill="FFFFFF"/>
        </w:rPr>
        <w:t>ом</w:t>
      </w:r>
      <w:r w:rsidRPr="00C56315">
        <w:rPr>
          <w:rFonts w:ascii="Times New Roman" w:eastAsia="Calibri" w:hAnsi="Times New Roman" w:cs="Times New Roman"/>
          <w:iCs/>
          <w:sz w:val="28"/>
          <w:szCs w:val="28"/>
          <w:shd w:val="clear" w:color="auto" w:fill="FFFFFF"/>
        </w:rPr>
        <w:t xml:space="preserve"> реабсорбции воды, электролитов, глюкозы, аминокислот </w:t>
      </w:r>
      <w:r w:rsidR="003D347A" w:rsidRPr="00C56315">
        <w:rPr>
          <w:rFonts w:ascii="Times New Roman" w:eastAsia="Calibri" w:hAnsi="Times New Roman" w:cs="Times New Roman"/>
          <w:iCs/>
          <w:sz w:val="28"/>
          <w:szCs w:val="28"/>
          <w:shd w:val="clear" w:color="auto" w:fill="FFFFFF"/>
        </w:rPr>
        <w:t>в почечных канальцах</w:t>
      </w:r>
      <w:r w:rsidRPr="00C56315">
        <w:rPr>
          <w:rFonts w:ascii="Times New Roman" w:eastAsia="Calibri" w:hAnsi="Times New Roman" w:cs="Times New Roman"/>
          <w:iCs/>
          <w:sz w:val="28"/>
          <w:szCs w:val="28"/>
          <w:shd w:val="clear" w:color="auto" w:fill="FFFFFF"/>
        </w:rPr>
        <w:t xml:space="preserve">. </w:t>
      </w:r>
    </w:p>
    <w:p w14:paraId="656372F7" w14:textId="76B9DEB4" w:rsidR="00CE6A33" w:rsidRDefault="00CE6A33" w:rsidP="00520E38">
      <w:pPr>
        <w:spacing w:after="0" w:line="360" w:lineRule="auto"/>
        <w:ind w:firstLine="708"/>
        <w:jc w:val="both"/>
        <w:rPr>
          <w:rFonts w:ascii="Times New Roman" w:eastAsia="Calibri" w:hAnsi="Times New Roman" w:cs="Times New Roman"/>
          <w:iCs/>
          <w:sz w:val="28"/>
          <w:szCs w:val="28"/>
          <w:shd w:val="clear" w:color="auto" w:fill="FFFFFF"/>
        </w:rPr>
      </w:pPr>
      <w:r w:rsidRPr="00CE6A33">
        <w:rPr>
          <w:rFonts w:ascii="Times New Roman" w:eastAsia="Calibri" w:hAnsi="Times New Roman" w:cs="Times New Roman"/>
          <w:b/>
          <w:bCs/>
          <w:iCs/>
          <w:sz w:val="28"/>
          <w:szCs w:val="28"/>
          <w:shd w:val="clear" w:color="auto" w:fill="FFFFFF"/>
        </w:rPr>
        <w:t>Гидронефроз</w:t>
      </w:r>
      <w:r w:rsidRPr="00CE6A33">
        <w:rPr>
          <w:rFonts w:ascii="Times New Roman" w:eastAsia="Calibri" w:hAnsi="Times New Roman" w:cs="Times New Roman"/>
          <w:iCs/>
          <w:sz w:val="28"/>
          <w:szCs w:val="28"/>
          <w:shd w:val="clear" w:color="auto" w:fill="FFFFFF"/>
        </w:rPr>
        <w:t> — это стойкое и прогрессивно нарастающее расширение чашечно-лоханочной системы</w:t>
      </w:r>
      <w:r w:rsidR="003D66AA">
        <w:rPr>
          <w:rFonts w:ascii="Times New Roman" w:eastAsia="Calibri" w:hAnsi="Times New Roman" w:cs="Times New Roman"/>
          <w:iCs/>
          <w:sz w:val="28"/>
          <w:szCs w:val="28"/>
          <w:shd w:val="clear" w:color="auto" w:fill="FFFFFF"/>
        </w:rPr>
        <w:t xml:space="preserve"> (ЧЛС)</w:t>
      </w:r>
      <w:r w:rsidRPr="00CE6A33">
        <w:rPr>
          <w:rFonts w:ascii="Times New Roman" w:eastAsia="Calibri" w:hAnsi="Times New Roman" w:cs="Times New Roman"/>
          <w:iCs/>
          <w:sz w:val="28"/>
          <w:szCs w:val="28"/>
          <w:shd w:val="clear" w:color="auto" w:fill="FFFFFF"/>
        </w:rPr>
        <w:t>, сопровождающееся нарушением оттока мочи из почки в проксимальные отделы мочеточника. Данное патологическое состояние приводит к повышению внутрилоханочного давления и атрофии почечной паренхимы</w:t>
      </w:r>
      <w:r>
        <w:rPr>
          <w:rFonts w:ascii="Times New Roman" w:eastAsia="Calibri" w:hAnsi="Times New Roman" w:cs="Times New Roman"/>
          <w:iCs/>
          <w:sz w:val="28"/>
          <w:szCs w:val="28"/>
          <w:shd w:val="clear" w:color="auto" w:fill="FFFFFF"/>
        </w:rPr>
        <w:t>.</w:t>
      </w:r>
      <w:r w:rsidR="007C66B8">
        <w:rPr>
          <w:rFonts w:ascii="Times New Roman" w:eastAsia="Calibri" w:hAnsi="Times New Roman" w:cs="Times New Roman"/>
          <w:iCs/>
          <w:sz w:val="28"/>
          <w:szCs w:val="28"/>
          <w:shd w:val="clear" w:color="auto" w:fill="FFFFFF"/>
        </w:rPr>
        <w:t xml:space="preserve"> </w:t>
      </w:r>
    </w:p>
    <w:p w14:paraId="658E1B22" w14:textId="1F505422" w:rsidR="003D347A" w:rsidRPr="003D347A" w:rsidRDefault="00CA0187" w:rsidP="00026C88">
      <w:pPr>
        <w:spacing w:after="0" w:line="360" w:lineRule="auto"/>
        <w:ind w:firstLine="708"/>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Заболевание</w:t>
      </w:r>
      <w:r w:rsidRPr="00CA0187">
        <w:rPr>
          <w:rFonts w:ascii="Times New Roman" w:eastAsia="Calibri" w:hAnsi="Times New Roman" w:cs="Times New Roman"/>
          <w:iCs/>
          <w:sz w:val="28"/>
          <w:szCs w:val="28"/>
          <w:shd w:val="clear" w:color="auto" w:fill="FFFFFF"/>
        </w:rPr>
        <w:t xml:space="preserve"> может быть острым или хроническим, односторонним или двусторонним</w:t>
      </w:r>
      <w:r>
        <w:rPr>
          <w:rFonts w:ascii="Times New Roman" w:eastAsia="Calibri" w:hAnsi="Times New Roman" w:cs="Times New Roman"/>
          <w:iCs/>
          <w:sz w:val="28"/>
          <w:szCs w:val="28"/>
          <w:shd w:val="clear" w:color="auto" w:fill="FFFFFF"/>
        </w:rPr>
        <w:t xml:space="preserve"> </w:t>
      </w:r>
      <w:r w:rsidRPr="00CA0187">
        <w:rPr>
          <w:rFonts w:ascii="Times New Roman" w:eastAsia="Calibri" w:hAnsi="Times New Roman" w:cs="Times New Roman"/>
          <w:iCs/>
          <w:sz w:val="28"/>
          <w:szCs w:val="28"/>
          <w:shd w:val="clear" w:color="auto" w:fill="FFFFFF"/>
        </w:rPr>
        <w:t>[</w:t>
      </w:r>
      <w:r w:rsidR="00CE4A8A" w:rsidRPr="00CE4A8A">
        <w:rPr>
          <w:rFonts w:ascii="Times New Roman" w:eastAsia="Calibri" w:hAnsi="Times New Roman" w:cs="Times New Roman"/>
          <w:iCs/>
          <w:sz w:val="28"/>
          <w:szCs w:val="28"/>
          <w:shd w:val="clear" w:color="auto" w:fill="FFFFFF"/>
        </w:rPr>
        <w:t>1</w:t>
      </w:r>
      <w:r w:rsidRPr="00DE43B3">
        <w:rPr>
          <w:rFonts w:ascii="Times New Roman" w:eastAsia="Calibri" w:hAnsi="Times New Roman" w:cs="Times New Roman"/>
          <w:iCs/>
          <w:sz w:val="28"/>
          <w:szCs w:val="28"/>
          <w:shd w:val="clear" w:color="auto" w:fill="FFFFFF"/>
        </w:rPr>
        <w:t>]</w:t>
      </w:r>
      <w:r>
        <w:rPr>
          <w:rFonts w:ascii="Times New Roman" w:eastAsia="Calibri" w:hAnsi="Times New Roman" w:cs="Times New Roman"/>
          <w:iCs/>
          <w:sz w:val="28"/>
          <w:szCs w:val="28"/>
          <w:shd w:val="clear" w:color="auto" w:fill="FFFFFF"/>
        </w:rPr>
        <w:t>.</w:t>
      </w:r>
      <w:r w:rsidRPr="00CA0187">
        <w:rPr>
          <w:rFonts w:ascii="Times New Roman" w:eastAsia="Calibri" w:hAnsi="Times New Roman" w:cs="Times New Roman"/>
          <w:iCs/>
          <w:sz w:val="28"/>
          <w:szCs w:val="28"/>
          <w:shd w:val="clear" w:color="auto" w:fill="FFFFFF"/>
        </w:rPr>
        <w:t xml:space="preserve"> </w:t>
      </w:r>
      <w:r w:rsidR="003D347A" w:rsidRPr="003D347A">
        <w:rPr>
          <w:rFonts w:ascii="Times New Roman" w:eastAsia="Calibri" w:hAnsi="Times New Roman" w:cs="Times New Roman"/>
          <w:iCs/>
          <w:sz w:val="28"/>
          <w:szCs w:val="28"/>
          <w:shd w:val="clear" w:color="auto" w:fill="FFFFFF"/>
        </w:rPr>
        <w:t>В зависимости от времени возникновения гидронефроз может быть врождённым</w:t>
      </w:r>
      <w:r w:rsidR="00520E38">
        <w:rPr>
          <w:rFonts w:ascii="Times New Roman" w:eastAsia="Calibri" w:hAnsi="Times New Roman" w:cs="Times New Roman"/>
          <w:iCs/>
          <w:sz w:val="28"/>
          <w:szCs w:val="28"/>
          <w:shd w:val="clear" w:color="auto" w:fill="FFFFFF"/>
        </w:rPr>
        <w:t xml:space="preserve"> </w:t>
      </w:r>
      <w:r w:rsidR="003D347A" w:rsidRPr="003D347A">
        <w:rPr>
          <w:rFonts w:ascii="Times New Roman" w:eastAsia="Calibri" w:hAnsi="Times New Roman" w:cs="Times New Roman"/>
          <w:iCs/>
          <w:sz w:val="28"/>
          <w:szCs w:val="28"/>
          <w:shd w:val="clear" w:color="auto" w:fill="FFFFFF"/>
        </w:rPr>
        <w:t>или приобретённым.</w:t>
      </w:r>
      <w:r w:rsidR="00026C88">
        <w:rPr>
          <w:rFonts w:ascii="Times New Roman" w:eastAsia="Calibri" w:hAnsi="Times New Roman" w:cs="Times New Roman"/>
          <w:iCs/>
          <w:sz w:val="28"/>
          <w:szCs w:val="28"/>
          <w:shd w:val="clear" w:color="auto" w:fill="FFFFFF"/>
        </w:rPr>
        <w:t xml:space="preserve"> </w:t>
      </w:r>
      <w:r w:rsidR="003D347A" w:rsidRPr="003D347A">
        <w:rPr>
          <w:rFonts w:ascii="Times New Roman" w:eastAsia="Calibri" w:hAnsi="Times New Roman" w:cs="Times New Roman"/>
          <w:iCs/>
          <w:sz w:val="28"/>
          <w:szCs w:val="28"/>
          <w:shd w:val="clear" w:color="auto" w:fill="FFFFFF"/>
        </w:rPr>
        <w:t xml:space="preserve">Первичный (врождённый) </w:t>
      </w:r>
      <w:r w:rsidR="003D347A" w:rsidRPr="003D347A">
        <w:rPr>
          <w:rFonts w:ascii="Times New Roman" w:eastAsia="Calibri" w:hAnsi="Times New Roman" w:cs="Times New Roman"/>
          <w:iCs/>
          <w:sz w:val="28"/>
          <w:szCs w:val="28"/>
          <w:shd w:val="clear" w:color="auto" w:fill="FFFFFF"/>
        </w:rPr>
        <w:lastRenderedPageBreak/>
        <w:t>гидронефроз развивается вследствие аномалии верхних мочевых путей в зоне пиелоуретерального сегмента (ПУС).</w:t>
      </w:r>
      <w:r w:rsidR="00030D1E">
        <w:rPr>
          <w:rFonts w:ascii="Times New Roman" w:eastAsia="Calibri" w:hAnsi="Times New Roman" w:cs="Times New Roman"/>
          <w:iCs/>
          <w:sz w:val="28"/>
          <w:szCs w:val="28"/>
          <w:shd w:val="clear" w:color="auto" w:fill="FFFFFF"/>
        </w:rPr>
        <w:t xml:space="preserve"> </w:t>
      </w:r>
      <w:r w:rsidR="003D347A" w:rsidRPr="003D347A">
        <w:rPr>
          <w:rFonts w:ascii="Times New Roman" w:eastAsia="Calibri" w:hAnsi="Times New Roman" w:cs="Times New Roman"/>
          <w:iCs/>
          <w:sz w:val="28"/>
          <w:szCs w:val="28"/>
          <w:shd w:val="clear" w:color="auto" w:fill="FFFFFF"/>
        </w:rPr>
        <w:t>Вторичный (приобретённый) гидронефроз является следствием рубцовых изменений лоханочно-мочеточникового сегмента (ЛМС) неясного происхождения или результатом осложнений заболеваний, приводящих к нарушению оттока мочи из почки. </w:t>
      </w:r>
    </w:p>
    <w:p w14:paraId="090B753C" w14:textId="769D6E41" w:rsidR="001529E5" w:rsidRPr="001529E5" w:rsidRDefault="001529E5" w:rsidP="00520E38">
      <w:pPr>
        <w:spacing w:after="0" w:line="360" w:lineRule="auto"/>
        <w:ind w:firstLine="708"/>
        <w:jc w:val="both"/>
        <w:rPr>
          <w:rFonts w:ascii="Times New Roman" w:eastAsia="Calibri" w:hAnsi="Times New Roman" w:cs="Times New Roman"/>
          <w:iCs/>
          <w:sz w:val="28"/>
          <w:szCs w:val="28"/>
          <w:shd w:val="clear" w:color="auto" w:fill="FFFFFF"/>
        </w:rPr>
      </w:pPr>
      <w:r w:rsidRPr="001529E5">
        <w:rPr>
          <w:rFonts w:ascii="Times New Roman" w:eastAsia="Calibri" w:hAnsi="Times New Roman" w:cs="Times New Roman"/>
          <w:iCs/>
          <w:sz w:val="28"/>
          <w:szCs w:val="28"/>
          <w:shd w:val="clear" w:color="auto" w:fill="FFFFFF"/>
        </w:rPr>
        <w:t>Этиология первичного гидронефроза</w:t>
      </w:r>
      <w:r>
        <w:rPr>
          <w:rFonts w:ascii="Times New Roman" w:eastAsia="Calibri" w:hAnsi="Times New Roman" w:cs="Times New Roman"/>
          <w:iCs/>
          <w:sz w:val="28"/>
          <w:szCs w:val="28"/>
          <w:shd w:val="clear" w:color="auto" w:fill="FFFFFF"/>
        </w:rPr>
        <w:t>.</w:t>
      </w:r>
    </w:p>
    <w:p w14:paraId="6B2EAB1C" w14:textId="433532E7" w:rsidR="003D347A" w:rsidRPr="003D347A" w:rsidRDefault="003D347A"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Внутренняя причина</w:t>
      </w:r>
      <w:r w:rsidR="00030D1E">
        <w:rPr>
          <w:rFonts w:ascii="Times New Roman" w:eastAsia="Calibri" w:hAnsi="Times New Roman" w:cs="Times New Roman"/>
          <w:iCs/>
          <w:sz w:val="28"/>
          <w:szCs w:val="28"/>
          <w:shd w:val="clear" w:color="auto" w:fill="FFFFFF"/>
        </w:rPr>
        <w:t xml:space="preserve"> </w:t>
      </w:r>
      <w:r w:rsidRPr="003D347A">
        <w:rPr>
          <w:rFonts w:ascii="Times New Roman" w:eastAsia="Calibri" w:hAnsi="Times New Roman" w:cs="Times New Roman"/>
          <w:iCs/>
          <w:sz w:val="28"/>
          <w:szCs w:val="28"/>
          <w:shd w:val="clear" w:color="auto" w:fill="FFFFFF"/>
        </w:rPr>
        <w:t>- стеноз просвета мочеточника в прилоханочном отделе за счет структурных изменений стенки мочеточника.</w:t>
      </w:r>
    </w:p>
    <w:p w14:paraId="2CD516A1" w14:textId="1B22C9A6"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1. Стеноз мочеточника в ЛМС из-за аномального развития гладкомышечных структур и нарушения иннервации, что определяет наличие аперистальтического сегмента мочеточника, который не позволяет развивать перистальтическую волну</w:t>
      </w:r>
      <w:r w:rsidR="00067E63">
        <w:rPr>
          <w:rFonts w:ascii="Times New Roman" w:eastAsia="Calibri" w:hAnsi="Times New Roman" w:cs="Times New Roman"/>
          <w:iCs/>
          <w:sz w:val="28"/>
          <w:szCs w:val="28"/>
          <w:shd w:val="clear" w:color="auto" w:fill="FFFFFF"/>
        </w:rPr>
        <w:t>;</w:t>
      </w:r>
    </w:p>
    <w:p w14:paraId="743A21BD" w14:textId="562D512B" w:rsidR="00026C88" w:rsidRDefault="003D347A" w:rsidP="00026C8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2. Врожденные клапаны мочеточника в зоне ЛМС.</w:t>
      </w:r>
    </w:p>
    <w:p w14:paraId="6050A14B" w14:textId="093C9559" w:rsidR="003D347A" w:rsidRPr="003D347A" w:rsidRDefault="003D347A"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Внешние причины</w:t>
      </w:r>
      <w:r w:rsidRPr="003D347A">
        <w:rPr>
          <w:rFonts w:ascii="Times New Roman" w:eastAsia="Calibri" w:hAnsi="Times New Roman" w:cs="Times New Roman"/>
          <w:iCs/>
          <w:sz w:val="28"/>
          <w:szCs w:val="28"/>
          <w:shd w:val="clear" w:color="auto" w:fill="FFFFFF"/>
        </w:rPr>
        <w:t> - сужение внутреннего просвета ЛМС за счет компрессии (сдавления) снаружи.</w:t>
      </w:r>
    </w:p>
    <w:p w14:paraId="4E348155" w14:textId="7BECA090"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 xml:space="preserve">1. Вазоуретеральный конфликт. Добавочный нижнесегментарный сосуд, вызывающий сдавление ЛМС и/или верхней трети мочеточника и нарушающий отток мочи из ЧЛС. </w:t>
      </w:r>
      <w:r w:rsidR="00067E63">
        <w:rPr>
          <w:rFonts w:ascii="Times New Roman" w:eastAsia="Calibri" w:hAnsi="Times New Roman" w:cs="Times New Roman"/>
          <w:iCs/>
          <w:sz w:val="28"/>
          <w:szCs w:val="28"/>
          <w:shd w:val="clear" w:color="auto" w:fill="FFFFFF"/>
        </w:rPr>
        <w:t>Такой</w:t>
      </w:r>
      <w:r w:rsidRPr="003D347A">
        <w:rPr>
          <w:rFonts w:ascii="Times New Roman" w:eastAsia="Calibri" w:hAnsi="Times New Roman" w:cs="Times New Roman"/>
          <w:iCs/>
          <w:sz w:val="28"/>
          <w:szCs w:val="28"/>
          <w:shd w:val="clear" w:color="auto" w:fill="FFFFFF"/>
        </w:rPr>
        <w:t xml:space="preserve"> сосуд может встречаться в 40% случаев. </w:t>
      </w:r>
      <w:r w:rsidR="009650E5">
        <w:rPr>
          <w:rFonts w:ascii="Times New Roman" w:eastAsia="Calibri" w:hAnsi="Times New Roman" w:cs="Times New Roman"/>
          <w:iCs/>
          <w:sz w:val="28"/>
          <w:szCs w:val="28"/>
          <w:shd w:val="clear" w:color="auto" w:fill="FFFFFF"/>
        </w:rPr>
        <w:t>С</w:t>
      </w:r>
      <w:r w:rsidRPr="003D347A">
        <w:rPr>
          <w:rFonts w:ascii="Times New Roman" w:eastAsia="Calibri" w:hAnsi="Times New Roman" w:cs="Times New Roman"/>
          <w:iCs/>
          <w:sz w:val="28"/>
          <w:szCs w:val="28"/>
          <w:shd w:val="clear" w:color="auto" w:fill="FFFFFF"/>
        </w:rPr>
        <w:t xml:space="preserve"> течением времени перекрестные сосуды приводят к воспалению ЛМС, фиброзу и гипертрофии гладких миоцитов, что впоследствии приводит к обструкции</w:t>
      </w:r>
      <w:r w:rsidR="00067E63">
        <w:rPr>
          <w:rFonts w:ascii="Times New Roman" w:eastAsia="Calibri" w:hAnsi="Times New Roman" w:cs="Times New Roman"/>
          <w:iCs/>
          <w:sz w:val="28"/>
          <w:szCs w:val="28"/>
          <w:shd w:val="clear" w:color="auto" w:fill="FFFFFF"/>
        </w:rPr>
        <w:t>;</w:t>
      </w:r>
    </w:p>
    <w:p w14:paraId="4F5278D0" w14:textId="76EE3088"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2. Изгибы мочеточника, фиксированные эмбриональными спайками</w:t>
      </w:r>
      <w:r w:rsidR="00067E63">
        <w:rPr>
          <w:rFonts w:ascii="Times New Roman" w:eastAsia="Calibri" w:hAnsi="Times New Roman" w:cs="Times New Roman"/>
          <w:iCs/>
          <w:sz w:val="28"/>
          <w:szCs w:val="28"/>
          <w:shd w:val="clear" w:color="auto" w:fill="FFFFFF"/>
        </w:rPr>
        <w:t>;</w:t>
      </w:r>
    </w:p>
    <w:p w14:paraId="29F1A2B9" w14:textId="2CC42533"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3. Аномальное расположение ЛМС - высокое отхождение мочеточника от лоханки.</w:t>
      </w:r>
    </w:p>
    <w:p w14:paraId="35FC60E9" w14:textId="50D42BB4" w:rsidR="003D347A" w:rsidRPr="003D347A" w:rsidRDefault="003D347A" w:rsidP="00520E38">
      <w:pPr>
        <w:spacing w:after="0" w:line="360" w:lineRule="auto"/>
        <w:ind w:firstLine="708"/>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Этиология вторичного гидронефроза:</w:t>
      </w:r>
    </w:p>
    <w:p w14:paraId="2E1E8BFC" w14:textId="77777777"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1. Рубцевание ЛМС неизвестного происхождения;</w:t>
      </w:r>
    </w:p>
    <w:p w14:paraId="64ED0502" w14:textId="00648BF6"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2. Фиброэпителиальные полипы;</w:t>
      </w:r>
    </w:p>
    <w:p w14:paraId="73E5FBFC" w14:textId="77777777"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3. Злокачественные новообразования мочеточника;</w:t>
      </w:r>
    </w:p>
    <w:p w14:paraId="5900DFB7" w14:textId="2C5A06B4" w:rsidR="003D347A" w:rsidRPr="003D347A"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t>4. Рубцово-спаечный процесс в области ЛМС после травмы или операций;</w:t>
      </w:r>
    </w:p>
    <w:p w14:paraId="511F2BE3" w14:textId="77777777" w:rsidR="00326FD0" w:rsidRDefault="003D347A" w:rsidP="00520E38">
      <w:pPr>
        <w:spacing w:after="0" w:line="360" w:lineRule="auto"/>
        <w:jc w:val="both"/>
        <w:rPr>
          <w:rFonts w:ascii="Times New Roman" w:eastAsia="Calibri" w:hAnsi="Times New Roman" w:cs="Times New Roman"/>
          <w:iCs/>
          <w:sz w:val="28"/>
          <w:szCs w:val="28"/>
          <w:shd w:val="clear" w:color="auto" w:fill="FFFFFF"/>
        </w:rPr>
      </w:pPr>
      <w:r w:rsidRPr="003D347A">
        <w:rPr>
          <w:rFonts w:ascii="Times New Roman" w:eastAsia="Calibri" w:hAnsi="Times New Roman" w:cs="Times New Roman"/>
          <w:iCs/>
          <w:sz w:val="28"/>
          <w:szCs w:val="28"/>
          <w:shd w:val="clear" w:color="auto" w:fill="FFFFFF"/>
        </w:rPr>
        <w:lastRenderedPageBreak/>
        <w:t>5. Поствоспалительный периуретерит с рубцеванием ЛМС при</w:t>
      </w:r>
      <w:r w:rsidR="00B91357">
        <w:rPr>
          <w:rFonts w:ascii="Times New Roman" w:eastAsia="Calibri" w:hAnsi="Times New Roman" w:cs="Times New Roman"/>
          <w:iCs/>
          <w:sz w:val="28"/>
          <w:szCs w:val="28"/>
          <w:shd w:val="clear" w:color="auto" w:fill="FFFFFF"/>
        </w:rPr>
        <w:t xml:space="preserve"> </w:t>
      </w:r>
      <w:r w:rsidRPr="003D347A">
        <w:rPr>
          <w:rFonts w:ascii="Times New Roman" w:eastAsia="Calibri" w:hAnsi="Times New Roman" w:cs="Times New Roman"/>
          <w:iCs/>
          <w:sz w:val="28"/>
          <w:szCs w:val="28"/>
          <w:shd w:val="clear" w:color="auto" w:fill="FFFFFF"/>
        </w:rPr>
        <w:t>длительном стоянии конкремента в ЛМС.</w:t>
      </w:r>
    </w:p>
    <w:p w14:paraId="1CA1F139" w14:textId="122C6E33" w:rsidR="0005150D" w:rsidRPr="0005150D" w:rsidRDefault="00520E38" w:rsidP="008B2A2E">
      <w:pPr>
        <w:spacing w:after="0" w:line="360" w:lineRule="auto"/>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 xml:space="preserve">           </w:t>
      </w:r>
      <w:r w:rsidR="00B91357">
        <w:rPr>
          <w:rFonts w:ascii="Times New Roman" w:eastAsia="Calibri" w:hAnsi="Times New Roman" w:cs="Times New Roman"/>
          <w:iCs/>
          <w:sz w:val="28"/>
          <w:szCs w:val="28"/>
          <w:shd w:val="clear" w:color="auto" w:fill="FFFFFF"/>
        </w:rPr>
        <w:t>М</w:t>
      </w:r>
      <w:r w:rsidR="003D347A" w:rsidRPr="003D347A">
        <w:rPr>
          <w:rFonts w:ascii="Times New Roman" w:eastAsia="Calibri" w:hAnsi="Times New Roman" w:cs="Times New Roman"/>
          <w:iCs/>
          <w:sz w:val="28"/>
          <w:szCs w:val="28"/>
          <w:shd w:val="clear" w:color="auto" w:fill="FFFFFF"/>
        </w:rPr>
        <w:t xml:space="preserve">ноголетние </w:t>
      </w:r>
      <w:r>
        <w:rPr>
          <w:rFonts w:ascii="Times New Roman" w:eastAsia="Calibri" w:hAnsi="Times New Roman" w:cs="Times New Roman"/>
          <w:iCs/>
          <w:sz w:val="28"/>
          <w:szCs w:val="28"/>
          <w:shd w:val="clear" w:color="auto" w:fill="FFFFFF"/>
        </w:rPr>
        <w:t xml:space="preserve">исследования </w:t>
      </w:r>
      <w:r w:rsidR="003D347A" w:rsidRPr="003D347A">
        <w:rPr>
          <w:rFonts w:ascii="Times New Roman" w:eastAsia="Calibri" w:hAnsi="Times New Roman" w:cs="Times New Roman"/>
          <w:iCs/>
          <w:sz w:val="28"/>
          <w:szCs w:val="28"/>
          <w:shd w:val="clear" w:color="auto" w:fill="FFFFFF"/>
        </w:rPr>
        <w:t>свидетельствуют о том, что в большинстве случаев</w:t>
      </w:r>
      <w:r w:rsidR="007C66B8">
        <w:rPr>
          <w:rFonts w:ascii="Times New Roman" w:eastAsia="Calibri" w:hAnsi="Times New Roman" w:cs="Times New Roman"/>
          <w:iCs/>
          <w:sz w:val="28"/>
          <w:szCs w:val="28"/>
          <w:shd w:val="clear" w:color="auto" w:fill="FFFFFF"/>
        </w:rPr>
        <w:t xml:space="preserve"> </w:t>
      </w:r>
      <w:r w:rsidR="007C66B8" w:rsidRPr="003D347A">
        <w:rPr>
          <w:rFonts w:ascii="Times New Roman" w:eastAsia="Calibri" w:hAnsi="Times New Roman" w:cs="Times New Roman"/>
          <w:iCs/>
          <w:sz w:val="28"/>
          <w:szCs w:val="28"/>
          <w:shd w:val="clear" w:color="auto" w:fill="FFFFFF"/>
        </w:rPr>
        <w:t>(41-88%)</w:t>
      </w:r>
      <w:r w:rsidR="007C66B8">
        <w:rPr>
          <w:rFonts w:ascii="Times New Roman" w:eastAsia="Calibri" w:hAnsi="Times New Roman" w:cs="Times New Roman"/>
          <w:iCs/>
          <w:sz w:val="28"/>
          <w:szCs w:val="28"/>
          <w:shd w:val="clear" w:color="auto" w:fill="FFFFFF"/>
        </w:rPr>
        <w:t xml:space="preserve"> </w:t>
      </w:r>
      <w:r w:rsidR="00B91357">
        <w:rPr>
          <w:rFonts w:ascii="Times New Roman" w:eastAsia="Calibri" w:hAnsi="Times New Roman" w:cs="Times New Roman"/>
          <w:iCs/>
          <w:sz w:val="28"/>
          <w:szCs w:val="28"/>
          <w:shd w:val="clear" w:color="auto" w:fill="FFFFFF"/>
        </w:rPr>
        <w:t>гидронефроз</w:t>
      </w:r>
      <w:r w:rsidR="003D347A" w:rsidRPr="003D347A">
        <w:rPr>
          <w:rFonts w:ascii="Times New Roman" w:eastAsia="Calibri" w:hAnsi="Times New Roman" w:cs="Times New Roman"/>
          <w:iCs/>
          <w:sz w:val="28"/>
          <w:szCs w:val="28"/>
          <w:shd w:val="clear" w:color="auto" w:fill="FFFFFF"/>
        </w:rPr>
        <w:t xml:space="preserve"> имеет функциональный или транзиторный характер, является следствием дисфункции созревания лоханки и/или мочеточника и спонтанно разрешается в раннем постнатальном периоде [</w:t>
      </w:r>
      <w:r w:rsidR="00CE4A8A" w:rsidRPr="00CE4A8A">
        <w:rPr>
          <w:rFonts w:ascii="Times New Roman" w:eastAsia="Calibri" w:hAnsi="Times New Roman" w:cs="Times New Roman"/>
          <w:iCs/>
          <w:sz w:val="28"/>
          <w:szCs w:val="28"/>
          <w:shd w:val="clear" w:color="auto" w:fill="FFFFFF"/>
        </w:rPr>
        <w:t>2</w:t>
      </w:r>
      <w:r w:rsidR="003D347A" w:rsidRPr="003D347A">
        <w:rPr>
          <w:rFonts w:ascii="Times New Roman" w:eastAsia="Calibri" w:hAnsi="Times New Roman" w:cs="Times New Roman"/>
          <w:iCs/>
          <w:sz w:val="28"/>
          <w:szCs w:val="28"/>
          <w:shd w:val="clear" w:color="auto" w:fill="FFFFFF"/>
        </w:rPr>
        <w:t xml:space="preserve">].  </w:t>
      </w:r>
      <w:r w:rsidR="0005150D" w:rsidRPr="0005150D">
        <w:rPr>
          <w:rFonts w:ascii="Times New Roman" w:eastAsia="Calibri" w:hAnsi="Times New Roman" w:cs="Times New Roman"/>
          <w:iCs/>
          <w:sz w:val="28"/>
          <w:szCs w:val="28"/>
          <w:shd w:val="clear" w:color="auto" w:fill="FFFFFF"/>
        </w:rPr>
        <w:t>Двустороннюю обструкцию мочевыводящих путей диагностируют у детей в 15% случаев. Признаки сужения ЛМС могут выявляться у детей во всех возрастных группах [</w:t>
      </w:r>
      <w:r w:rsidR="00CE4A8A" w:rsidRPr="00CE4A8A">
        <w:rPr>
          <w:rFonts w:ascii="Times New Roman" w:eastAsia="Calibri" w:hAnsi="Times New Roman" w:cs="Times New Roman"/>
          <w:iCs/>
          <w:sz w:val="28"/>
          <w:szCs w:val="28"/>
          <w:shd w:val="clear" w:color="auto" w:fill="FFFFFF"/>
        </w:rPr>
        <w:t>3</w:t>
      </w:r>
      <w:r w:rsidR="0005150D" w:rsidRPr="0005150D">
        <w:rPr>
          <w:rFonts w:ascii="Times New Roman" w:eastAsia="Calibri" w:hAnsi="Times New Roman" w:cs="Times New Roman"/>
          <w:iCs/>
          <w:sz w:val="28"/>
          <w:szCs w:val="28"/>
          <w:shd w:val="clear" w:color="auto" w:fill="FFFFFF"/>
        </w:rPr>
        <w:t>].</w:t>
      </w:r>
    </w:p>
    <w:p w14:paraId="15BC89C8" w14:textId="2C4AE2C9" w:rsidR="006E2B06" w:rsidRDefault="00940445"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 xml:space="preserve">В начальной стадии гидронефротической трансформации в лоханке наблюдается гипертрофия мускулатуры </w:t>
      </w:r>
      <w:r w:rsidR="00520E38">
        <w:rPr>
          <w:rFonts w:ascii="Times New Roman" w:eastAsia="Calibri" w:hAnsi="Times New Roman" w:cs="Times New Roman"/>
          <w:iCs/>
          <w:sz w:val="28"/>
          <w:szCs w:val="28"/>
          <w:shd w:val="clear" w:color="auto" w:fill="FFFFFF"/>
        </w:rPr>
        <w:t>ЧЛС, что</w:t>
      </w:r>
      <w:r w:rsidRPr="00940445">
        <w:rPr>
          <w:rFonts w:ascii="Times New Roman" w:eastAsia="Calibri" w:hAnsi="Times New Roman" w:cs="Times New Roman"/>
          <w:iCs/>
          <w:sz w:val="28"/>
          <w:szCs w:val="28"/>
          <w:shd w:val="clear" w:color="auto" w:fill="FFFFFF"/>
        </w:rPr>
        <w:t xml:space="preserve"> приводит к повышению давления мочи на сосочек по сравнению с секреторным давлением в почечных канальцах</w:t>
      </w:r>
      <w:r w:rsidR="00520E38">
        <w:rPr>
          <w:rFonts w:ascii="Times New Roman" w:eastAsia="Calibri" w:hAnsi="Times New Roman" w:cs="Times New Roman"/>
          <w:iCs/>
          <w:sz w:val="28"/>
          <w:szCs w:val="28"/>
          <w:shd w:val="clear" w:color="auto" w:fill="FFFFFF"/>
        </w:rPr>
        <w:t>. Э</w:t>
      </w:r>
      <w:r w:rsidRPr="00940445">
        <w:rPr>
          <w:rFonts w:ascii="Times New Roman" w:eastAsia="Calibri" w:hAnsi="Times New Roman" w:cs="Times New Roman"/>
          <w:iCs/>
          <w:sz w:val="28"/>
          <w:szCs w:val="28"/>
          <w:shd w:val="clear" w:color="auto" w:fill="FFFFFF"/>
        </w:rPr>
        <w:t xml:space="preserve">то нарушает выделение мочи из сосочков в почечную лоханку, что частично компенсируется уменьшением секреции мочи. </w:t>
      </w:r>
      <w:r w:rsidR="00520E38">
        <w:rPr>
          <w:rFonts w:ascii="Times New Roman" w:eastAsia="Calibri" w:hAnsi="Times New Roman" w:cs="Times New Roman"/>
          <w:iCs/>
          <w:sz w:val="28"/>
          <w:szCs w:val="28"/>
          <w:shd w:val="clear" w:color="auto" w:fill="FFFFFF"/>
        </w:rPr>
        <w:t>Затем в</w:t>
      </w:r>
      <w:r w:rsidRPr="00940445">
        <w:rPr>
          <w:rFonts w:ascii="Times New Roman" w:eastAsia="Calibri" w:hAnsi="Times New Roman" w:cs="Times New Roman"/>
          <w:iCs/>
          <w:sz w:val="28"/>
          <w:szCs w:val="28"/>
          <w:shd w:val="clear" w:color="auto" w:fill="FFFFFF"/>
        </w:rPr>
        <w:t xml:space="preserve">икарная гипертрофия мышечных элементов чашечек и лоханки сменяется их истончением, что нарушает отток мочи и приводит к дилатации почечной лоханки и чашечек с последующей атрофией сосочков и почечной паренхимы. </w:t>
      </w:r>
    </w:p>
    <w:p w14:paraId="4B68F2F1" w14:textId="1147E759" w:rsidR="006E2B06" w:rsidRDefault="00940445"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 xml:space="preserve">Высокое давление в почечной лоханке обусловлено </w:t>
      </w:r>
      <w:r w:rsidR="00520E38">
        <w:rPr>
          <w:rFonts w:ascii="Times New Roman" w:eastAsia="Calibri" w:hAnsi="Times New Roman" w:cs="Times New Roman"/>
          <w:iCs/>
          <w:sz w:val="28"/>
          <w:szCs w:val="28"/>
          <w:shd w:val="clear" w:color="auto" w:fill="FFFFFF"/>
        </w:rPr>
        <w:t>как</w:t>
      </w:r>
      <w:r w:rsidRPr="00940445">
        <w:rPr>
          <w:rFonts w:ascii="Times New Roman" w:eastAsia="Calibri" w:hAnsi="Times New Roman" w:cs="Times New Roman"/>
          <w:iCs/>
          <w:sz w:val="28"/>
          <w:szCs w:val="28"/>
          <w:shd w:val="clear" w:color="auto" w:fill="FFFFFF"/>
        </w:rPr>
        <w:t xml:space="preserve"> поступающей в нее мочой, </w:t>
      </w:r>
      <w:r w:rsidR="00520E38">
        <w:rPr>
          <w:rFonts w:ascii="Times New Roman" w:eastAsia="Calibri" w:hAnsi="Times New Roman" w:cs="Times New Roman"/>
          <w:iCs/>
          <w:sz w:val="28"/>
          <w:szCs w:val="28"/>
          <w:shd w:val="clear" w:color="auto" w:fill="FFFFFF"/>
        </w:rPr>
        <w:t>так</w:t>
      </w:r>
      <w:r w:rsidRPr="00940445">
        <w:rPr>
          <w:rFonts w:ascii="Times New Roman" w:eastAsia="Calibri" w:hAnsi="Times New Roman" w:cs="Times New Roman"/>
          <w:iCs/>
          <w:sz w:val="28"/>
          <w:szCs w:val="28"/>
          <w:shd w:val="clear" w:color="auto" w:fill="FFFFFF"/>
        </w:rPr>
        <w:t xml:space="preserve"> и сокращением мускулатуры чашечек, особенно форникального и чашечного сфинктеров. </w:t>
      </w:r>
      <w:r w:rsidR="00520E38">
        <w:rPr>
          <w:rFonts w:ascii="Times New Roman" w:eastAsia="Calibri" w:hAnsi="Times New Roman" w:cs="Times New Roman"/>
          <w:iCs/>
          <w:sz w:val="28"/>
          <w:szCs w:val="28"/>
          <w:shd w:val="clear" w:color="auto" w:fill="FFFFFF"/>
        </w:rPr>
        <w:t>Их с</w:t>
      </w:r>
      <w:r w:rsidRPr="00940445">
        <w:rPr>
          <w:rFonts w:ascii="Times New Roman" w:eastAsia="Calibri" w:hAnsi="Times New Roman" w:cs="Times New Roman"/>
          <w:iCs/>
          <w:sz w:val="28"/>
          <w:szCs w:val="28"/>
          <w:shd w:val="clear" w:color="auto" w:fill="FFFFFF"/>
        </w:rPr>
        <w:t xml:space="preserve">окращение способствует нарушению целостности сводов чашечек, что облегчает обратное поступление мочи из лоханки в паренхиму почки (лоханочно-почечный рефлюкс). Вследствие длительного повышения внутрилоханочного давления начинается атрофия почечных пирамид. В дальнейшем </w:t>
      </w:r>
      <w:r w:rsidR="001B73C4">
        <w:rPr>
          <w:rFonts w:ascii="Times New Roman" w:eastAsia="Calibri" w:hAnsi="Times New Roman" w:cs="Times New Roman"/>
          <w:iCs/>
          <w:sz w:val="28"/>
          <w:szCs w:val="28"/>
          <w:shd w:val="clear" w:color="auto" w:fill="FFFFFF"/>
        </w:rPr>
        <w:t>она</w:t>
      </w:r>
      <w:r w:rsidRPr="00940445">
        <w:rPr>
          <w:rFonts w:ascii="Times New Roman" w:eastAsia="Calibri" w:hAnsi="Times New Roman" w:cs="Times New Roman"/>
          <w:iCs/>
          <w:sz w:val="28"/>
          <w:szCs w:val="28"/>
          <w:shd w:val="clear" w:color="auto" w:fill="FFFFFF"/>
        </w:rPr>
        <w:t xml:space="preserve"> достигает значительной степен</w:t>
      </w:r>
      <w:r w:rsidR="00520E38">
        <w:rPr>
          <w:rFonts w:ascii="Times New Roman" w:eastAsia="Calibri" w:hAnsi="Times New Roman" w:cs="Times New Roman"/>
          <w:iCs/>
          <w:sz w:val="28"/>
          <w:szCs w:val="28"/>
          <w:shd w:val="clear" w:color="auto" w:fill="FFFFFF"/>
        </w:rPr>
        <w:t>и</w:t>
      </w:r>
      <w:r w:rsidRPr="00940445">
        <w:rPr>
          <w:rFonts w:ascii="Times New Roman" w:eastAsia="Calibri" w:hAnsi="Times New Roman" w:cs="Times New Roman"/>
          <w:iCs/>
          <w:sz w:val="28"/>
          <w:szCs w:val="28"/>
          <w:shd w:val="clear" w:color="auto" w:fill="FFFFFF"/>
        </w:rPr>
        <w:t xml:space="preserve">. </w:t>
      </w:r>
    </w:p>
    <w:p w14:paraId="277B158A" w14:textId="59763156" w:rsidR="006461DA" w:rsidRDefault="00940445"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Увеличивающееся давление мочи в почечной лоханке приводит к постепенной облитерации пирамид.</w:t>
      </w:r>
      <w:r w:rsidR="001B73C4">
        <w:rPr>
          <w:rFonts w:ascii="Times New Roman" w:eastAsia="Calibri" w:hAnsi="Times New Roman" w:cs="Times New Roman"/>
          <w:iCs/>
          <w:sz w:val="28"/>
          <w:szCs w:val="28"/>
          <w:shd w:val="clear" w:color="auto" w:fill="FFFFFF"/>
        </w:rPr>
        <w:t xml:space="preserve"> П</w:t>
      </w:r>
      <w:r w:rsidRPr="00940445">
        <w:rPr>
          <w:rFonts w:ascii="Times New Roman" w:eastAsia="Calibri" w:hAnsi="Times New Roman" w:cs="Times New Roman"/>
          <w:iCs/>
          <w:sz w:val="28"/>
          <w:szCs w:val="28"/>
          <w:shd w:val="clear" w:color="auto" w:fill="FFFFFF"/>
        </w:rPr>
        <w:t xml:space="preserve">роисходит расширение просвета собирательных канальцев, облегчающее поступление мочи из лоханки в тубулярную систему. Циркулирующая в почке моча </w:t>
      </w:r>
      <w:r w:rsidR="00FA03D6">
        <w:rPr>
          <w:rFonts w:ascii="Times New Roman" w:eastAsia="Calibri" w:hAnsi="Times New Roman" w:cs="Times New Roman"/>
          <w:iCs/>
          <w:sz w:val="28"/>
          <w:szCs w:val="28"/>
          <w:shd w:val="clear" w:color="auto" w:fill="FFFFFF"/>
        </w:rPr>
        <w:t xml:space="preserve">становится </w:t>
      </w:r>
      <w:r w:rsidRPr="00940445">
        <w:rPr>
          <w:rFonts w:ascii="Times New Roman" w:eastAsia="Calibri" w:hAnsi="Times New Roman" w:cs="Times New Roman"/>
          <w:iCs/>
          <w:sz w:val="28"/>
          <w:szCs w:val="28"/>
          <w:shd w:val="clear" w:color="auto" w:fill="FFFFFF"/>
        </w:rPr>
        <w:t>идентичн</w:t>
      </w:r>
      <w:r w:rsidR="00FA03D6">
        <w:rPr>
          <w:rFonts w:ascii="Times New Roman" w:eastAsia="Calibri" w:hAnsi="Times New Roman" w:cs="Times New Roman"/>
          <w:iCs/>
          <w:sz w:val="28"/>
          <w:szCs w:val="28"/>
          <w:shd w:val="clear" w:color="auto" w:fill="FFFFFF"/>
        </w:rPr>
        <w:t>ой</w:t>
      </w:r>
      <w:r w:rsidRPr="00940445">
        <w:rPr>
          <w:rFonts w:ascii="Times New Roman" w:eastAsia="Calibri" w:hAnsi="Times New Roman" w:cs="Times New Roman"/>
          <w:iCs/>
          <w:sz w:val="28"/>
          <w:szCs w:val="28"/>
          <w:shd w:val="clear" w:color="auto" w:fill="FFFFFF"/>
        </w:rPr>
        <w:t xml:space="preserve"> </w:t>
      </w:r>
      <w:r w:rsidRPr="00940445">
        <w:rPr>
          <w:rFonts w:ascii="Times New Roman" w:eastAsia="Calibri" w:hAnsi="Times New Roman" w:cs="Times New Roman"/>
          <w:iCs/>
          <w:sz w:val="28"/>
          <w:szCs w:val="28"/>
          <w:shd w:val="clear" w:color="auto" w:fill="FFFFFF"/>
        </w:rPr>
        <w:lastRenderedPageBreak/>
        <w:t xml:space="preserve">клубочковому фильтрату вследствие обширной атрофии тубулярного аппарата. В дальнейшем при полной обструкции происходят множественные разрывы сводов чашечек, в результате чего обеспечивается свободный ток мочи в почечные интерстициальные пространства. </w:t>
      </w:r>
    </w:p>
    <w:p w14:paraId="77BA1F35" w14:textId="77777777" w:rsidR="006461DA" w:rsidRDefault="00940445"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 xml:space="preserve">Нарушение кровообращения в кортикальных и медуллярных капиллярах ведет к общему нарушению кровообращения в паренхиме, </w:t>
      </w:r>
      <w:r w:rsidR="00FA03D6">
        <w:rPr>
          <w:rFonts w:ascii="Times New Roman" w:eastAsia="Calibri" w:hAnsi="Times New Roman" w:cs="Times New Roman"/>
          <w:iCs/>
          <w:sz w:val="28"/>
          <w:szCs w:val="28"/>
          <w:shd w:val="clear" w:color="auto" w:fill="FFFFFF"/>
        </w:rPr>
        <w:t>гипоксии</w:t>
      </w:r>
      <w:r w:rsidRPr="00940445">
        <w:rPr>
          <w:rFonts w:ascii="Times New Roman" w:eastAsia="Calibri" w:hAnsi="Times New Roman" w:cs="Times New Roman"/>
          <w:iCs/>
          <w:sz w:val="28"/>
          <w:szCs w:val="28"/>
          <w:shd w:val="clear" w:color="auto" w:fill="FFFFFF"/>
        </w:rPr>
        <w:t xml:space="preserve"> и нарушению тканевого обмена, способствуя тотальной атрофии коры почки. </w:t>
      </w:r>
    </w:p>
    <w:p w14:paraId="5F27B0B6" w14:textId="078CF51C" w:rsidR="00940445" w:rsidRDefault="00940445" w:rsidP="00520E38">
      <w:pPr>
        <w:spacing w:after="0" w:line="360" w:lineRule="auto"/>
        <w:ind w:firstLine="708"/>
        <w:jc w:val="both"/>
        <w:rPr>
          <w:rFonts w:ascii="Times New Roman" w:eastAsia="Calibri" w:hAnsi="Times New Roman" w:cs="Times New Roman"/>
          <w:iCs/>
          <w:sz w:val="28"/>
          <w:szCs w:val="28"/>
          <w:shd w:val="clear" w:color="auto" w:fill="FFFFFF"/>
        </w:rPr>
      </w:pPr>
      <w:r w:rsidRPr="00940445">
        <w:rPr>
          <w:rFonts w:ascii="Times New Roman" w:eastAsia="Calibri" w:hAnsi="Times New Roman" w:cs="Times New Roman"/>
          <w:iCs/>
          <w:sz w:val="28"/>
          <w:szCs w:val="28"/>
          <w:shd w:val="clear" w:color="auto" w:fill="FFFFFF"/>
        </w:rPr>
        <w:t>Таким образом, гидронефротическая трансформация развивается в две фазы: в первой атрофируется мозговое вещество, во второй - кора почки</w:t>
      </w:r>
      <w:r w:rsidR="00044804">
        <w:rPr>
          <w:rFonts w:ascii="Times New Roman" w:eastAsia="Calibri" w:hAnsi="Times New Roman" w:cs="Times New Roman"/>
          <w:iCs/>
          <w:sz w:val="28"/>
          <w:szCs w:val="28"/>
          <w:shd w:val="clear" w:color="auto" w:fill="FFFFFF"/>
        </w:rPr>
        <w:t>.</w:t>
      </w:r>
    </w:p>
    <w:p w14:paraId="45A3D5CB" w14:textId="573ECF53" w:rsidR="00044804" w:rsidRDefault="00044804" w:rsidP="00520E38">
      <w:pPr>
        <w:spacing w:after="0" w:line="360" w:lineRule="auto"/>
        <w:ind w:firstLine="708"/>
        <w:jc w:val="both"/>
        <w:rPr>
          <w:rFonts w:ascii="Times New Roman" w:eastAsia="Calibri" w:hAnsi="Times New Roman" w:cs="Times New Roman"/>
          <w:iCs/>
          <w:sz w:val="28"/>
          <w:szCs w:val="28"/>
          <w:shd w:val="clear" w:color="auto" w:fill="FFFFFF"/>
        </w:rPr>
      </w:pPr>
      <w:r w:rsidRPr="00044804">
        <w:rPr>
          <w:rFonts w:ascii="Times New Roman" w:eastAsia="Calibri" w:hAnsi="Times New Roman" w:cs="Times New Roman"/>
          <w:iCs/>
          <w:sz w:val="28"/>
          <w:szCs w:val="28"/>
          <w:shd w:val="clear" w:color="auto" w:fill="FFFFFF"/>
        </w:rPr>
        <w:t>Продукция мочи и поступление ее в почечную лоханку</w:t>
      </w:r>
      <w:r>
        <w:rPr>
          <w:rFonts w:ascii="Times New Roman" w:eastAsia="Calibri" w:hAnsi="Times New Roman" w:cs="Times New Roman"/>
          <w:iCs/>
          <w:sz w:val="28"/>
          <w:szCs w:val="28"/>
          <w:shd w:val="clear" w:color="auto" w:fill="FFFFFF"/>
        </w:rPr>
        <w:t xml:space="preserve"> </w:t>
      </w:r>
      <w:r w:rsidRPr="00044804">
        <w:rPr>
          <w:rFonts w:ascii="Times New Roman" w:eastAsia="Calibri" w:hAnsi="Times New Roman" w:cs="Times New Roman"/>
          <w:iCs/>
          <w:sz w:val="28"/>
          <w:szCs w:val="28"/>
          <w:shd w:val="clear" w:color="auto" w:fill="FFFFFF"/>
        </w:rPr>
        <w:t xml:space="preserve">происходит даже при далеко зашедшей гидронефротической трансформации: после исчезновения форниксов реабсорбция гломерулярного фильтрата происходит путем тубуловенозного рефлюкса. </w:t>
      </w:r>
      <w:r>
        <w:rPr>
          <w:rFonts w:ascii="Times New Roman" w:eastAsia="Calibri" w:hAnsi="Times New Roman" w:cs="Times New Roman"/>
          <w:iCs/>
          <w:sz w:val="28"/>
          <w:szCs w:val="28"/>
          <w:shd w:val="clear" w:color="auto" w:fill="FFFFFF"/>
        </w:rPr>
        <w:t>Л</w:t>
      </w:r>
      <w:r w:rsidRPr="00044804">
        <w:rPr>
          <w:rFonts w:ascii="Times New Roman" w:eastAsia="Calibri" w:hAnsi="Times New Roman" w:cs="Times New Roman"/>
          <w:iCs/>
          <w:sz w:val="28"/>
          <w:szCs w:val="28"/>
          <w:shd w:val="clear" w:color="auto" w:fill="FFFFFF"/>
        </w:rPr>
        <w:t>оханочно-почечные рефлюксы приводят к снижению давления в чашечно-лоханочной системе и тем самым способствуют сохранению почечной секреции.</w:t>
      </w:r>
    </w:p>
    <w:p w14:paraId="46E010AA" w14:textId="77777777" w:rsidR="00CD0503" w:rsidRPr="00CD0503" w:rsidRDefault="00CD0503" w:rsidP="00CD0503">
      <w:pPr>
        <w:spacing w:after="0" w:line="360" w:lineRule="auto"/>
        <w:ind w:firstLine="708"/>
        <w:jc w:val="both"/>
        <w:rPr>
          <w:rFonts w:ascii="Times New Roman" w:eastAsia="Calibri" w:hAnsi="Times New Roman" w:cs="Times New Roman"/>
          <w:iCs/>
          <w:sz w:val="28"/>
          <w:szCs w:val="28"/>
          <w:shd w:val="clear" w:color="auto" w:fill="FFFFFF"/>
        </w:rPr>
      </w:pPr>
      <w:r w:rsidRPr="00CD0503">
        <w:rPr>
          <w:rFonts w:ascii="Times New Roman" w:eastAsia="Calibri" w:hAnsi="Times New Roman" w:cs="Times New Roman"/>
          <w:iCs/>
          <w:sz w:val="28"/>
          <w:szCs w:val="28"/>
          <w:shd w:val="clear" w:color="auto" w:fill="FFFFFF"/>
        </w:rPr>
        <w:t>Выделяют 4 степени гидронефроза:</w:t>
      </w:r>
    </w:p>
    <w:p w14:paraId="1CEC14FD" w14:textId="77777777" w:rsidR="00CD0503" w:rsidRPr="00CD0503" w:rsidRDefault="00CD0503" w:rsidP="00CD0503">
      <w:pPr>
        <w:spacing w:after="0" w:line="360" w:lineRule="auto"/>
        <w:ind w:firstLine="708"/>
        <w:jc w:val="both"/>
        <w:rPr>
          <w:rFonts w:ascii="Times New Roman" w:eastAsia="Calibri" w:hAnsi="Times New Roman" w:cs="Times New Roman"/>
          <w:iCs/>
          <w:sz w:val="28"/>
          <w:szCs w:val="28"/>
          <w:shd w:val="clear" w:color="auto" w:fill="FFFFFF"/>
        </w:rPr>
      </w:pPr>
      <w:r w:rsidRPr="00CD0503">
        <w:rPr>
          <w:rFonts w:ascii="Times New Roman" w:eastAsia="Calibri" w:hAnsi="Times New Roman" w:cs="Times New Roman"/>
          <w:iCs/>
          <w:sz w:val="28"/>
          <w:szCs w:val="28"/>
          <w:shd w:val="clear" w:color="auto" w:fill="FFFFFF"/>
        </w:rPr>
        <w:t>I степень – расширение почечной лоханки без расширения чашечек (пиелоэктазия);</w:t>
      </w:r>
    </w:p>
    <w:p w14:paraId="27EDEF79" w14:textId="77777777" w:rsidR="00CD0503" w:rsidRPr="00CD0503" w:rsidRDefault="00CD0503" w:rsidP="00CD0503">
      <w:pPr>
        <w:spacing w:after="0" w:line="360" w:lineRule="auto"/>
        <w:ind w:firstLine="708"/>
        <w:jc w:val="both"/>
        <w:rPr>
          <w:rFonts w:ascii="Times New Roman" w:eastAsia="Calibri" w:hAnsi="Times New Roman" w:cs="Times New Roman"/>
          <w:iCs/>
          <w:sz w:val="28"/>
          <w:szCs w:val="28"/>
          <w:shd w:val="clear" w:color="auto" w:fill="FFFFFF"/>
        </w:rPr>
      </w:pPr>
      <w:r w:rsidRPr="00CD0503">
        <w:rPr>
          <w:rFonts w:ascii="Times New Roman" w:eastAsia="Calibri" w:hAnsi="Times New Roman" w:cs="Times New Roman"/>
          <w:iCs/>
          <w:sz w:val="28"/>
          <w:szCs w:val="28"/>
          <w:shd w:val="clear" w:color="auto" w:fill="FFFFFF"/>
        </w:rPr>
        <w:t>II степень – расширение почечной лоханки и больших чашечек (пиелокаликоэктазия);</w:t>
      </w:r>
    </w:p>
    <w:p w14:paraId="6E08CC52" w14:textId="77777777" w:rsidR="00CD0503" w:rsidRPr="00CD0503" w:rsidRDefault="00CD0503" w:rsidP="00CD0503">
      <w:pPr>
        <w:spacing w:after="0" w:line="360" w:lineRule="auto"/>
        <w:ind w:firstLine="708"/>
        <w:jc w:val="both"/>
        <w:rPr>
          <w:rFonts w:ascii="Times New Roman" w:eastAsia="Calibri" w:hAnsi="Times New Roman" w:cs="Times New Roman"/>
          <w:iCs/>
          <w:sz w:val="28"/>
          <w:szCs w:val="28"/>
          <w:shd w:val="clear" w:color="auto" w:fill="FFFFFF"/>
        </w:rPr>
      </w:pPr>
      <w:r w:rsidRPr="00CD0503">
        <w:rPr>
          <w:rFonts w:ascii="Times New Roman" w:eastAsia="Calibri" w:hAnsi="Times New Roman" w:cs="Times New Roman"/>
          <w:iCs/>
          <w:sz w:val="28"/>
          <w:szCs w:val="28"/>
          <w:shd w:val="clear" w:color="auto" w:fill="FFFFFF"/>
        </w:rPr>
        <w:t>III степень – расширение лоханки, больших и малых чашечек, истончение паренхимы до 50% относительно нормы;</w:t>
      </w:r>
    </w:p>
    <w:p w14:paraId="62935E0C" w14:textId="77777777" w:rsidR="00CD0503" w:rsidRPr="00CD0503" w:rsidRDefault="00CD0503" w:rsidP="00CD0503">
      <w:pPr>
        <w:spacing w:after="0" w:line="360" w:lineRule="auto"/>
        <w:ind w:firstLine="708"/>
        <w:jc w:val="both"/>
        <w:rPr>
          <w:rFonts w:ascii="Times New Roman" w:eastAsia="Calibri" w:hAnsi="Times New Roman" w:cs="Times New Roman"/>
          <w:iCs/>
          <w:sz w:val="28"/>
          <w:szCs w:val="28"/>
          <w:shd w:val="clear" w:color="auto" w:fill="FFFFFF"/>
        </w:rPr>
      </w:pPr>
      <w:r w:rsidRPr="00CD0503">
        <w:rPr>
          <w:rFonts w:ascii="Times New Roman" w:eastAsia="Calibri" w:hAnsi="Times New Roman" w:cs="Times New Roman"/>
          <w:iCs/>
          <w:sz w:val="28"/>
          <w:szCs w:val="28"/>
          <w:shd w:val="clear" w:color="auto" w:fill="FFFFFF"/>
        </w:rPr>
        <w:t>IV степень – расширение лоханки и чашечек с истончением паренхимы более 50% относительно нормы.</w:t>
      </w:r>
    </w:p>
    <w:p w14:paraId="1FB32C77" w14:textId="77777777" w:rsidR="00CD0503" w:rsidRDefault="00CD0503" w:rsidP="008C3F03">
      <w:pPr>
        <w:spacing w:after="0" w:line="360" w:lineRule="auto"/>
        <w:ind w:firstLine="708"/>
        <w:jc w:val="both"/>
        <w:rPr>
          <w:rFonts w:ascii="Times New Roman" w:eastAsia="Calibri" w:hAnsi="Times New Roman" w:cs="Times New Roman"/>
          <w:iCs/>
          <w:sz w:val="28"/>
          <w:szCs w:val="28"/>
          <w:shd w:val="clear" w:color="auto" w:fill="FFFFFF"/>
        </w:rPr>
      </w:pPr>
    </w:p>
    <w:p w14:paraId="632C55C2" w14:textId="2831F8B3" w:rsidR="00454537" w:rsidRPr="00454537" w:rsidRDefault="00CD0503" w:rsidP="008C3F03">
      <w:pPr>
        <w:spacing w:after="0" w:line="360" w:lineRule="auto"/>
        <w:ind w:firstLine="708"/>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Дифференциальная диагност</w:t>
      </w:r>
      <w:r w:rsidR="00600868">
        <w:rPr>
          <w:rFonts w:ascii="Times New Roman" w:eastAsia="Calibri" w:hAnsi="Times New Roman" w:cs="Times New Roman"/>
          <w:iCs/>
          <w:sz w:val="28"/>
          <w:szCs w:val="28"/>
          <w:shd w:val="clear" w:color="auto" w:fill="FFFFFF"/>
        </w:rPr>
        <w:t>и</w:t>
      </w:r>
      <w:r>
        <w:rPr>
          <w:rFonts w:ascii="Times New Roman" w:eastAsia="Calibri" w:hAnsi="Times New Roman" w:cs="Times New Roman"/>
          <w:iCs/>
          <w:sz w:val="28"/>
          <w:szCs w:val="28"/>
          <w:shd w:val="clear" w:color="auto" w:fill="FFFFFF"/>
        </w:rPr>
        <w:t>ка</w:t>
      </w:r>
      <w:r w:rsidR="00305B39" w:rsidRPr="00305B39">
        <w:rPr>
          <w:rFonts w:ascii="Times New Roman" w:eastAsia="Calibri" w:hAnsi="Times New Roman" w:cs="Times New Roman"/>
          <w:iCs/>
          <w:sz w:val="28"/>
          <w:szCs w:val="28"/>
          <w:shd w:val="clear" w:color="auto" w:fill="FFFFFF"/>
        </w:rPr>
        <w:t xml:space="preserve"> гидронефроза у детей</w:t>
      </w:r>
      <w:r w:rsidR="00305B39">
        <w:rPr>
          <w:rFonts w:ascii="Times New Roman" w:eastAsia="Calibri" w:hAnsi="Times New Roman" w:cs="Times New Roman"/>
          <w:iCs/>
          <w:sz w:val="28"/>
          <w:szCs w:val="28"/>
          <w:shd w:val="clear" w:color="auto" w:fill="FFFFFF"/>
        </w:rPr>
        <w:t>.</w:t>
      </w:r>
    </w:p>
    <w:p w14:paraId="36E2F1A8" w14:textId="0FB70845" w:rsidR="00454537" w:rsidRPr="00454537" w:rsidRDefault="00454537" w:rsidP="00454537">
      <w:pPr>
        <w:spacing w:after="0" w:line="360" w:lineRule="auto"/>
        <w:ind w:firstLine="708"/>
        <w:jc w:val="both"/>
        <w:rPr>
          <w:rFonts w:ascii="Times New Roman" w:eastAsia="Calibri" w:hAnsi="Times New Roman" w:cs="Times New Roman"/>
          <w:iCs/>
          <w:sz w:val="28"/>
          <w:szCs w:val="28"/>
          <w:shd w:val="clear" w:color="auto" w:fill="FFFFFF"/>
        </w:rPr>
      </w:pPr>
      <w:r w:rsidRPr="00454537">
        <w:rPr>
          <w:rFonts w:ascii="Times New Roman" w:eastAsia="Calibri" w:hAnsi="Times New Roman" w:cs="Times New Roman"/>
          <w:iCs/>
          <w:sz w:val="28"/>
          <w:szCs w:val="28"/>
          <w:shd w:val="clear" w:color="auto" w:fill="FFFFFF"/>
        </w:rPr>
        <w:t>При подозрении на гидронефроз проводится дифференциальная диагностика с заболеваниями почек и органов брюшной полости</w:t>
      </w:r>
      <w:r w:rsidR="00BB0507">
        <w:rPr>
          <w:rFonts w:ascii="Times New Roman" w:eastAsia="Calibri" w:hAnsi="Times New Roman" w:cs="Times New Roman"/>
          <w:iCs/>
          <w:sz w:val="28"/>
          <w:szCs w:val="28"/>
          <w:shd w:val="clear" w:color="auto" w:fill="FFFFFF"/>
        </w:rPr>
        <w:t>.</w:t>
      </w:r>
    </w:p>
    <w:p w14:paraId="3B5D8F60" w14:textId="3D3319BD" w:rsidR="00454537" w:rsidRPr="00454537" w:rsidRDefault="00454537" w:rsidP="00454537">
      <w:pPr>
        <w:spacing w:after="0" w:line="360" w:lineRule="auto"/>
        <w:ind w:firstLine="708"/>
        <w:jc w:val="both"/>
        <w:rPr>
          <w:rFonts w:ascii="Times New Roman" w:eastAsia="Calibri" w:hAnsi="Times New Roman" w:cs="Times New Roman"/>
          <w:iCs/>
          <w:sz w:val="28"/>
          <w:szCs w:val="28"/>
          <w:shd w:val="clear" w:color="auto" w:fill="FFFFFF"/>
        </w:rPr>
      </w:pPr>
      <w:r w:rsidRPr="00454537">
        <w:rPr>
          <w:rFonts w:ascii="Times New Roman" w:eastAsia="Calibri" w:hAnsi="Times New Roman" w:cs="Times New Roman"/>
          <w:iCs/>
          <w:sz w:val="28"/>
          <w:szCs w:val="28"/>
          <w:shd w:val="clear" w:color="auto" w:fill="FFFFFF"/>
        </w:rPr>
        <w:lastRenderedPageBreak/>
        <w:t xml:space="preserve">При наличии боли дифференциальную диагностику проводят с нефролитиазом и нефроптозом. Обзорная урография или </w:t>
      </w:r>
      <w:r w:rsidR="00CD0503">
        <w:rPr>
          <w:rFonts w:ascii="Times New Roman" w:eastAsia="Calibri" w:hAnsi="Times New Roman" w:cs="Times New Roman"/>
          <w:iCs/>
          <w:sz w:val="28"/>
          <w:szCs w:val="28"/>
          <w:shd w:val="clear" w:color="auto" w:fill="FFFFFF"/>
        </w:rPr>
        <w:t>мультиспиральная компьютерная томография (М</w:t>
      </w:r>
      <w:r w:rsidRPr="00454537">
        <w:rPr>
          <w:rFonts w:ascii="Times New Roman" w:eastAsia="Calibri" w:hAnsi="Times New Roman" w:cs="Times New Roman"/>
          <w:iCs/>
          <w:sz w:val="28"/>
          <w:szCs w:val="28"/>
          <w:shd w:val="clear" w:color="auto" w:fill="FFFFFF"/>
        </w:rPr>
        <w:t>СКТ</w:t>
      </w:r>
      <w:r w:rsidR="00CD0503">
        <w:rPr>
          <w:rFonts w:ascii="Times New Roman" w:eastAsia="Calibri" w:hAnsi="Times New Roman" w:cs="Times New Roman"/>
          <w:iCs/>
          <w:sz w:val="28"/>
          <w:szCs w:val="28"/>
          <w:shd w:val="clear" w:color="auto" w:fill="FFFFFF"/>
        </w:rPr>
        <w:t>)</w:t>
      </w:r>
      <w:r w:rsidRPr="00454537">
        <w:rPr>
          <w:rFonts w:ascii="Times New Roman" w:eastAsia="Calibri" w:hAnsi="Times New Roman" w:cs="Times New Roman"/>
          <w:iCs/>
          <w:sz w:val="28"/>
          <w:szCs w:val="28"/>
          <w:shd w:val="clear" w:color="auto" w:fill="FFFFFF"/>
        </w:rPr>
        <w:t xml:space="preserve"> позволяют подтвердить или опровергнуть </w:t>
      </w:r>
      <w:r w:rsidRPr="00454537">
        <w:rPr>
          <w:rFonts w:ascii="Times New Roman" w:eastAsia="Calibri" w:hAnsi="Times New Roman" w:cs="Times New Roman"/>
          <w:i/>
          <w:sz w:val="28"/>
          <w:szCs w:val="28"/>
          <w:shd w:val="clear" w:color="auto" w:fill="FFFFFF"/>
        </w:rPr>
        <w:t>нефролитиаз</w:t>
      </w:r>
      <w:r w:rsidRPr="00454537">
        <w:rPr>
          <w:rFonts w:ascii="Times New Roman" w:eastAsia="Calibri" w:hAnsi="Times New Roman" w:cs="Times New Roman"/>
          <w:iCs/>
          <w:sz w:val="28"/>
          <w:szCs w:val="28"/>
          <w:shd w:val="clear" w:color="auto" w:fill="FFFFFF"/>
        </w:rPr>
        <w:t xml:space="preserve">. </w:t>
      </w:r>
      <w:r w:rsidR="007E0DCD">
        <w:rPr>
          <w:rFonts w:ascii="Times New Roman" w:eastAsia="Calibri" w:hAnsi="Times New Roman" w:cs="Times New Roman"/>
          <w:iCs/>
          <w:sz w:val="28"/>
          <w:szCs w:val="28"/>
          <w:shd w:val="clear" w:color="auto" w:fill="FFFFFF"/>
        </w:rPr>
        <w:t>П</w:t>
      </w:r>
      <w:r w:rsidR="007E0DCD" w:rsidRPr="00454537">
        <w:rPr>
          <w:rFonts w:ascii="Times New Roman" w:eastAsia="Calibri" w:hAnsi="Times New Roman" w:cs="Times New Roman"/>
          <w:iCs/>
          <w:sz w:val="28"/>
          <w:szCs w:val="28"/>
          <w:shd w:val="clear" w:color="auto" w:fill="FFFFFF"/>
        </w:rPr>
        <w:t xml:space="preserve">ри </w:t>
      </w:r>
      <w:r w:rsidR="007E0DCD" w:rsidRPr="00454537">
        <w:rPr>
          <w:rFonts w:ascii="Times New Roman" w:eastAsia="Calibri" w:hAnsi="Times New Roman" w:cs="Times New Roman"/>
          <w:i/>
          <w:sz w:val="28"/>
          <w:szCs w:val="28"/>
          <w:shd w:val="clear" w:color="auto" w:fill="FFFFFF"/>
        </w:rPr>
        <w:t>нефроптозе</w:t>
      </w:r>
      <w:r w:rsidR="007E0DCD">
        <w:rPr>
          <w:rFonts w:ascii="Times New Roman" w:eastAsia="Calibri" w:hAnsi="Times New Roman" w:cs="Times New Roman"/>
          <w:iCs/>
          <w:sz w:val="28"/>
          <w:szCs w:val="28"/>
          <w:shd w:val="clear" w:color="auto" w:fill="FFFFFF"/>
        </w:rPr>
        <w:t xml:space="preserve">, в </w:t>
      </w:r>
      <w:r w:rsidRPr="00454537">
        <w:rPr>
          <w:rFonts w:ascii="Times New Roman" w:eastAsia="Calibri" w:hAnsi="Times New Roman" w:cs="Times New Roman"/>
          <w:iCs/>
          <w:sz w:val="28"/>
          <w:szCs w:val="28"/>
          <w:shd w:val="clear" w:color="auto" w:fill="FFFFFF"/>
        </w:rPr>
        <w:t>отличие от гидронефроза</w:t>
      </w:r>
      <w:r w:rsidR="00CD0503">
        <w:rPr>
          <w:rFonts w:ascii="Times New Roman" w:eastAsia="Calibri" w:hAnsi="Times New Roman" w:cs="Times New Roman"/>
          <w:iCs/>
          <w:sz w:val="28"/>
          <w:szCs w:val="28"/>
          <w:shd w:val="clear" w:color="auto" w:fill="FFFFFF"/>
        </w:rPr>
        <w:t>,</w:t>
      </w:r>
      <w:r w:rsidRPr="00454537">
        <w:rPr>
          <w:rFonts w:ascii="Times New Roman" w:eastAsia="Calibri" w:hAnsi="Times New Roman" w:cs="Times New Roman"/>
          <w:iCs/>
          <w:sz w:val="28"/>
          <w:szCs w:val="28"/>
          <w:shd w:val="clear" w:color="auto" w:fill="FFFFFF"/>
        </w:rPr>
        <w:t xml:space="preserve"> боль возникает при движении и физическом напряжении и быстро стихает в покое</w:t>
      </w:r>
      <w:r w:rsidR="008B2A2E" w:rsidRPr="008B2A2E">
        <w:rPr>
          <w:rFonts w:ascii="Times New Roman" w:eastAsia="Calibri" w:hAnsi="Times New Roman" w:cs="Times New Roman"/>
          <w:iCs/>
          <w:sz w:val="28"/>
          <w:szCs w:val="28"/>
          <w:shd w:val="clear" w:color="auto" w:fill="FFFFFF"/>
        </w:rPr>
        <w:t xml:space="preserve"> [4</w:t>
      </w:r>
      <w:r w:rsidR="008B2A2E" w:rsidRPr="005F2CC3">
        <w:rPr>
          <w:rFonts w:ascii="Times New Roman" w:eastAsia="Calibri" w:hAnsi="Times New Roman" w:cs="Times New Roman"/>
          <w:iCs/>
          <w:sz w:val="28"/>
          <w:szCs w:val="28"/>
          <w:shd w:val="clear" w:color="auto" w:fill="FFFFFF"/>
        </w:rPr>
        <w:t>]</w:t>
      </w:r>
      <w:r w:rsidRPr="00454537">
        <w:rPr>
          <w:rFonts w:ascii="Times New Roman" w:eastAsia="Calibri" w:hAnsi="Times New Roman" w:cs="Times New Roman"/>
          <w:iCs/>
          <w:sz w:val="28"/>
          <w:szCs w:val="28"/>
          <w:shd w:val="clear" w:color="auto" w:fill="FFFFFF"/>
        </w:rPr>
        <w:t xml:space="preserve">. </w:t>
      </w:r>
    </w:p>
    <w:p w14:paraId="6E83CB63" w14:textId="2599DDB6" w:rsidR="00305B39" w:rsidRPr="003D347A" w:rsidRDefault="00454537" w:rsidP="00CD0503">
      <w:pPr>
        <w:spacing w:after="0" w:line="360" w:lineRule="auto"/>
        <w:ind w:firstLine="708"/>
        <w:jc w:val="both"/>
        <w:rPr>
          <w:rFonts w:ascii="Times New Roman" w:eastAsia="Calibri" w:hAnsi="Times New Roman" w:cs="Times New Roman"/>
          <w:iCs/>
          <w:sz w:val="28"/>
          <w:szCs w:val="28"/>
          <w:shd w:val="clear" w:color="auto" w:fill="FFFFFF"/>
        </w:rPr>
      </w:pPr>
      <w:r w:rsidRPr="00454537">
        <w:rPr>
          <w:rFonts w:ascii="Times New Roman" w:eastAsia="Calibri" w:hAnsi="Times New Roman" w:cs="Times New Roman"/>
          <w:iCs/>
          <w:sz w:val="28"/>
          <w:szCs w:val="28"/>
          <w:shd w:val="clear" w:color="auto" w:fill="FFFFFF"/>
        </w:rPr>
        <w:t>При пальпируемом образовании в забрюшинном пространстве следует дифференцировать гидронефроз от опухоли, поликистоза почек и простой кисты почки.</w:t>
      </w:r>
      <w:r w:rsidR="00CD0503">
        <w:rPr>
          <w:rFonts w:ascii="Times New Roman" w:eastAsia="Calibri" w:hAnsi="Times New Roman" w:cs="Times New Roman"/>
          <w:iCs/>
          <w:sz w:val="28"/>
          <w:szCs w:val="28"/>
          <w:shd w:val="clear" w:color="auto" w:fill="FFFFFF"/>
        </w:rPr>
        <w:t xml:space="preserve"> </w:t>
      </w:r>
      <w:r w:rsidRPr="00454537">
        <w:rPr>
          <w:rFonts w:ascii="Times New Roman" w:eastAsia="Calibri" w:hAnsi="Times New Roman" w:cs="Times New Roman"/>
          <w:iCs/>
          <w:sz w:val="28"/>
          <w:szCs w:val="28"/>
          <w:shd w:val="clear" w:color="auto" w:fill="FFFFFF"/>
        </w:rPr>
        <w:t xml:space="preserve">При </w:t>
      </w:r>
      <w:r w:rsidRPr="00454537">
        <w:rPr>
          <w:rFonts w:ascii="Times New Roman" w:eastAsia="Calibri" w:hAnsi="Times New Roman" w:cs="Times New Roman"/>
          <w:i/>
          <w:sz w:val="28"/>
          <w:szCs w:val="28"/>
          <w:shd w:val="clear" w:color="auto" w:fill="FFFFFF"/>
        </w:rPr>
        <w:t>опухоли</w:t>
      </w:r>
      <w:r w:rsidRPr="00454537">
        <w:rPr>
          <w:rFonts w:ascii="Times New Roman" w:eastAsia="Calibri" w:hAnsi="Times New Roman" w:cs="Times New Roman"/>
          <w:iCs/>
          <w:sz w:val="28"/>
          <w:szCs w:val="28"/>
          <w:shd w:val="clear" w:color="auto" w:fill="FFFFFF"/>
        </w:rPr>
        <w:t xml:space="preserve"> почка малоподвижна, плотной консистенции, с бугристой поверхностью</w:t>
      </w:r>
      <w:r w:rsidR="00F37B86">
        <w:rPr>
          <w:rFonts w:ascii="Times New Roman" w:eastAsia="Calibri" w:hAnsi="Times New Roman" w:cs="Times New Roman"/>
          <w:iCs/>
          <w:sz w:val="28"/>
          <w:szCs w:val="28"/>
          <w:shd w:val="clear" w:color="auto" w:fill="FFFFFF"/>
        </w:rPr>
        <w:t>, н</w:t>
      </w:r>
      <w:r w:rsidRPr="00454537">
        <w:rPr>
          <w:rFonts w:ascii="Times New Roman" w:eastAsia="Calibri" w:hAnsi="Times New Roman" w:cs="Times New Roman"/>
          <w:iCs/>
          <w:sz w:val="28"/>
          <w:szCs w:val="28"/>
          <w:shd w:val="clear" w:color="auto" w:fill="FFFFFF"/>
        </w:rPr>
        <w:t>а пиелограмме видна характерная деформация лоханки со сдавлением чашечек.</w:t>
      </w:r>
      <w:r w:rsidR="00CD0503">
        <w:rPr>
          <w:rFonts w:ascii="Times New Roman" w:eastAsia="Calibri" w:hAnsi="Times New Roman" w:cs="Times New Roman"/>
          <w:iCs/>
          <w:sz w:val="28"/>
          <w:szCs w:val="28"/>
          <w:shd w:val="clear" w:color="auto" w:fill="FFFFFF"/>
        </w:rPr>
        <w:t xml:space="preserve"> </w:t>
      </w:r>
      <w:r w:rsidRPr="00454537">
        <w:rPr>
          <w:rFonts w:ascii="Times New Roman" w:eastAsia="Calibri" w:hAnsi="Times New Roman" w:cs="Times New Roman"/>
          <w:iCs/>
          <w:sz w:val="28"/>
          <w:szCs w:val="28"/>
          <w:shd w:val="clear" w:color="auto" w:fill="FFFFFF"/>
        </w:rPr>
        <w:t xml:space="preserve">При </w:t>
      </w:r>
      <w:r w:rsidRPr="00454537">
        <w:rPr>
          <w:rFonts w:ascii="Times New Roman" w:eastAsia="Calibri" w:hAnsi="Times New Roman" w:cs="Times New Roman"/>
          <w:i/>
          <w:sz w:val="28"/>
          <w:szCs w:val="28"/>
          <w:shd w:val="clear" w:color="auto" w:fill="FFFFFF"/>
        </w:rPr>
        <w:t>поликистозе</w:t>
      </w:r>
      <w:r w:rsidRPr="00454537">
        <w:rPr>
          <w:rFonts w:ascii="Times New Roman" w:eastAsia="Calibri" w:hAnsi="Times New Roman" w:cs="Times New Roman"/>
          <w:iCs/>
          <w:sz w:val="28"/>
          <w:szCs w:val="28"/>
          <w:shd w:val="clear" w:color="auto" w:fill="FFFFFF"/>
        </w:rPr>
        <w:t xml:space="preserve"> обе почки увеличены, бугристы</w:t>
      </w:r>
      <w:r w:rsidR="00F37B86">
        <w:rPr>
          <w:rFonts w:ascii="Times New Roman" w:eastAsia="Calibri" w:hAnsi="Times New Roman" w:cs="Times New Roman"/>
          <w:iCs/>
          <w:sz w:val="28"/>
          <w:szCs w:val="28"/>
          <w:shd w:val="clear" w:color="auto" w:fill="FFFFFF"/>
        </w:rPr>
        <w:t>, н</w:t>
      </w:r>
      <w:r w:rsidRPr="00454537">
        <w:rPr>
          <w:rFonts w:ascii="Times New Roman" w:eastAsia="Calibri" w:hAnsi="Times New Roman" w:cs="Times New Roman"/>
          <w:iCs/>
          <w:sz w:val="28"/>
          <w:szCs w:val="28"/>
          <w:shd w:val="clear" w:color="auto" w:fill="FFFFFF"/>
        </w:rPr>
        <w:t>а пиелограмме видны удлинённая лоханка и ветвистые чашечки</w:t>
      </w:r>
      <w:r w:rsidR="00CD0503">
        <w:rPr>
          <w:rFonts w:ascii="Times New Roman" w:eastAsia="Calibri" w:hAnsi="Times New Roman" w:cs="Times New Roman"/>
          <w:iCs/>
          <w:sz w:val="28"/>
          <w:szCs w:val="28"/>
          <w:shd w:val="clear" w:color="auto" w:fill="FFFFFF"/>
        </w:rPr>
        <w:t xml:space="preserve"> </w:t>
      </w:r>
      <w:r w:rsidRPr="00454537">
        <w:rPr>
          <w:rFonts w:ascii="Times New Roman" w:eastAsia="Calibri" w:hAnsi="Times New Roman" w:cs="Times New Roman"/>
          <w:iCs/>
          <w:sz w:val="28"/>
          <w:szCs w:val="28"/>
          <w:shd w:val="clear" w:color="auto" w:fill="FFFFFF"/>
        </w:rPr>
        <w:t>в виде полулуний.</w:t>
      </w:r>
      <w:r w:rsidR="00CD0503">
        <w:rPr>
          <w:rFonts w:ascii="Times New Roman" w:eastAsia="Calibri" w:hAnsi="Times New Roman" w:cs="Times New Roman"/>
          <w:iCs/>
          <w:sz w:val="28"/>
          <w:szCs w:val="28"/>
          <w:shd w:val="clear" w:color="auto" w:fill="FFFFFF"/>
        </w:rPr>
        <w:t xml:space="preserve"> </w:t>
      </w:r>
      <w:r w:rsidRPr="00454537">
        <w:rPr>
          <w:rFonts w:ascii="Times New Roman" w:eastAsia="Calibri" w:hAnsi="Times New Roman" w:cs="Times New Roman"/>
          <w:iCs/>
          <w:sz w:val="28"/>
          <w:szCs w:val="28"/>
          <w:shd w:val="clear" w:color="auto" w:fill="FFFFFF"/>
        </w:rPr>
        <w:t xml:space="preserve">При </w:t>
      </w:r>
      <w:r w:rsidR="00CD0503" w:rsidRPr="00CD0503">
        <w:rPr>
          <w:rFonts w:ascii="Times New Roman" w:eastAsia="Calibri" w:hAnsi="Times New Roman" w:cs="Times New Roman"/>
          <w:i/>
          <w:sz w:val="28"/>
          <w:szCs w:val="28"/>
          <w:shd w:val="clear" w:color="auto" w:fill="FFFFFF"/>
        </w:rPr>
        <w:t xml:space="preserve">простой </w:t>
      </w:r>
      <w:r w:rsidRPr="00454537">
        <w:rPr>
          <w:rFonts w:ascii="Times New Roman" w:eastAsia="Calibri" w:hAnsi="Times New Roman" w:cs="Times New Roman"/>
          <w:i/>
          <w:sz w:val="28"/>
          <w:szCs w:val="28"/>
          <w:shd w:val="clear" w:color="auto" w:fill="FFFFFF"/>
        </w:rPr>
        <w:t>кисте почки</w:t>
      </w:r>
      <w:r w:rsidRPr="00454537">
        <w:rPr>
          <w:rFonts w:ascii="Times New Roman" w:eastAsia="Calibri" w:hAnsi="Times New Roman" w:cs="Times New Roman"/>
          <w:iCs/>
          <w:sz w:val="28"/>
          <w:szCs w:val="28"/>
          <w:shd w:val="clear" w:color="auto" w:fill="FFFFFF"/>
        </w:rPr>
        <w:t xml:space="preserve"> на пиелограмме обнаруживают сдавление </w:t>
      </w:r>
      <w:r w:rsidR="00CD0503">
        <w:rPr>
          <w:rFonts w:ascii="Times New Roman" w:eastAsia="Calibri" w:hAnsi="Times New Roman" w:cs="Times New Roman"/>
          <w:iCs/>
          <w:sz w:val="28"/>
          <w:szCs w:val="28"/>
          <w:shd w:val="clear" w:color="auto" w:fill="FFFFFF"/>
        </w:rPr>
        <w:t>ЧЛС</w:t>
      </w:r>
      <w:r w:rsidRPr="00454537">
        <w:rPr>
          <w:rFonts w:ascii="Times New Roman" w:eastAsia="Calibri" w:hAnsi="Times New Roman" w:cs="Times New Roman"/>
          <w:iCs/>
          <w:sz w:val="28"/>
          <w:szCs w:val="28"/>
          <w:shd w:val="clear" w:color="auto" w:fill="FFFFFF"/>
        </w:rPr>
        <w:t xml:space="preserve"> соответственно расположению кисты. Диагноз устанавливают после выполнения УЗИ и МСКТ.</w:t>
      </w:r>
    </w:p>
    <w:p w14:paraId="709FC93C" w14:textId="5201F43D" w:rsidR="007619B0" w:rsidRPr="00CB4079" w:rsidRDefault="007619B0" w:rsidP="00454537">
      <w:pPr>
        <w:spacing w:after="0" w:line="360" w:lineRule="auto"/>
        <w:ind w:firstLine="708"/>
        <w:jc w:val="both"/>
        <w:rPr>
          <w:rFonts w:ascii="Times New Roman" w:eastAsia="Calibri" w:hAnsi="Times New Roman" w:cs="Times New Roman"/>
          <w:iCs/>
          <w:sz w:val="28"/>
          <w:szCs w:val="28"/>
          <w:shd w:val="clear" w:color="auto" w:fill="FFFFFF"/>
        </w:rPr>
      </w:pPr>
      <w:r w:rsidRPr="00CB4079">
        <w:rPr>
          <w:rFonts w:ascii="Times New Roman" w:eastAsia="Calibri" w:hAnsi="Times New Roman" w:cs="Times New Roman"/>
          <w:iCs/>
          <w:sz w:val="28"/>
          <w:szCs w:val="28"/>
          <w:shd w:val="clear" w:color="auto" w:fill="FFFFFF"/>
        </w:rPr>
        <w:t>Инструментальные методы исследования.</w:t>
      </w:r>
    </w:p>
    <w:p w14:paraId="416F311F" w14:textId="5CEEEAAE" w:rsidR="000B38E5" w:rsidRPr="00CB4079" w:rsidRDefault="007619B0" w:rsidP="000B38E5">
      <w:pPr>
        <w:pStyle w:val="a3"/>
        <w:numPr>
          <w:ilvl w:val="0"/>
          <w:numId w:val="24"/>
        </w:numPr>
        <w:spacing w:after="0" w:line="360" w:lineRule="auto"/>
        <w:jc w:val="both"/>
        <w:rPr>
          <w:rFonts w:ascii="Times New Roman" w:eastAsia="Calibri" w:hAnsi="Times New Roman" w:cs="Times New Roman"/>
          <w:iCs/>
          <w:sz w:val="28"/>
          <w:szCs w:val="28"/>
          <w:shd w:val="clear" w:color="auto" w:fill="FFFFFF"/>
        </w:rPr>
      </w:pPr>
      <w:r w:rsidRPr="00CB4079">
        <w:rPr>
          <w:rFonts w:ascii="Times New Roman" w:eastAsia="Calibri" w:hAnsi="Times New Roman" w:cs="Times New Roman"/>
          <w:iCs/>
          <w:sz w:val="28"/>
          <w:szCs w:val="28"/>
          <w:shd w:val="clear" w:color="auto" w:fill="FFFFFF"/>
        </w:rPr>
        <w:t xml:space="preserve">УЗИ почек для подтверждения и определения степени гидронефроза, оценки состояния паренхимы </w:t>
      </w:r>
      <w:r w:rsidR="002B1A0E" w:rsidRPr="00CB4079">
        <w:rPr>
          <w:rFonts w:ascii="Times New Roman" w:eastAsia="Calibri" w:hAnsi="Times New Roman" w:cs="Times New Roman"/>
          <w:iCs/>
          <w:sz w:val="28"/>
          <w:szCs w:val="28"/>
          <w:shd w:val="clear" w:color="auto" w:fill="FFFFFF"/>
        </w:rPr>
        <w:t>органа</w:t>
      </w:r>
      <w:r w:rsidR="00E87739" w:rsidRPr="00CB4079">
        <w:rPr>
          <w:rFonts w:ascii="Times New Roman" w:eastAsia="Calibri" w:hAnsi="Times New Roman" w:cs="Times New Roman"/>
          <w:iCs/>
          <w:sz w:val="28"/>
          <w:szCs w:val="28"/>
          <w:shd w:val="clear" w:color="auto" w:fill="FFFFFF"/>
        </w:rPr>
        <w:t xml:space="preserve"> [</w:t>
      </w:r>
      <w:r w:rsidR="00CE4A8A" w:rsidRPr="00CB4079">
        <w:rPr>
          <w:rFonts w:ascii="Times New Roman" w:eastAsia="Calibri" w:hAnsi="Times New Roman" w:cs="Times New Roman"/>
          <w:iCs/>
          <w:sz w:val="28"/>
          <w:szCs w:val="28"/>
          <w:shd w:val="clear" w:color="auto" w:fill="FFFFFF"/>
        </w:rPr>
        <w:t>5</w:t>
      </w:r>
      <w:r w:rsidR="00E87739" w:rsidRPr="00CB4079">
        <w:rPr>
          <w:rFonts w:ascii="Times New Roman" w:eastAsia="Calibri" w:hAnsi="Times New Roman" w:cs="Times New Roman"/>
          <w:iCs/>
          <w:sz w:val="28"/>
          <w:szCs w:val="28"/>
          <w:shd w:val="clear" w:color="auto" w:fill="FFFFFF"/>
        </w:rPr>
        <w:t>]</w:t>
      </w:r>
      <w:r w:rsidRPr="00CB4079">
        <w:rPr>
          <w:rFonts w:ascii="Times New Roman" w:eastAsia="Calibri" w:hAnsi="Times New Roman" w:cs="Times New Roman"/>
          <w:iCs/>
          <w:sz w:val="28"/>
          <w:szCs w:val="28"/>
          <w:shd w:val="clear" w:color="auto" w:fill="FFFFFF"/>
        </w:rPr>
        <w:t xml:space="preserve">. </w:t>
      </w:r>
    </w:p>
    <w:p w14:paraId="023C8EE2" w14:textId="3A2C9A35" w:rsidR="007619B0" w:rsidRPr="00CB4079" w:rsidRDefault="000B38E5" w:rsidP="000B38E5">
      <w:pPr>
        <w:pStyle w:val="a3"/>
        <w:numPr>
          <w:ilvl w:val="0"/>
          <w:numId w:val="24"/>
        </w:numPr>
        <w:spacing w:after="0" w:line="360" w:lineRule="auto"/>
        <w:jc w:val="both"/>
        <w:rPr>
          <w:rFonts w:ascii="Times New Roman" w:eastAsia="Calibri" w:hAnsi="Times New Roman" w:cs="Times New Roman"/>
          <w:sz w:val="28"/>
          <w:szCs w:val="28"/>
          <w:shd w:val="clear" w:color="auto" w:fill="FFFFFF"/>
        </w:rPr>
      </w:pPr>
      <w:r w:rsidRPr="00CB4079">
        <w:rPr>
          <w:rFonts w:ascii="Times New Roman" w:eastAsia="Calibri" w:hAnsi="Times New Roman" w:cs="Times New Roman"/>
          <w:iCs/>
          <w:sz w:val="28"/>
          <w:szCs w:val="28"/>
          <w:shd w:val="clear" w:color="auto" w:fill="FFFFFF"/>
        </w:rPr>
        <w:t>УЗИ</w:t>
      </w:r>
      <w:r w:rsidR="007619B0" w:rsidRPr="00CB4079">
        <w:rPr>
          <w:rFonts w:ascii="Times New Roman" w:eastAsia="Calibri" w:hAnsi="Times New Roman" w:cs="Times New Roman"/>
          <w:iCs/>
          <w:sz w:val="28"/>
          <w:szCs w:val="28"/>
          <w:shd w:val="clear" w:color="auto" w:fill="FFFFFF"/>
        </w:rPr>
        <w:t xml:space="preserve"> почек с диуретической нагрузкой (ДУЗИ) для оценки эвакуаторной функции, сократительной активности ЧЛС, степени обструкции ЛМС.</w:t>
      </w:r>
      <w:r w:rsidRPr="00CB4079">
        <w:rPr>
          <w:rFonts w:ascii="Times New Roman" w:eastAsia="Calibri" w:hAnsi="Times New Roman" w:cs="Times New Roman"/>
          <w:iCs/>
          <w:sz w:val="28"/>
          <w:szCs w:val="28"/>
          <w:shd w:val="clear" w:color="auto" w:fill="FFFFFF"/>
        </w:rPr>
        <w:t xml:space="preserve"> </w:t>
      </w:r>
    </w:p>
    <w:p w14:paraId="68422C5F" w14:textId="0A17E0A4" w:rsidR="007619B0" w:rsidRPr="00CB4079" w:rsidRDefault="00871E32" w:rsidP="000B38E5">
      <w:pPr>
        <w:pStyle w:val="a3"/>
        <w:numPr>
          <w:ilvl w:val="0"/>
          <w:numId w:val="24"/>
        </w:numPr>
        <w:spacing w:after="0" w:line="360" w:lineRule="auto"/>
        <w:jc w:val="both"/>
        <w:rPr>
          <w:rFonts w:ascii="Times New Roman" w:eastAsia="Calibri" w:hAnsi="Times New Roman" w:cs="Times New Roman"/>
          <w:iCs/>
          <w:sz w:val="28"/>
          <w:szCs w:val="28"/>
          <w:shd w:val="clear" w:color="auto" w:fill="FFFFFF"/>
        </w:rPr>
      </w:pPr>
      <w:r w:rsidRPr="00CB4079">
        <w:rPr>
          <w:rFonts w:ascii="Times New Roman" w:eastAsia="Calibri" w:hAnsi="Times New Roman" w:cs="Times New Roman"/>
          <w:iCs/>
          <w:sz w:val="28"/>
          <w:szCs w:val="28"/>
          <w:shd w:val="clear" w:color="auto" w:fill="FFFFFF"/>
        </w:rPr>
        <w:t>Д</w:t>
      </w:r>
      <w:r w:rsidR="007619B0" w:rsidRPr="00CB4079">
        <w:rPr>
          <w:rFonts w:ascii="Times New Roman" w:eastAsia="Calibri" w:hAnsi="Times New Roman" w:cs="Times New Roman"/>
          <w:iCs/>
          <w:sz w:val="28"/>
          <w:szCs w:val="28"/>
          <w:shd w:val="clear" w:color="auto" w:fill="FFFFFF"/>
        </w:rPr>
        <w:t>уплексн</w:t>
      </w:r>
      <w:r w:rsidRPr="00CB4079">
        <w:rPr>
          <w:rFonts w:ascii="Times New Roman" w:eastAsia="Calibri" w:hAnsi="Times New Roman" w:cs="Times New Roman"/>
          <w:iCs/>
          <w:sz w:val="28"/>
          <w:szCs w:val="28"/>
          <w:shd w:val="clear" w:color="auto" w:fill="FFFFFF"/>
        </w:rPr>
        <w:t>ое</w:t>
      </w:r>
      <w:r w:rsidR="007619B0" w:rsidRPr="00CB4079">
        <w:rPr>
          <w:rFonts w:ascii="Times New Roman" w:eastAsia="Calibri" w:hAnsi="Times New Roman" w:cs="Times New Roman"/>
          <w:iCs/>
          <w:sz w:val="28"/>
          <w:szCs w:val="28"/>
          <w:shd w:val="clear" w:color="auto" w:fill="FFFFFF"/>
        </w:rPr>
        <w:t xml:space="preserve"> сканирования артерий почек для оценки кровоснабжения </w:t>
      </w:r>
      <w:r w:rsidR="00131877" w:rsidRPr="00CB4079">
        <w:rPr>
          <w:rFonts w:ascii="Times New Roman" w:eastAsia="Calibri" w:hAnsi="Times New Roman" w:cs="Times New Roman"/>
          <w:iCs/>
          <w:sz w:val="28"/>
          <w:szCs w:val="28"/>
          <w:shd w:val="clear" w:color="auto" w:fill="FFFFFF"/>
        </w:rPr>
        <w:t>органа</w:t>
      </w:r>
      <w:r w:rsidR="007619B0" w:rsidRPr="00CB4079">
        <w:rPr>
          <w:rFonts w:ascii="Times New Roman" w:eastAsia="Calibri" w:hAnsi="Times New Roman" w:cs="Times New Roman"/>
          <w:iCs/>
          <w:sz w:val="28"/>
          <w:szCs w:val="28"/>
          <w:shd w:val="clear" w:color="auto" w:fill="FFFFFF"/>
        </w:rPr>
        <w:t>.</w:t>
      </w:r>
    </w:p>
    <w:p w14:paraId="373319C6" w14:textId="528153CC" w:rsidR="007619B0" w:rsidRPr="00CB4079" w:rsidRDefault="00871E32" w:rsidP="004A7D22">
      <w:pPr>
        <w:pStyle w:val="a3"/>
        <w:numPr>
          <w:ilvl w:val="0"/>
          <w:numId w:val="24"/>
        </w:numPr>
        <w:spacing w:after="0" w:line="360" w:lineRule="auto"/>
        <w:jc w:val="both"/>
        <w:rPr>
          <w:rFonts w:ascii="Times New Roman" w:eastAsia="Calibri" w:hAnsi="Times New Roman" w:cs="Times New Roman"/>
          <w:iCs/>
          <w:sz w:val="28"/>
          <w:szCs w:val="28"/>
          <w:shd w:val="clear" w:color="auto" w:fill="FFFFFF"/>
        </w:rPr>
      </w:pPr>
      <w:r w:rsidRPr="00CB4079">
        <w:rPr>
          <w:rFonts w:ascii="Times New Roman" w:eastAsia="Calibri" w:hAnsi="Times New Roman" w:cs="Times New Roman"/>
          <w:iCs/>
          <w:sz w:val="28"/>
          <w:szCs w:val="28"/>
          <w:shd w:val="clear" w:color="auto" w:fill="FFFFFF"/>
        </w:rPr>
        <w:t>В</w:t>
      </w:r>
      <w:r w:rsidR="007619B0" w:rsidRPr="00CB4079">
        <w:rPr>
          <w:rFonts w:ascii="Times New Roman" w:eastAsia="Calibri" w:hAnsi="Times New Roman" w:cs="Times New Roman"/>
          <w:iCs/>
          <w:sz w:val="28"/>
          <w:szCs w:val="28"/>
          <w:shd w:val="clear" w:color="auto" w:fill="FFFFFF"/>
        </w:rPr>
        <w:t>нутривенн</w:t>
      </w:r>
      <w:r w:rsidRPr="00CB4079">
        <w:rPr>
          <w:rFonts w:ascii="Times New Roman" w:eastAsia="Calibri" w:hAnsi="Times New Roman" w:cs="Times New Roman"/>
          <w:iCs/>
          <w:sz w:val="28"/>
          <w:szCs w:val="28"/>
          <w:shd w:val="clear" w:color="auto" w:fill="FFFFFF"/>
        </w:rPr>
        <w:t>ая</w:t>
      </w:r>
      <w:r w:rsidR="007619B0" w:rsidRPr="00CB4079">
        <w:rPr>
          <w:rFonts w:ascii="Times New Roman" w:eastAsia="Calibri" w:hAnsi="Times New Roman" w:cs="Times New Roman"/>
          <w:iCs/>
          <w:sz w:val="28"/>
          <w:szCs w:val="28"/>
          <w:shd w:val="clear" w:color="auto" w:fill="FFFFFF"/>
        </w:rPr>
        <w:t xml:space="preserve"> </w:t>
      </w:r>
      <w:r w:rsidR="00971CB4" w:rsidRPr="00CB4079">
        <w:rPr>
          <w:rFonts w:ascii="Times New Roman" w:eastAsia="Calibri" w:hAnsi="Times New Roman" w:cs="Times New Roman"/>
          <w:iCs/>
          <w:sz w:val="28"/>
          <w:szCs w:val="28"/>
          <w:shd w:val="clear" w:color="auto" w:fill="FFFFFF"/>
        </w:rPr>
        <w:t xml:space="preserve">экскреторная </w:t>
      </w:r>
      <w:r w:rsidR="007619B0" w:rsidRPr="00CB4079">
        <w:rPr>
          <w:rFonts w:ascii="Times New Roman" w:eastAsia="Calibri" w:hAnsi="Times New Roman" w:cs="Times New Roman"/>
          <w:iCs/>
          <w:sz w:val="28"/>
          <w:szCs w:val="28"/>
          <w:shd w:val="clear" w:color="auto" w:fill="FFFFFF"/>
        </w:rPr>
        <w:t>урографи</w:t>
      </w:r>
      <w:r w:rsidRPr="00CB4079">
        <w:rPr>
          <w:rFonts w:ascii="Times New Roman" w:eastAsia="Calibri" w:hAnsi="Times New Roman" w:cs="Times New Roman"/>
          <w:iCs/>
          <w:sz w:val="28"/>
          <w:szCs w:val="28"/>
          <w:shd w:val="clear" w:color="auto" w:fill="FFFFFF"/>
        </w:rPr>
        <w:t>я</w:t>
      </w:r>
      <w:r w:rsidR="007619B0" w:rsidRPr="00CB4079">
        <w:rPr>
          <w:rFonts w:ascii="Times New Roman" w:eastAsia="Calibri" w:hAnsi="Times New Roman" w:cs="Times New Roman"/>
          <w:iCs/>
          <w:sz w:val="28"/>
          <w:szCs w:val="28"/>
          <w:shd w:val="clear" w:color="auto" w:fill="FFFFFF"/>
        </w:rPr>
        <w:t xml:space="preserve"> всем пациентам с</w:t>
      </w:r>
      <w:r w:rsidRPr="00CB4079">
        <w:rPr>
          <w:rFonts w:ascii="Times New Roman" w:eastAsia="Calibri" w:hAnsi="Times New Roman" w:cs="Times New Roman"/>
          <w:iCs/>
          <w:sz w:val="28"/>
          <w:szCs w:val="28"/>
          <w:shd w:val="clear" w:color="auto" w:fill="FFFFFF"/>
        </w:rPr>
        <w:t>тарше</w:t>
      </w:r>
      <w:r w:rsidR="007619B0" w:rsidRPr="00CB4079">
        <w:rPr>
          <w:rFonts w:ascii="Times New Roman" w:eastAsia="Calibri" w:hAnsi="Times New Roman" w:cs="Times New Roman"/>
          <w:iCs/>
          <w:sz w:val="28"/>
          <w:szCs w:val="28"/>
          <w:shd w:val="clear" w:color="auto" w:fill="FFFFFF"/>
        </w:rPr>
        <w:t xml:space="preserve"> 1 месяца для оценки состояния </w:t>
      </w:r>
      <w:r w:rsidRPr="00CB4079">
        <w:rPr>
          <w:rFonts w:ascii="Times New Roman" w:eastAsia="Calibri" w:hAnsi="Times New Roman" w:cs="Times New Roman"/>
          <w:iCs/>
          <w:sz w:val="28"/>
          <w:szCs w:val="28"/>
          <w:shd w:val="clear" w:color="auto" w:fill="FFFFFF"/>
        </w:rPr>
        <w:t>верхних мочевых путей</w:t>
      </w:r>
      <w:r w:rsidR="007619B0" w:rsidRPr="00CB4079">
        <w:rPr>
          <w:rFonts w:ascii="Times New Roman" w:eastAsia="Calibri" w:hAnsi="Times New Roman" w:cs="Times New Roman"/>
          <w:iCs/>
          <w:sz w:val="28"/>
          <w:szCs w:val="28"/>
          <w:shd w:val="clear" w:color="auto" w:fill="FFFFFF"/>
        </w:rPr>
        <w:t xml:space="preserve">, размеров </w:t>
      </w:r>
      <w:r w:rsidRPr="00CB4079">
        <w:rPr>
          <w:rFonts w:ascii="Times New Roman" w:eastAsia="Calibri" w:hAnsi="Times New Roman" w:cs="Times New Roman"/>
          <w:iCs/>
          <w:sz w:val="28"/>
          <w:szCs w:val="28"/>
          <w:shd w:val="clear" w:color="auto" w:fill="FFFFFF"/>
        </w:rPr>
        <w:t xml:space="preserve">ЧЛС, </w:t>
      </w:r>
      <w:r w:rsidR="007619B0" w:rsidRPr="00CB4079">
        <w:rPr>
          <w:rFonts w:ascii="Times New Roman" w:eastAsia="Calibri" w:hAnsi="Times New Roman" w:cs="Times New Roman"/>
          <w:iCs/>
          <w:sz w:val="28"/>
          <w:szCs w:val="28"/>
          <w:shd w:val="clear" w:color="auto" w:fill="FFFFFF"/>
        </w:rPr>
        <w:t>степени нарушения оттока мочи из почки.</w:t>
      </w:r>
    </w:p>
    <w:p w14:paraId="6B32107F" w14:textId="229BB1B9" w:rsidR="007619B0" w:rsidRPr="00CB4079" w:rsidRDefault="004A7D22" w:rsidP="000612A7">
      <w:pPr>
        <w:pStyle w:val="a3"/>
        <w:numPr>
          <w:ilvl w:val="0"/>
          <w:numId w:val="24"/>
        </w:numPr>
        <w:spacing w:after="0" w:line="360" w:lineRule="auto"/>
        <w:jc w:val="both"/>
        <w:rPr>
          <w:rFonts w:ascii="Times New Roman" w:eastAsia="Calibri" w:hAnsi="Times New Roman" w:cs="Times New Roman"/>
          <w:iCs/>
          <w:sz w:val="28"/>
          <w:szCs w:val="28"/>
          <w:shd w:val="clear" w:color="auto" w:fill="FFFFFF"/>
        </w:rPr>
      </w:pPr>
      <w:r w:rsidRPr="00CB4079">
        <w:rPr>
          <w:rFonts w:ascii="Times New Roman" w:eastAsia="Calibri" w:hAnsi="Times New Roman" w:cs="Times New Roman"/>
          <w:iCs/>
          <w:sz w:val="28"/>
          <w:szCs w:val="28"/>
          <w:shd w:val="clear" w:color="auto" w:fill="FFFFFF"/>
        </w:rPr>
        <w:t>М</w:t>
      </w:r>
      <w:r w:rsidR="007619B0" w:rsidRPr="00CB4079">
        <w:rPr>
          <w:rFonts w:ascii="Times New Roman" w:eastAsia="Calibri" w:hAnsi="Times New Roman" w:cs="Times New Roman"/>
          <w:iCs/>
          <w:sz w:val="28"/>
          <w:szCs w:val="28"/>
          <w:shd w:val="clear" w:color="auto" w:fill="FFFFFF"/>
        </w:rPr>
        <w:t>икционн</w:t>
      </w:r>
      <w:r w:rsidRPr="00CB4079">
        <w:rPr>
          <w:rFonts w:ascii="Times New Roman" w:eastAsia="Calibri" w:hAnsi="Times New Roman" w:cs="Times New Roman"/>
          <w:iCs/>
          <w:sz w:val="28"/>
          <w:szCs w:val="28"/>
          <w:shd w:val="clear" w:color="auto" w:fill="FFFFFF"/>
        </w:rPr>
        <w:t>ая</w:t>
      </w:r>
      <w:r w:rsidR="007619B0" w:rsidRPr="00CB4079">
        <w:rPr>
          <w:rFonts w:ascii="Times New Roman" w:eastAsia="Calibri" w:hAnsi="Times New Roman" w:cs="Times New Roman"/>
          <w:iCs/>
          <w:sz w:val="28"/>
          <w:szCs w:val="28"/>
          <w:shd w:val="clear" w:color="auto" w:fill="FFFFFF"/>
        </w:rPr>
        <w:t xml:space="preserve"> цистоуретрографи</w:t>
      </w:r>
      <w:r w:rsidRPr="00CB4079">
        <w:rPr>
          <w:rFonts w:ascii="Times New Roman" w:eastAsia="Calibri" w:hAnsi="Times New Roman" w:cs="Times New Roman"/>
          <w:iCs/>
          <w:sz w:val="28"/>
          <w:szCs w:val="28"/>
          <w:shd w:val="clear" w:color="auto" w:fill="FFFFFF"/>
        </w:rPr>
        <w:t>я</w:t>
      </w:r>
      <w:r w:rsidR="007619B0" w:rsidRPr="00CB4079">
        <w:rPr>
          <w:rFonts w:ascii="Times New Roman" w:eastAsia="Calibri" w:hAnsi="Times New Roman" w:cs="Times New Roman"/>
          <w:iCs/>
          <w:sz w:val="28"/>
          <w:szCs w:val="28"/>
          <w:shd w:val="clear" w:color="auto" w:fill="FFFFFF"/>
        </w:rPr>
        <w:t xml:space="preserve"> (МЦУГ) для исключения пузырно-мочеточникового рефлюкса</w:t>
      </w:r>
      <w:r w:rsidR="00DE43B3" w:rsidRPr="00CB4079">
        <w:rPr>
          <w:rFonts w:ascii="Times New Roman" w:eastAsia="Calibri" w:hAnsi="Times New Roman" w:cs="Times New Roman"/>
          <w:iCs/>
          <w:sz w:val="28"/>
          <w:szCs w:val="28"/>
          <w:shd w:val="clear" w:color="auto" w:fill="FFFFFF"/>
        </w:rPr>
        <w:t xml:space="preserve"> [</w:t>
      </w:r>
      <w:r w:rsidR="00CE4A8A" w:rsidRPr="00CB4079">
        <w:rPr>
          <w:rFonts w:ascii="Times New Roman" w:eastAsia="Calibri" w:hAnsi="Times New Roman" w:cs="Times New Roman"/>
          <w:iCs/>
          <w:sz w:val="28"/>
          <w:szCs w:val="28"/>
          <w:shd w:val="clear" w:color="auto" w:fill="FFFFFF"/>
        </w:rPr>
        <w:t>6</w:t>
      </w:r>
      <w:r w:rsidR="00DE43B3" w:rsidRPr="00CB4079">
        <w:rPr>
          <w:rFonts w:ascii="Times New Roman" w:eastAsia="Calibri" w:hAnsi="Times New Roman" w:cs="Times New Roman"/>
          <w:iCs/>
          <w:sz w:val="28"/>
          <w:szCs w:val="28"/>
          <w:shd w:val="clear" w:color="auto" w:fill="FFFFFF"/>
        </w:rPr>
        <w:t>]</w:t>
      </w:r>
      <w:r w:rsidR="002E52A7" w:rsidRPr="00CB4079">
        <w:rPr>
          <w:rFonts w:ascii="Times New Roman" w:eastAsia="Calibri" w:hAnsi="Times New Roman" w:cs="Times New Roman"/>
          <w:iCs/>
          <w:sz w:val="28"/>
          <w:szCs w:val="28"/>
          <w:shd w:val="clear" w:color="auto" w:fill="FFFFFF"/>
        </w:rPr>
        <w:t>.</w:t>
      </w:r>
    </w:p>
    <w:p w14:paraId="7027E086" w14:textId="6747E3C6" w:rsidR="005D0DE4" w:rsidRPr="00DF4E28" w:rsidRDefault="000612A7" w:rsidP="00DF4E28">
      <w:pPr>
        <w:pStyle w:val="a3"/>
        <w:numPr>
          <w:ilvl w:val="0"/>
          <w:numId w:val="24"/>
        </w:numPr>
        <w:spacing w:after="0" w:line="360" w:lineRule="auto"/>
        <w:jc w:val="both"/>
        <w:rPr>
          <w:rFonts w:ascii="Times New Roman" w:eastAsia="Calibri" w:hAnsi="Times New Roman" w:cs="Times New Roman"/>
          <w:iCs/>
          <w:sz w:val="28"/>
          <w:szCs w:val="28"/>
          <w:shd w:val="clear" w:color="auto" w:fill="FFFFFF"/>
        </w:rPr>
      </w:pPr>
      <w:r w:rsidRPr="00DF4E28">
        <w:rPr>
          <w:rFonts w:ascii="Times New Roman" w:eastAsia="Calibri" w:hAnsi="Times New Roman" w:cs="Times New Roman"/>
          <w:iCs/>
          <w:sz w:val="28"/>
          <w:szCs w:val="28"/>
          <w:shd w:val="clear" w:color="auto" w:fill="FFFFFF"/>
        </w:rPr>
        <w:lastRenderedPageBreak/>
        <w:t>КТ</w:t>
      </w:r>
      <w:r w:rsidR="007619B0" w:rsidRPr="00DF4E28">
        <w:rPr>
          <w:rFonts w:ascii="Times New Roman" w:eastAsia="Calibri" w:hAnsi="Times New Roman" w:cs="Times New Roman"/>
          <w:iCs/>
          <w:sz w:val="28"/>
          <w:szCs w:val="28"/>
          <w:shd w:val="clear" w:color="auto" w:fill="FFFFFF"/>
        </w:rPr>
        <w:t xml:space="preserve"> почек и верхних мочевыводящих путей с внутривенным контрастированием для оценки состояния </w:t>
      </w:r>
      <w:r w:rsidR="002E52A7" w:rsidRPr="00DF4E28">
        <w:rPr>
          <w:rFonts w:ascii="Times New Roman" w:eastAsia="Calibri" w:hAnsi="Times New Roman" w:cs="Times New Roman"/>
          <w:iCs/>
          <w:sz w:val="28"/>
          <w:szCs w:val="28"/>
          <w:shd w:val="clear" w:color="auto" w:fill="FFFFFF"/>
        </w:rPr>
        <w:t>органов</w:t>
      </w:r>
      <w:r w:rsidR="007619B0" w:rsidRPr="00DF4E28">
        <w:rPr>
          <w:rFonts w:ascii="Times New Roman" w:eastAsia="Calibri" w:hAnsi="Times New Roman" w:cs="Times New Roman"/>
          <w:iCs/>
          <w:sz w:val="28"/>
          <w:szCs w:val="28"/>
          <w:shd w:val="clear" w:color="auto" w:fill="FFFFFF"/>
        </w:rPr>
        <w:t xml:space="preserve">, выявления возможных внешних причин </w:t>
      </w:r>
      <w:r w:rsidRPr="00DF4E28">
        <w:rPr>
          <w:rFonts w:ascii="Times New Roman" w:eastAsia="Calibri" w:hAnsi="Times New Roman" w:cs="Times New Roman"/>
          <w:iCs/>
          <w:sz w:val="28"/>
          <w:szCs w:val="28"/>
          <w:shd w:val="clear" w:color="auto" w:fill="FFFFFF"/>
        </w:rPr>
        <w:t>гидронефроза</w:t>
      </w:r>
      <w:r w:rsidR="007619B0" w:rsidRPr="00DF4E28">
        <w:rPr>
          <w:rFonts w:ascii="Times New Roman" w:eastAsia="Calibri" w:hAnsi="Times New Roman" w:cs="Times New Roman"/>
          <w:iCs/>
          <w:sz w:val="28"/>
          <w:szCs w:val="28"/>
          <w:shd w:val="clear" w:color="auto" w:fill="FFFFFF"/>
        </w:rPr>
        <w:t xml:space="preserve"> (</w:t>
      </w:r>
      <w:r w:rsidR="00131877" w:rsidRPr="00DF4E28">
        <w:rPr>
          <w:rFonts w:ascii="Times New Roman" w:eastAsia="Calibri" w:hAnsi="Times New Roman" w:cs="Times New Roman"/>
          <w:iCs/>
          <w:sz w:val="28"/>
          <w:szCs w:val="28"/>
          <w:shd w:val="clear" w:color="auto" w:fill="FFFFFF"/>
        </w:rPr>
        <w:t>добавочных</w:t>
      </w:r>
      <w:r w:rsidR="007619B0" w:rsidRPr="00DF4E28">
        <w:rPr>
          <w:rFonts w:ascii="Times New Roman" w:eastAsia="Calibri" w:hAnsi="Times New Roman" w:cs="Times New Roman"/>
          <w:iCs/>
          <w:sz w:val="28"/>
          <w:szCs w:val="28"/>
          <w:shd w:val="clear" w:color="auto" w:fill="FFFFFF"/>
        </w:rPr>
        <w:t xml:space="preserve"> сосудов</w:t>
      </w:r>
      <w:r w:rsidRPr="00DF4E28">
        <w:rPr>
          <w:rFonts w:ascii="Times New Roman" w:eastAsia="Calibri" w:hAnsi="Times New Roman" w:cs="Times New Roman"/>
          <w:iCs/>
          <w:sz w:val="28"/>
          <w:szCs w:val="28"/>
          <w:shd w:val="clear" w:color="auto" w:fill="FFFFFF"/>
        </w:rPr>
        <w:t xml:space="preserve"> и </w:t>
      </w:r>
      <w:r w:rsidR="002E52A7" w:rsidRPr="00DF4E28">
        <w:rPr>
          <w:rFonts w:ascii="Times New Roman" w:eastAsia="Calibri" w:hAnsi="Times New Roman" w:cs="Times New Roman"/>
          <w:iCs/>
          <w:sz w:val="28"/>
          <w:szCs w:val="28"/>
          <w:shd w:val="clear" w:color="auto" w:fill="FFFFFF"/>
        </w:rPr>
        <w:t>др</w:t>
      </w:r>
      <w:r w:rsidR="009840B6" w:rsidRPr="00DF4E28">
        <w:rPr>
          <w:rFonts w:ascii="Times New Roman" w:eastAsia="Calibri" w:hAnsi="Times New Roman" w:cs="Times New Roman"/>
          <w:iCs/>
          <w:sz w:val="28"/>
          <w:szCs w:val="28"/>
          <w:shd w:val="clear" w:color="auto" w:fill="FFFFFF"/>
        </w:rPr>
        <w:t>.</w:t>
      </w:r>
      <w:r w:rsidR="007619B0" w:rsidRPr="00DF4E28">
        <w:rPr>
          <w:rFonts w:ascii="Times New Roman" w:eastAsia="Calibri" w:hAnsi="Times New Roman" w:cs="Times New Roman"/>
          <w:iCs/>
          <w:sz w:val="28"/>
          <w:szCs w:val="28"/>
          <w:shd w:val="clear" w:color="auto" w:fill="FFFFFF"/>
        </w:rPr>
        <w:t>).</w:t>
      </w:r>
      <w:r w:rsidR="00B96D36" w:rsidRPr="00DF4E28">
        <w:rPr>
          <w:rFonts w:ascii="Times New Roman" w:eastAsia="Calibri" w:hAnsi="Times New Roman" w:cs="Times New Roman"/>
          <w:iCs/>
          <w:sz w:val="28"/>
          <w:szCs w:val="28"/>
          <w:shd w:val="clear" w:color="auto" w:fill="FFFFFF"/>
        </w:rPr>
        <w:t xml:space="preserve"> </w:t>
      </w:r>
    </w:p>
    <w:p w14:paraId="66E35675" w14:textId="77777777" w:rsidR="00A157B9" w:rsidRDefault="00A157B9" w:rsidP="00971CB4">
      <w:pPr>
        <w:spacing w:after="0" w:line="360" w:lineRule="auto"/>
        <w:ind w:firstLine="708"/>
        <w:jc w:val="both"/>
        <w:rPr>
          <w:rFonts w:ascii="Times New Roman" w:eastAsia="Calibri" w:hAnsi="Times New Roman" w:cs="Times New Roman"/>
          <w:iCs/>
          <w:sz w:val="28"/>
          <w:szCs w:val="28"/>
          <w:shd w:val="clear" w:color="auto" w:fill="FFFFFF"/>
        </w:rPr>
      </w:pPr>
    </w:p>
    <w:p w14:paraId="04AA305A" w14:textId="64DBFF70" w:rsidR="00971CB4" w:rsidRPr="00DF4E28" w:rsidRDefault="00971CB4" w:rsidP="00971CB4">
      <w:pPr>
        <w:spacing w:after="0" w:line="360" w:lineRule="auto"/>
        <w:ind w:firstLine="708"/>
        <w:jc w:val="both"/>
        <w:rPr>
          <w:rFonts w:ascii="Times New Roman" w:eastAsia="Calibri" w:hAnsi="Times New Roman" w:cs="Times New Roman"/>
          <w:iCs/>
          <w:sz w:val="28"/>
          <w:szCs w:val="28"/>
          <w:shd w:val="clear" w:color="auto" w:fill="FFFFFF"/>
        </w:rPr>
      </w:pPr>
      <w:r w:rsidRPr="00DF4E28">
        <w:rPr>
          <w:rFonts w:ascii="Times New Roman" w:eastAsia="Calibri" w:hAnsi="Times New Roman" w:cs="Times New Roman"/>
          <w:iCs/>
          <w:sz w:val="28"/>
          <w:szCs w:val="28"/>
          <w:shd w:val="clear" w:color="auto" w:fill="FFFFFF"/>
        </w:rPr>
        <w:t>Лечение гидронефроза.</w:t>
      </w:r>
    </w:p>
    <w:p w14:paraId="63B48ED7" w14:textId="39686038" w:rsidR="00971CB4" w:rsidRPr="00DF4E28" w:rsidRDefault="002C5988" w:rsidP="00971CB4">
      <w:pPr>
        <w:spacing w:after="0" w:line="360" w:lineRule="auto"/>
        <w:ind w:firstLine="708"/>
        <w:jc w:val="both"/>
        <w:rPr>
          <w:rFonts w:ascii="Times New Roman" w:eastAsia="Calibri" w:hAnsi="Times New Roman" w:cs="Times New Roman"/>
          <w:iCs/>
          <w:sz w:val="28"/>
          <w:szCs w:val="28"/>
          <w:shd w:val="clear" w:color="auto" w:fill="FFFFFF"/>
        </w:rPr>
      </w:pPr>
      <w:r w:rsidRPr="00DF4E28">
        <w:rPr>
          <w:rFonts w:ascii="Times New Roman" w:eastAsia="Calibri" w:hAnsi="Times New Roman" w:cs="Times New Roman"/>
          <w:iCs/>
          <w:sz w:val="28"/>
          <w:szCs w:val="28"/>
          <w:shd w:val="clear" w:color="auto" w:fill="FFFFFF"/>
        </w:rPr>
        <w:t xml:space="preserve">Основной метод лечения </w:t>
      </w:r>
      <w:bookmarkStart w:id="0" w:name="_Hlk134736583"/>
      <w:r w:rsidRPr="00DF4E28">
        <w:rPr>
          <w:rFonts w:ascii="Times New Roman" w:eastAsia="Calibri" w:hAnsi="Times New Roman" w:cs="Times New Roman"/>
          <w:iCs/>
          <w:sz w:val="28"/>
          <w:szCs w:val="28"/>
          <w:shd w:val="clear" w:color="auto" w:fill="FFFFFF"/>
        </w:rPr>
        <w:t>–</w:t>
      </w:r>
      <w:bookmarkEnd w:id="0"/>
      <w:r w:rsidRPr="00DF4E28">
        <w:rPr>
          <w:rFonts w:ascii="Times New Roman" w:eastAsia="Calibri" w:hAnsi="Times New Roman" w:cs="Times New Roman"/>
          <w:iCs/>
          <w:sz w:val="28"/>
          <w:szCs w:val="28"/>
          <w:shd w:val="clear" w:color="auto" w:fill="FFFFFF"/>
        </w:rPr>
        <w:t xml:space="preserve"> хирургический, его цель – восстановление нормального пассажа мочи, сохранение функции почки, профилактика атрофии почечной паренхимы.</w:t>
      </w:r>
      <w:r w:rsidRPr="00DF4E28">
        <w:rPr>
          <w:rFonts w:ascii="Segoe UI" w:hAnsi="Segoe UI" w:cs="Segoe UI"/>
          <w:color w:val="202124"/>
          <w:shd w:val="clear" w:color="auto" w:fill="FFFFFF"/>
        </w:rPr>
        <w:t xml:space="preserve"> </w:t>
      </w:r>
      <w:r w:rsidRPr="00DF4E28">
        <w:rPr>
          <w:rFonts w:ascii="Times New Roman" w:eastAsia="Calibri" w:hAnsi="Times New Roman" w:cs="Times New Roman"/>
          <w:iCs/>
          <w:sz w:val="28"/>
          <w:szCs w:val="28"/>
          <w:shd w:val="clear" w:color="auto" w:fill="FFFFFF"/>
        </w:rPr>
        <w:t>Ранняя хирургическая коррекция показана детям с III-IV степенью гидронефротической трансформации, переднезадним диаметром лоханки &gt;20 мм, функцией почки &lt;40</w:t>
      </w:r>
      <w:r w:rsidR="009840B6" w:rsidRPr="00DF4E28">
        <w:rPr>
          <w:rFonts w:ascii="Times New Roman" w:eastAsia="Calibri" w:hAnsi="Times New Roman" w:cs="Times New Roman"/>
          <w:iCs/>
          <w:sz w:val="28"/>
          <w:szCs w:val="28"/>
          <w:shd w:val="clear" w:color="auto" w:fill="FFFFFF"/>
        </w:rPr>
        <w:t xml:space="preserve"> </w:t>
      </w:r>
      <w:r w:rsidRPr="00DF4E28">
        <w:rPr>
          <w:rFonts w:ascii="Times New Roman" w:eastAsia="Calibri" w:hAnsi="Times New Roman" w:cs="Times New Roman"/>
          <w:iCs/>
          <w:sz w:val="28"/>
          <w:szCs w:val="28"/>
          <w:shd w:val="clear" w:color="auto" w:fill="FFFFFF"/>
        </w:rPr>
        <w:t xml:space="preserve">%. </w:t>
      </w:r>
    </w:p>
    <w:p w14:paraId="37A59AF6" w14:textId="314F50C0" w:rsidR="002C5988" w:rsidRPr="00DF4E28" w:rsidRDefault="002C5988" w:rsidP="002C5988">
      <w:pPr>
        <w:pStyle w:val="a3"/>
        <w:numPr>
          <w:ilvl w:val="0"/>
          <w:numId w:val="26"/>
        </w:numPr>
        <w:spacing w:after="0" w:line="360" w:lineRule="auto"/>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iCs/>
          <w:sz w:val="28"/>
          <w:szCs w:val="28"/>
          <w:shd w:val="clear" w:color="auto" w:fill="FFFFFF"/>
        </w:rPr>
        <w:t xml:space="preserve">Выполнение открытых пластических операций с целью предотвращения гибели почки. </w:t>
      </w:r>
    </w:p>
    <w:p w14:paraId="752B2019" w14:textId="1552D42A" w:rsidR="0012051A" w:rsidRPr="00DF4E28" w:rsidRDefault="002C5988" w:rsidP="0012051A">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Эффективность открытых пластических операций (пиелопластика</w:t>
      </w:r>
      <w:r w:rsidR="00EE7F7F" w:rsidRPr="00DF4E28">
        <w:rPr>
          <w:rFonts w:ascii="Times New Roman" w:eastAsia="Calibri" w:hAnsi="Times New Roman" w:cs="Times New Roman"/>
          <w:sz w:val="28"/>
          <w:szCs w:val="28"/>
          <w:shd w:val="clear" w:color="auto" w:fill="FFFFFF"/>
        </w:rPr>
        <w:t xml:space="preserve"> [</w:t>
      </w:r>
      <w:r w:rsidR="00CE4A8A" w:rsidRPr="00DF4E28">
        <w:rPr>
          <w:rFonts w:ascii="Times New Roman" w:eastAsia="Calibri" w:hAnsi="Times New Roman" w:cs="Times New Roman"/>
          <w:sz w:val="28"/>
          <w:szCs w:val="28"/>
          <w:shd w:val="clear" w:color="auto" w:fill="FFFFFF"/>
        </w:rPr>
        <w:t>7</w:t>
      </w:r>
      <w:r w:rsidR="00EE7F7F" w:rsidRPr="00DF4E28">
        <w:rPr>
          <w:rFonts w:ascii="Times New Roman" w:eastAsia="Calibri" w:hAnsi="Times New Roman" w:cs="Times New Roman"/>
          <w:sz w:val="28"/>
          <w:szCs w:val="28"/>
          <w:shd w:val="clear" w:color="auto" w:fill="FFFFFF"/>
        </w:rPr>
        <w:t>]</w:t>
      </w:r>
      <w:r w:rsidRPr="00DF4E28">
        <w:rPr>
          <w:rFonts w:ascii="Times New Roman" w:eastAsia="Calibri" w:hAnsi="Times New Roman" w:cs="Times New Roman"/>
          <w:sz w:val="28"/>
          <w:szCs w:val="28"/>
          <w:shd w:val="clear" w:color="auto" w:fill="FFFFFF"/>
        </w:rPr>
        <w:t xml:space="preserve">) составляет около 87-95%. В настоящее время </w:t>
      </w:r>
      <w:r w:rsidR="0012051A" w:rsidRPr="00DF4E28">
        <w:rPr>
          <w:rFonts w:ascii="Times New Roman" w:eastAsia="Calibri" w:hAnsi="Times New Roman" w:cs="Times New Roman"/>
          <w:sz w:val="28"/>
          <w:szCs w:val="28"/>
          <w:shd w:val="clear" w:color="auto" w:fill="FFFFFF"/>
        </w:rPr>
        <w:t xml:space="preserve">к </w:t>
      </w:r>
      <w:r w:rsidRPr="00DF4E28">
        <w:rPr>
          <w:rFonts w:ascii="Times New Roman" w:eastAsia="Calibri" w:hAnsi="Times New Roman" w:cs="Times New Roman"/>
          <w:sz w:val="28"/>
          <w:szCs w:val="28"/>
          <w:shd w:val="clear" w:color="auto" w:fill="FFFFFF"/>
        </w:rPr>
        <w:t>основны</w:t>
      </w:r>
      <w:r w:rsidR="0012051A" w:rsidRPr="00DF4E28">
        <w:rPr>
          <w:rFonts w:ascii="Times New Roman" w:eastAsia="Calibri" w:hAnsi="Times New Roman" w:cs="Times New Roman"/>
          <w:sz w:val="28"/>
          <w:szCs w:val="28"/>
          <w:shd w:val="clear" w:color="auto" w:fill="FFFFFF"/>
        </w:rPr>
        <w:t>м</w:t>
      </w:r>
      <w:r w:rsidRPr="00DF4E28">
        <w:rPr>
          <w:rFonts w:ascii="Times New Roman" w:eastAsia="Calibri" w:hAnsi="Times New Roman" w:cs="Times New Roman"/>
          <w:sz w:val="28"/>
          <w:szCs w:val="28"/>
          <w:shd w:val="clear" w:color="auto" w:fill="FFFFFF"/>
        </w:rPr>
        <w:t xml:space="preserve"> недостаткам вмешательства </w:t>
      </w:r>
      <w:r w:rsidR="0012051A" w:rsidRPr="00DF4E28">
        <w:rPr>
          <w:rFonts w:ascii="Times New Roman" w:eastAsia="Calibri" w:hAnsi="Times New Roman" w:cs="Times New Roman"/>
          <w:sz w:val="28"/>
          <w:szCs w:val="28"/>
          <w:shd w:val="clear" w:color="auto" w:fill="FFFFFF"/>
        </w:rPr>
        <w:t>относится</w:t>
      </w:r>
      <w:r w:rsidRPr="00DF4E28">
        <w:rPr>
          <w:rFonts w:ascii="Times New Roman" w:eastAsia="Calibri" w:hAnsi="Times New Roman" w:cs="Times New Roman"/>
          <w:sz w:val="28"/>
          <w:szCs w:val="28"/>
          <w:shd w:val="clear" w:color="auto" w:fill="FFFFFF"/>
        </w:rPr>
        <w:t xml:space="preserve"> длин</w:t>
      </w:r>
      <w:r w:rsidR="0012051A" w:rsidRPr="00DF4E28">
        <w:rPr>
          <w:rFonts w:ascii="Times New Roman" w:eastAsia="Calibri" w:hAnsi="Times New Roman" w:cs="Times New Roman"/>
          <w:sz w:val="28"/>
          <w:szCs w:val="28"/>
          <w:shd w:val="clear" w:color="auto" w:fill="FFFFFF"/>
        </w:rPr>
        <w:t>а</w:t>
      </w:r>
      <w:r w:rsidRPr="00DF4E28">
        <w:rPr>
          <w:rFonts w:ascii="Times New Roman" w:eastAsia="Calibri" w:hAnsi="Times New Roman" w:cs="Times New Roman"/>
          <w:sz w:val="28"/>
          <w:szCs w:val="28"/>
          <w:shd w:val="clear" w:color="auto" w:fill="FFFFFF"/>
        </w:rPr>
        <w:t xml:space="preserve"> разреза, снижающ</w:t>
      </w:r>
      <w:r w:rsidR="0012051A" w:rsidRPr="00DF4E28">
        <w:rPr>
          <w:rFonts w:ascii="Times New Roman" w:eastAsia="Calibri" w:hAnsi="Times New Roman" w:cs="Times New Roman"/>
          <w:sz w:val="28"/>
          <w:szCs w:val="28"/>
          <w:shd w:val="clear" w:color="auto" w:fill="FFFFFF"/>
        </w:rPr>
        <w:t>ая</w:t>
      </w:r>
      <w:r w:rsidRPr="00DF4E28">
        <w:rPr>
          <w:rFonts w:ascii="Times New Roman" w:eastAsia="Calibri" w:hAnsi="Times New Roman" w:cs="Times New Roman"/>
          <w:sz w:val="28"/>
          <w:szCs w:val="28"/>
          <w:shd w:val="clear" w:color="auto" w:fill="FFFFFF"/>
        </w:rPr>
        <w:t xml:space="preserve"> косметический эффект. </w:t>
      </w:r>
    </w:p>
    <w:p w14:paraId="01A19980" w14:textId="2B532F6E" w:rsidR="00CE6A33" w:rsidRPr="00DF4E28" w:rsidRDefault="002C5988" w:rsidP="009840B6">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xml:space="preserve">Золотым стандартом хирургии гидронефроза </w:t>
      </w:r>
      <w:r w:rsidR="002C06C5" w:rsidRPr="00DF4E28">
        <w:rPr>
          <w:rFonts w:ascii="Times New Roman" w:eastAsia="Calibri" w:hAnsi="Times New Roman" w:cs="Times New Roman"/>
          <w:sz w:val="28"/>
          <w:szCs w:val="28"/>
          <w:shd w:val="clear" w:color="auto" w:fill="FFFFFF"/>
        </w:rPr>
        <w:t>является</w:t>
      </w:r>
      <w:r w:rsidRPr="00DF4E28">
        <w:rPr>
          <w:rFonts w:ascii="Times New Roman" w:eastAsia="Calibri" w:hAnsi="Times New Roman" w:cs="Times New Roman"/>
          <w:sz w:val="28"/>
          <w:szCs w:val="28"/>
          <w:shd w:val="clear" w:color="auto" w:fill="FFFFFF"/>
        </w:rPr>
        <w:t xml:space="preserve"> ампутационн</w:t>
      </w:r>
      <w:r w:rsidR="002C06C5" w:rsidRPr="00DF4E28">
        <w:rPr>
          <w:rFonts w:ascii="Times New Roman" w:eastAsia="Calibri" w:hAnsi="Times New Roman" w:cs="Times New Roman"/>
          <w:sz w:val="28"/>
          <w:szCs w:val="28"/>
          <w:shd w:val="clear" w:color="auto" w:fill="FFFFFF"/>
        </w:rPr>
        <w:t>ая</w:t>
      </w:r>
      <w:r w:rsidRPr="00DF4E28">
        <w:rPr>
          <w:rFonts w:ascii="Times New Roman" w:eastAsia="Calibri" w:hAnsi="Times New Roman" w:cs="Times New Roman"/>
          <w:sz w:val="28"/>
          <w:szCs w:val="28"/>
          <w:shd w:val="clear" w:color="auto" w:fill="FFFFFF"/>
        </w:rPr>
        <w:t xml:space="preserve"> пиелопластик</w:t>
      </w:r>
      <w:r w:rsidR="002C06C5" w:rsidRPr="00DF4E28">
        <w:rPr>
          <w:rFonts w:ascii="Times New Roman" w:eastAsia="Calibri" w:hAnsi="Times New Roman" w:cs="Times New Roman"/>
          <w:sz w:val="28"/>
          <w:szCs w:val="28"/>
          <w:shd w:val="clear" w:color="auto" w:fill="FFFFFF"/>
        </w:rPr>
        <w:t>а</w:t>
      </w:r>
      <w:r w:rsidRPr="00DF4E28">
        <w:rPr>
          <w:rFonts w:ascii="Times New Roman" w:eastAsia="Calibri" w:hAnsi="Times New Roman" w:cs="Times New Roman"/>
          <w:sz w:val="28"/>
          <w:szCs w:val="28"/>
          <w:shd w:val="clear" w:color="auto" w:fill="FFFFFF"/>
        </w:rPr>
        <w:t xml:space="preserve">. Основной принцип операции </w:t>
      </w:r>
      <w:r w:rsidR="0012051A" w:rsidRPr="00DF4E28">
        <w:rPr>
          <w:rFonts w:ascii="Times New Roman" w:eastAsia="Calibri" w:hAnsi="Times New Roman" w:cs="Times New Roman"/>
          <w:sz w:val="28"/>
          <w:szCs w:val="28"/>
          <w:shd w:val="clear" w:color="auto" w:fill="FFFFFF"/>
        </w:rPr>
        <w:t>-</w:t>
      </w:r>
      <w:r w:rsidRPr="00DF4E28">
        <w:rPr>
          <w:rFonts w:ascii="Times New Roman" w:eastAsia="Calibri" w:hAnsi="Times New Roman" w:cs="Times New Roman"/>
          <w:sz w:val="28"/>
          <w:szCs w:val="28"/>
          <w:shd w:val="clear" w:color="auto" w:fill="FFFFFF"/>
        </w:rPr>
        <w:t xml:space="preserve"> удалени</w:t>
      </w:r>
      <w:r w:rsidR="0012051A" w:rsidRPr="00DF4E28">
        <w:rPr>
          <w:rFonts w:ascii="Times New Roman" w:eastAsia="Calibri" w:hAnsi="Times New Roman" w:cs="Times New Roman"/>
          <w:sz w:val="28"/>
          <w:szCs w:val="28"/>
          <w:shd w:val="clear" w:color="auto" w:fill="FFFFFF"/>
        </w:rPr>
        <w:t>е</w:t>
      </w:r>
      <w:r w:rsidRPr="00DF4E28">
        <w:rPr>
          <w:rFonts w:ascii="Times New Roman" w:eastAsia="Calibri" w:hAnsi="Times New Roman" w:cs="Times New Roman"/>
          <w:sz w:val="28"/>
          <w:szCs w:val="28"/>
          <w:shd w:val="clear" w:color="auto" w:fill="FFFFFF"/>
        </w:rPr>
        <w:t xml:space="preserve"> измененного ЛМС</w:t>
      </w:r>
      <w:r w:rsidR="002C06C5" w:rsidRPr="00DF4E28">
        <w:rPr>
          <w:rFonts w:ascii="Times New Roman" w:eastAsia="Calibri" w:hAnsi="Times New Roman" w:cs="Times New Roman"/>
          <w:sz w:val="28"/>
          <w:szCs w:val="28"/>
          <w:shd w:val="clear" w:color="auto" w:fill="FFFFFF"/>
        </w:rPr>
        <w:t xml:space="preserve"> </w:t>
      </w:r>
      <w:r w:rsidRPr="00DF4E28">
        <w:rPr>
          <w:rFonts w:ascii="Times New Roman" w:eastAsia="Calibri" w:hAnsi="Times New Roman" w:cs="Times New Roman"/>
          <w:sz w:val="28"/>
          <w:szCs w:val="28"/>
          <w:shd w:val="clear" w:color="auto" w:fill="FFFFFF"/>
        </w:rPr>
        <w:t xml:space="preserve">с последующим сопоставлением поверхностей мочеточника и лоханки. У </w:t>
      </w:r>
      <w:r w:rsidR="002D2C1A" w:rsidRPr="00DF4E28">
        <w:rPr>
          <w:rFonts w:ascii="Times New Roman" w:eastAsia="Calibri" w:hAnsi="Times New Roman" w:cs="Times New Roman"/>
          <w:sz w:val="28"/>
          <w:szCs w:val="28"/>
          <w:shd w:val="clear" w:color="auto" w:fill="FFFFFF"/>
        </w:rPr>
        <w:t>подростков и взрослых</w:t>
      </w:r>
      <w:r w:rsidRPr="00DF4E28">
        <w:rPr>
          <w:rFonts w:ascii="Times New Roman" w:eastAsia="Calibri" w:hAnsi="Times New Roman" w:cs="Times New Roman"/>
          <w:sz w:val="28"/>
          <w:szCs w:val="28"/>
          <w:shd w:val="clear" w:color="auto" w:fill="FFFFFF"/>
        </w:rPr>
        <w:t xml:space="preserve"> </w:t>
      </w:r>
      <w:r w:rsidR="002D2C1A" w:rsidRPr="00DF4E28">
        <w:rPr>
          <w:rFonts w:ascii="Times New Roman" w:eastAsia="Calibri" w:hAnsi="Times New Roman" w:cs="Times New Roman"/>
          <w:sz w:val="28"/>
          <w:szCs w:val="28"/>
          <w:shd w:val="clear" w:color="auto" w:fill="FFFFFF"/>
        </w:rPr>
        <w:t>верхние мочевые пути</w:t>
      </w:r>
      <w:r w:rsidRPr="00DF4E28">
        <w:rPr>
          <w:rFonts w:ascii="Times New Roman" w:eastAsia="Calibri" w:hAnsi="Times New Roman" w:cs="Times New Roman"/>
          <w:sz w:val="28"/>
          <w:szCs w:val="28"/>
          <w:shd w:val="clear" w:color="auto" w:fill="FFFFFF"/>
        </w:rPr>
        <w:t xml:space="preserve"> после операции дренируются стентом на 4-6 недель. </w:t>
      </w:r>
    </w:p>
    <w:p w14:paraId="2368FA90" w14:textId="4AD99BA8" w:rsidR="00D72D5F" w:rsidRPr="00DF4E28" w:rsidRDefault="002D2C1A" w:rsidP="002D2C1A">
      <w:pPr>
        <w:pStyle w:val="a3"/>
        <w:numPr>
          <w:ilvl w:val="0"/>
          <w:numId w:val="26"/>
        </w:numPr>
        <w:spacing w:after="0" w:line="360" w:lineRule="auto"/>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Выполнение лапароскопических пластических операций с целью предотвращения гибели почки</w:t>
      </w:r>
      <w:r w:rsidR="00D72D5F" w:rsidRPr="00DF4E28">
        <w:rPr>
          <w:rFonts w:ascii="Times New Roman" w:eastAsia="Calibri" w:hAnsi="Times New Roman" w:cs="Times New Roman"/>
          <w:sz w:val="28"/>
          <w:szCs w:val="28"/>
          <w:shd w:val="clear" w:color="auto" w:fill="FFFFFF"/>
        </w:rPr>
        <w:t xml:space="preserve">. </w:t>
      </w:r>
    </w:p>
    <w:p w14:paraId="1D869DE1" w14:textId="0806F77C" w:rsidR="002D2C1A" w:rsidRPr="00DF4E28" w:rsidRDefault="00D72D5F" w:rsidP="00D72D5F">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В</w:t>
      </w:r>
      <w:r w:rsidR="002D2C1A" w:rsidRPr="00DF4E28">
        <w:rPr>
          <w:rFonts w:ascii="Times New Roman" w:eastAsia="Calibri" w:hAnsi="Times New Roman" w:cs="Times New Roman"/>
          <w:sz w:val="28"/>
          <w:szCs w:val="28"/>
          <w:shd w:val="clear" w:color="auto" w:fill="FFFFFF"/>
        </w:rPr>
        <w:t> настоящее время золотым стандартом считается лапароскопическая пиелопластика</w:t>
      </w:r>
      <w:r w:rsidRPr="00DF4E28">
        <w:rPr>
          <w:rFonts w:ascii="Times New Roman" w:eastAsia="Calibri" w:hAnsi="Times New Roman" w:cs="Times New Roman"/>
          <w:sz w:val="28"/>
          <w:szCs w:val="28"/>
          <w:shd w:val="clear" w:color="auto" w:fill="FFFFFF"/>
        </w:rPr>
        <w:t xml:space="preserve">. </w:t>
      </w:r>
      <w:r w:rsidR="002D2C1A" w:rsidRPr="00DF4E28">
        <w:rPr>
          <w:rFonts w:ascii="Times New Roman" w:eastAsia="Calibri" w:hAnsi="Times New Roman" w:cs="Times New Roman"/>
          <w:sz w:val="28"/>
          <w:szCs w:val="28"/>
          <w:shd w:val="clear" w:color="auto" w:fill="FFFFFF"/>
        </w:rPr>
        <w:t>Основны</w:t>
      </w:r>
      <w:r w:rsidRPr="00DF4E28">
        <w:rPr>
          <w:rFonts w:ascii="Times New Roman" w:eastAsia="Calibri" w:hAnsi="Times New Roman" w:cs="Times New Roman"/>
          <w:sz w:val="28"/>
          <w:szCs w:val="28"/>
          <w:shd w:val="clear" w:color="auto" w:fill="FFFFFF"/>
        </w:rPr>
        <w:t>е ее</w:t>
      </w:r>
      <w:r w:rsidR="002D2C1A" w:rsidRPr="00DF4E28">
        <w:rPr>
          <w:rFonts w:ascii="Times New Roman" w:eastAsia="Calibri" w:hAnsi="Times New Roman" w:cs="Times New Roman"/>
          <w:sz w:val="28"/>
          <w:szCs w:val="28"/>
          <w:shd w:val="clear" w:color="auto" w:fill="FFFFFF"/>
        </w:rPr>
        <w:t xml:space="preserve"> преимущества </w:t>
      </w:r>
      <w:r w:rsidR="009840B6" w:rsidRPr="00DF4E28">
        <w:rPr>
          <w:rFonts w:ascii="Times New Roman" w:eastAsia="Calibri" w:hAnsi="Times New Roman" w:cs="Times New Roman"/>
          <w:iCs/>
          <w:sz w:val="28"/>
          <w:szCs w:val="28"/>
          <w:shd w:val="clear" w:color="auto" w:fill="FFFFFF"/>
        </w:rPr>
        <w:t>–</w:t>
      </w:r>
      <w:r w:rsidRPr="00DF4E28">
        <w:rPr>
          <w:rFonts w:ascii="Times New Roman" w:eastAsia="Calibri" w:hAnsi="Times New Roman" w:cs="Times New Roman"/>
          <w:sz w:val="28"/>
          <w:szCs w:val="28"/>
          <w:shd w:val="clear" w:color="auto" w:fill="FFFFFF"/>
        </w:rPr>
        <w:t xml:space="preserve"> </w:t>
      </w:r>
      <w:r w:rsidR="002D2C1A" w:rsidRPr="00DF4E28">
        <w:rPr>
          <w:rFonts w:ascii="Times New Roman" w:eastAsia="Calibri" w:hAnsi="Times New Roman" w:cs="Times New Roman"/>
          <w:sz w:val="28"/>
          <w:szCs w:val="28"/>
          <w:shd w:val="clear" w:color="auto" w:fill="FFFFFF"/>
        </w:rPr>
        <w:t>не</w:t>
      </w:r>
      <w:r w:rsidRPr="00DF4E28">
        <w:rPr>
          <w:rFonts w:ascii="Times New Roman" w:eastAsia="Calibri" w:hAnsi="Times New Roman" w:cs="Times New Roman"/>
          <w:sz w:val="28"/>
          <w:szCs w:val="28"/>
          <w:shd w:val="clear" w:color="auto" w:fill="FFFFFF"/>
        </w:rPr>
        <w:t>большая</w:t>
      </w:r>
      <w:r w:rsidR="002D2C1A" w:rsidRPr="00DF4E28">
        <w:rPr>
          <w:rFonts w:ascii="Times New Roman" w:eastAsia="Calibri" w:hAnsi="Times New Roman" w:cs="Times New Roman"/>
          <w:sz w:val="28"/>
          <w:szCs w:val="28"/>
          <w:shd w:val="clear" w:color="auto" w:fill="FFFFFF"/>
        </w:rPr>
        <w:t xml:space="preserve"> кровопотер</w:t>
      </w:r>
      <w:r w:rsidRPr="00DF4E28">
        <w:rPr>
          <w:rFonts w:ascii="Times New Roman" w:eastAsia="Calibri" w:hAnsi="Times New Roman" w:cs="Times New Roman"/>
          <w:sz w:val="28"/>
          <w:szCs w:val="28"/>
          <w:shd w:val="clear" w:color="auto" w:fill="FFFFFF"/>
        </w:rPr>
        <w:t>я</w:t>
      </w:r>
      <w:r w:rsidR="002D2C1A" w:rsidRPr="00DF4E28">
        <w:rPr>
          <w:rFonts w:ascii="Times New Roman" w:eastAsia="Calibri" w:hAnsi="Times New Roman" w:cs="Times New Roman"/>
          <w:sz w:val="28"/>
          <w:szCs w:val="28"/>
          <w:shd w:val="clear" w:color="auto" w:fill="FFFFFF"/>
        </w:rPr>
        <w:t>, хороший косметический эффект</w:t>
      </w:r>
      <w:r w:rsidRPr="00DF4E28">
        <w:rPr>
          <w:rFonts w:ascii="Times New Roman" w:eastAsia="Calibri" w:hAnsi="Times New Roman" w:cs="Times New Roman"/>
          <w:sz w:val="28"/>
          <w:szCs w:val="28"/>
          <w:shd w:val="clear" w:color="auto" w:fill="FFFFFF"/>
        </w:rPr>
        <w:t xml:space="preserve">, </w:t>
      </w:r>
      <w:r w:rsidR="002D2C1A" w:rsidRPr="00DF4E28">
        <w:rPr>
          <w:rFonts w:ascii="Times New Roman" w:eastAsia="Calibri" w:hAnsi="Times New Roman" w:cs="Times New Roman"/>
          <w:sz w:val="28"/>
          <w:szCs w:val="28"/>
          <w:shd w:val="clear" w:color="auto" w:fill="FFFFFF"/>
        </w:rPr>
        <w:t>сопоставимые с открытыми пиелопластиками</w:t>
      </w:r>
      <w:r w:rsidRPr="00DF4E28">
        <w:rPr>
          <w:rFonts w:ascii="Times New Roman" w:eastAsia="Calibri" w:hAnsi="Times New Roman" w:cs="Times New Roman"/>
          <w:sz w:val="28"/>
          <w:szCs w:val="28"/>
          <w:shd w:val="clear" w:color="auto" w:fill="FFFFFF"/>
        </w:rPr>
        <w:t xml:space="preserve"> результаты</w:t>
      </w:r>
      <w:r w:rsidR="002D2C1A" w:rsidRPr="00DF4E28">
        <w:rPr>
          <w:rFonts w:ascii="Times New Roman" w:eastAsia="Calibri" w:hAnsi="Times New Roman" w:cs="Times New Roman"/>
          <w:sz w:val="28"/>
          <w:szCs w:val="28"/>
          <w:shd w:val="clear" w:color="auto" w:fill="FFFFFF"/>
        </w:rPr>
        <w:t xml:space="preserve">. Интраоперационно верхние мочевые пути дренируются стентом на 4-6 недель. </w:t>
      </w:r>
      <w:r w:rsidR="009840B6" w:rsidRPr="00DF4E28">
        <w:rPr>
          <w:rFonts w:ascii="Times New Roman" w:eastAsia="Calibri" w:hAnsi="Times New Roman" w:cs="Times New Roman"/>
          <w:sz w:val="28"/>
          <w:szCs w:val="28"/>
          <w:shd w:val="clear" w:color="auto" w:fill="FFFFFF"/>
        </w:rPr>
        <w:t xml:space="preserve"> </w:t>
      </w:r>
    </w:p>
    <w:p w14:paraId="3B0FBEF0" w14:textId="0E0887D6" w:rsidR="00BC7DFD" w:rsidRPr="00DF4E28" w:rsidRDefault="00BC7DFD" w:rsidP="00BC7DFD">
      <w:pPr>
        <w:pStyle w:val="a3"/>
        <w:numPr>
          <w:ilvl w:val="0"/>
          <w:numId w:val="26"/>
        </w:numPr>
        <w:spacing w:after="0" w:line="360" w:lineRule="auto"/>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xml:space="preserve">Выполнение нефрэктомии у пациентов с терминальным гидронефрозом с целью избавления от нефункционирующего органа. </w:t>
      </w:r>
    </w:p>
    <w:p w14:paraId="16700B84" w14:textId="0E510C25" w:rsidR="00BC7DFD" w:rsidRPr="00DF4E28" w:rsidRDefault="00BC7DFD" w:rsidP="00BC7DFD">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lastRenderedPageBreak/>
        <w:t xml:space="preserve">Операция проводится у пациентов с нефункционирующей почкой </w:t>
      </w:r>
      <w:r w:rsidR="008460A9" w:rsidRPr="00DF4E28">
        <w:rPr>
          <w:rFonts w:ascii="Times New Roman" w:eastAsia="Calibri" w:hAnsi="Times New Roman" w:cs="Times New Roman"/>
          <w:sz w:val="28"/>
          <w:szCs w:val="28"/>
          <w:shd w:val="clear" w:color="auto" w:fill="FFFFFF"/>
        </w:rPr>
        <w:t>и</w:t>
      </w:r>
      <w:r w:rsidRPr="00DF4E28">
        <w:rPr>
          <w:rFonts w:ascii="Times New Roman" w:eastAsia="Calibri" w:hAnsi="Times New Roman" w:cs="Times New Roman"/>
          <w:sz w:val="28"/>
          <w:szCs w:val="28"/>
          <w:shd w:val="clear" w:color="auto" w:fill="FFFFFF"/>
        </w:rPr>
        <w:t xml:space="preserve"> только в случае сохранной функции противоположной почки.</w:t>
      </w:r>
    </w:p>
    <w:p w14:paraId="2CB7EE44" w14:textId="298C5DE1" w:rsidR="005A0ABA" w:rsidRPr="00DF4E28" w:rsidRDefault="005A0ABA" w:rsidP="005A0ABA">
      <w:pPr>
        <w:pStyle w:val="a3"/>
        <w:numPr>
          <w:ilvl w:val="0"/>
          <w:numId w:val="26"/>
        </w:numPr>
        <w:spacing w:after="0" w:line="360" w:lineRule="auto"/>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Выполнение чрескожной пункционной нефростомии в целях:</w:t>
      </w:r>
    </w:p>
    <w:p w14:paraId="273C6D10" w14:textId="074F32FE" w:rsidR="005A0ABA" w:rsidRPr="00DF4E28" w:rsidRDefault="005A0ABA" w:rsidP="005A0ABA">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предотвращени</w:t>
      </w:r>
      <w:r w:rsidR="008460A9" w:rsidRPr="00DF4E28">
        <w:rPr>
          <w:rFonts w:ascii="Times New Roman" w:eastAsia="Calibri" w:hAnsi="Times New Roman" w:cs="Times New Roman"/>
          <w:sz w:val="28"/>
          <w:szCs w:val="28"/>
          <w:shd w:val="clear" w:color="auto" w:fill="FFFFFF"/>
        </w:rPr>
        <w:t>я</w:t>
      </w:r>
      <w:r w:rsidRPr="00DF4E28">
        <w:rPr>
          <w:rFonts w:ascii="Times New Roman" w:eastAsia="Calibri" w:hAnsi="Times New Roman" w:cs="Times New Roman"/>
          <w:sz w:val="28"/>
          <w:szCs w:val="28"/>
          <w:shd w:val="clear" w:color="auto" w:fill="FFFFFF"/>
        </w:rPr>
        <w:t xml:space="preserve"> обострения хронического пиелонефрита;</w:t>
      </w:r>
    </w:p>
    <w:p w14:paraId="5430C7CB" w14:textId="17A6BA16" w:rsidR="005A0ABA" w:rsidRPr="00DF4E28" w:rsidRDefault="005A0ABA" w:rsidP="005A0ABA">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предотвращени</w:t>
      </w:r>
      <w:r w:rsidR="008460A9" w:rsidRPr="00DF4E28">
        <w:rPr>
          <w:rFonts w:ascii="Times New Roman" w:eastAsia="Calibri" w:hAnsi="Times New Roman" w:cs="Times New Roman"/>
          <w:sz w:val="28"/>
          <w:szCs w:val="28"/>
          <w:shd w:val="clear" w:color="auto" w:fill="FFFFFF"/>
        </w:rPr>
        <w:t>я</w:t>
      </w:r>
      <w:r w:rsidRPr="00DF4E28">
        <w:rPr>
          <w:rFonts w:ascii="Times New Roman" w:eastAsia="Calibri" w:hAnsi="Times New Roman" w:cs="Times New Roman"/>
          <w:sz w:val="28"/>
          <w:szCs w:val="28"/>
          <w:shd w:val="clear" w:color="auto" w:fill="FFFFFF"/>
        </w:rPr>
        <w:t xml:space="preserve"> прогрессирования </w:t>
      </w:r>
      <w:r w:rsidR="005D0DE4" w:rsidRPr="00DF4E28">
        <w:rPr>
          <w:rFonts w:ascii="Times New Roman" w:eastAsia="Calibri" w:hAnsi="Times New Roman" w:cs="Times New Roman"/>
          <w:sz w:val="28"/>
          <w:szCs w:val="28"/>
          <w:shd w:val="clear" w:color="auto" w:fill="FFFFFF"/>
        </w:rPr>
        <w:t>хронической почечной недостаточности</w:t>
      </w:r>
      <w:r w:rsidRPr="00DF4E28">
        <w:rPr>
          <w:rFonts w:ascii="Times New Roman" w:eastAsia="Calibri" w:hAnsi="Times New Roman" w:cs="Times New Roman"/>
          <w:sz w:val="28"/>
          <w:szCs w:val="28"/>
          <w:shd w:val="clear" w:color="auto" w:fill="FFFFFF"/>
        </w:rPr>
        <w:t xml:space="preserve"> при двустороннем процессе или гидронефрозе единственной почки;</w:t>
      </w:r>
    </w:p>
    <w:p w14:paraId="6E6D8D70" w14:textId="47735D25" w:rsidR="005A0ABA" w:rsidRPr="00DF4E28" w:rsidRDefault="005A0ABA" w:rsidP="005A0ABA">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купировани</w:t>
      </w:r>
      <w:r w:rsidR="008460A9" w:rsidRPr="00DF4E28">
        <w:rPr>
          <w:rFonts w:ascii="Times New Roman" w:eastAsia="Calibri" w:hAnsi="Times New Roman" w:cs="Times New Roman"/>
          <w:sz w:val="28"/>
          <w:szCs w:val="28"/>
          <w:shd w:val="clear" w:color="auto" w:fill="FFFFFF"/>
        </w:rPr>
        <w:t>я</w:t>
      </w:r>
      <w:r w:rsidRPr="00DF4E28">
        <w:rPr>
          <w:rFonts w:ascii="Times New Roman" w:eastAsia="Calibri" w:hAnsi="Times New Roman" w:cs="Times New Roman"/>
          <w:sz w:val="28"/>
          <w:szCs w:val="28"/>
          <w:shd w:val="clear" w:color="auto" w:fill="FFFFFF"/>
        </w:rPr>
        <w:t xml:space="preserve"> болевого симптома;</w:t>
      </w:r>
    </w:p>
    <w:p w14:paraId="40631617" w14:textId="54806A42" w:rsidR="005A0ABA" w:rsidRDefault="005A0ABA" w:rsidP="005A0ABA">
      <w:pPr>
        <w:spacing w:after="0" w:line="360" w:lineRule="auto"/>
        <w:ind w:firstLine="708"/>
        <w:jc w:val="both"/>
        <w:rPr>
          <w:rFonts w:ascii="Times New Roman" w:eastAsia="Calibri" w:hAnsi="Times New Roman" w:cs="Times New Roman"/>
          <w:sz w:val="28"/>
          <w:szCs w:val="28"/>
          <w:shd w:val="clear" w:color="auto" w:fill="FFFFFF"/>
        </w:rPr>
      </w:pPr>
      <w:r w:rsidRPr="00DF4E28">
        <w:rPr>
          <w:rFonts w:ascii="Times New Roman" w:eastAsia="Calibri" w:hAnsi="Times New Roman" w:cs="Times New Roman"/>
          <w:sz w:val="28"/>
          <w:szCs w:val="28"/>
          <w:shd w:val="clear" w:color="auto" w:fill="FFFFFF"/>
        </w:rPr>
        <w:t>- решени</w:t>
      </w:r>
      <w:r w:rsidR="008460A9" w:rsidRPr="00DF4E28">
        <w:rPr>
          <w:rFonts w:ascii="Times New Roman" w:eastAsia="Calibri" w:hAnsi="Times New Roman" w:cs="Times New Roman"/>
          <w:sz w:val="28"/>
          <w:szCs w:val="28"/>
          <w:shd w:val="clear" w:color="auto" w:fill="FFFFFF"/>
        </w:rPr>
        <w:t>я</w:t>
      </w:r>
      <w:r w:rsidRPr="00DF4E28">
        <w:rPr>
          <w:rFonts w:ascii="Times New Roman" w:eastAsia="Calibri" w:hAnsi="Times New Roman" w:cs="Times New Roman"/>
          <w:sz w:val="28"/>
          <w:szCs w:val="28"/>
          <w:shd w:val="clear" w:color="auto" w:fill="FFFFFF"/>
        </w:rPr>
        <w:t xml:space="preserve"> вопроса о выборе между нефрэктомией и органосохраняющей операцие</w:t>
      </w:r>
      <w:r w:rsidR="00C640B0" w:rsidRPr="00DF4E28">
        <w:rPr>
          <w:rFonts w:ascii="Times New Roman" w:eastAsia="Calibri" w:hAnsi="Times New Roman" w:cs="Times New Roman"/>
          <w:sz w:val="28"/>
          <w:szCs w:val="28"/>
          <w:shd w:val="clear" w:color="auto" w:fill="FFFFFF"/>
        </w:rPr>
        <w:t>й</w:t>
      </w:r>
      <w:r w:rsidR="003C26E3" w:rsidRPr="00DF4E28">
        <w:rPr>
          <w:rFonts w:ascii="Times New Roman" w:eastAsia="Calibri" w:hAnsi="Times New Roman" w:cs="Times New Roman"/>
          <w:sz w:val="28"/>
          <w:szCs w:val="28"/>
          <w:shd w:val="clear" w:color="auto" w:fill="FFFFFF"/>
        </w:rPr>
        <w:t xml:space="preserve"> [</w:t>
      </w:r>
      <w:r w:rsidR="00CE4A8A" w:rsidRPr="00DF4E28">
        <w:rPr>
          <w:rFonts w:ascii="Times New Roman" w:eastAsia="Calibri" w:hAnsi="Times New Roman" w:cs="Times New Roman"/>
          <w:sz w:val="28"/>
          <w:szCs w:val="28"/>
          <w:shd w:val="clear" w:color="auto" w:fill="FFFFFF"/>
        </w:rPr>
        <w:t>8</w:t>
      </w:r>
      <w:r w:rsidR="003C26E3" w:rsidRPr="00DF4E28">
        <w:rPr>
          <w:rFonts w:ascii="Times New Roman" w:eastAsia="Calibri" w:hAnsi="Times New Roman" w:cs="Times New Roman"/>
          <w:sz w:val="28"/>
          <w:szCs w:val="28"/>
          <w:shd w:val="clear" w:color="auto" w:fill="FFFFFF"/>
        </w:rPr>
        <w:t>]</w:t>
      </w:r>
      <w:r w:rsidRPr="00DF4E28">
        <w:rPr>
          <w:rFonts w:ascii="Times New Roman" w:eastAsia="Calibri" w:hAnsi="Times New Roman" w:cs="Times New Roman"/>
          <w:sz w:val="28"/>
          <w:szCs w:val="28"/>
          <w:shd w:val="clear" w:color="auto" w:fill="FFFFFF"/>
        </w:rPr>
        <w:t xml:space="preserve">. </w:t>
      </w:r>
    </w:p>
    <w:p w14:paraId="4B45A199" w14:textId="77777777" w:rsidR="00910737" w:rsidRDefault="00910737" w:rsidP="00E41C74">
      <w:pPr>
        <w:spacing w:after="0" w:line="360" w:lineRule="auto"/>
        <w:ind w:firstLine="708"/>
        <w:jc w:val="center"/>
        <w:rPr>
          <w:rFonts w:ascii="Times New Roman" w:eastAsia="Calibri" w:hAnsi="Times New Roman" w:cs="Times New Roman"/>
          <w:b/>
          <w:bCs/>
          <w:sz w:val="28"/>
          <w:szCs w:val="28"/>
          <w:shd w:val="clear" w:color="auto" w:fill="FFFFFF"/>
        </w:rPr>
      </w:pPr>
    </w:p>
    <w:p w14:paraId="78A7AA97" w14:textId="2A6DA452" w:rsidR="00E41C74" w:rsidRPr="00126C88" w:rsidRDefault="00E41C74" w:rsidP="00E41C74">
      <w:pPr>
        <w:spacing w:after="0" w:line="360" w:lineRule="auto"/>
        <w:ind w:firstLine="708"/>
        <w:jc w:val="center"/>
        <w:rPr>
          <w:rFonts w:ascii="Times New Roman" w:eastAsia="Calibri" w:hAnsi="Times New Roman" w:cs="Times New Roman"/>
          <w:b/>
          <w:bCs/>
          <w:sz w:val="28"/>
          <w:szCs w:val="28"/>
          <w:shd w:val="clear" w:color="auto" w:fill="FFFFFF"/>
        </w:rPr>
      </w:pPr>
      <w:r w:rsidRPr="00126C88">
        <w:rPr>
          <w:rFonts w:ascii="Times New Roman" w:eastAsia="Calibri" w:hAnsi="Times New Roman" w:cs="Times New Roman"/>
          <w:b/>
          <w:bCs/>
          <w:sz w:val="28"/>
          <w:szCs w:val="28"/>
          <w:shd w:val="clear" w:color="auto" w:fill="FFFFFF"/>
        </w:rPr>
        <w:t>Клинический случай</w:t>
      </w:r>
    </w:p>
    <w:p w14:paraId="03A51990" w14:textId="77777777" w:rsidR="000D6108" w:rsidRDefault="00300526" w:rsidP="00B342E8">
      <w:pPr>
        <w:spacing w:after="0" w:line="360" w:lineRule="auto"/>
        <w:ind w:firstLine="708"/>
        <w:jc w:val="both"/>
        <w:rPr>
          <w:rFonts w:ascii="Times New Roman" w:eastAsia="Calibri" w:hAnsi="Times New Roman" w:cs="Times New Roman"/>
          <w:sz w:val="28"/>
          <w:szCs w:val="28"/>
          <w:shd w:val="clear" w:color="auto" w:fill="FFFFFF"/>
        </w:rPr>
      </w:pPr>
      <w:r w:rsidRPr="00300526">
        <w:rPr>
          <w:rFonts w:ascii="Times New Roman" w:eastAsia="Calibri" w:hAnsi="Times New Roman" w:cs="Times New Roman"/>
          <w:sz w:val="28"/>
          <w:szCs w:val="28"/>
          <w:shd w:val="clear" w:color="auto" w:fill="FFFFFF"/>
        </w:rPr>
        <w:t>Пациентка А. 2002 года рождения наблюдалась   у нефролога в детской поликлинике с диагнозом: «ВПР почек (</w:t>
      </w:r>
      <w:r w:rsidR="001D4ACE">
        <w:rPr>
          <w:rFonts w:ascii="Times New Roman" w:eastAsia="Calibri" w:hAnsi="Times New Roman" w:cs="Times New Roman"/>
          <w:sz w:val="28"/>
          <w:szCs w:val="28"/>
          <w:shd w:val="clear" w:color="auto" w:fill="FFFFFF"/>
        </w:rPr>
        <w:t>Г</w:t>
      </w:r>
      <w:r w:rsidRPr="00300526">
        <w:rPr>
          <w:rFonts w:ascii="Times New Roman" w:eastAsia="Calibri" w:hAnsi="Times New Roman" w:cs="Times New Roman"/>
          <w:sz w:val="28"/>
          <w:szCs w:val="28"/>
          <w:shd w:val="clear" w:color="auto" w:fill="FFFFFF"/>
        </w:rPr>
        <w:t xml:space="preserve">идронефроз 4 степени справа. Состояние после оперативного лечения в 2017 году). Хронический пиелонефрит, ремиссия». </w:t>
      </w:r>
      <w:r w:rsidRPr="00300526">
        <w:rPr>
          <w:rFonts w:ascii="Times New Roman" w:eastAsia="Calibri" w:hAnsi="Times New Roman" w:cs="Times New Roman"/>
          <w:i/>
          <w:iCs/>
          <w:sz w:val="28"/>
          <w:szCs w:val="28"/>
          <w:shd w:val="clear" w:color="auto" w:fill="FFFFFF"/>
        </w:rPr>
        <w:t>Из анамнеза жизни</w:t>
      </w:r>
      <w:r w:rsidRPr="00300526">
        <w:rPr>
          <w:rFonts w:ascii="Times New Roman" w:eastAsia="Calibri" w:hAnsi="Times New Roman" w:cs="Times New Roman"/>
          <w:sz w:val="28"/>
          <w:szCs w:val="28"/>
          <w:shd w:val="clear" w:color="auto" w:fill="FFFFFF"/>
        </w:rPr>
        <w:t>: ребенок от 2-й беременности (отягощенный акушерско-гинекологический анамнез</w:t>
      </w:r>
      <w:r w:rsidR="001D4ACE">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1 медицинский аборт, угроза невынашивания в 5-6 недель, кольпит, анемия 1 степени), 1-х срочных родов. Вес при рождении – 3600 граммов, рост 53 см. Грудное вскармливание до 1 года 11 месяцев. НПР на 1-м году жизни</w:t>
      </w:r>
      <w:r w:rsidR="00126C88">
        <w:rPr>
          <w:rFonts w:ascii="Times New Roman" w:eastAsia="Calibri" w:hAnsi="Times New Roman" w:cs="Times New Roman"/>
          <w:sz w:val="28"/>
          <w:szCs w:val="28"/>
          <w:shd w:val="clear" w:color="auto" w:fill="FFFFFF"/>
        </w:rPr>
        <w:t xml:space="preserve"> -</w:t>
      </w:r>
      <w:r w:rsidRPr="00300526">
        <w:rPr>
          <w:rFonts w:ascii="Times New Roman" w:eastAsia="Calibri" w:hAnsi="Times New Roman" w:cs="Times New Roman"/>
          <w:sz w:val="28"/>
          <w:szCs w:val="28"/>
          <w:shd w:val="clear" w:color="auto" w:fill="FFFFFF"/>
        </w:rPr>
        <w:t xml:space="preserve"> по возрасту. Аллергоанамнез не отягощен. Наследственность</w:t>
      </w:r>
      <w:r w:rsidR="00126C88">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у прабабушек по линии матери </w:t>
      </w:r>
      <w:r w:rsidR="00126C88" w:rsidRPr="00126C88">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онкопатология (рак молочных желез</w:t>
      </w:r>
      <w:r w:rsidR="00126C88">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рак печени), у бабушки по линии отца </w:t>
      </w:r>
      <w:bookmarkStart w:id="1" w:name="_Hlk133832726"/>
      <w:r w:rsidRPr="00300526">
        <w:rPr>
          <w:rFonts w:ascii="Times New Roman" w:eastAsia="Calibri" w:hAnsi="Times New Roman" w:cs="Times New Roman"/>
          <w:sz w:val="28"/>
          <w:szCs w:val="28"/>
          <w:shd w:val="clear" w:color="auto" w:fill="FFFFFF"/>
        </w:rPr>
        <w:t>–</w:t>
      </w:r>
      <w:bookmarkEnd w:id="1"/>
      <w:r w:rsidRPr="00300526">
        <w:rPr>
          <w:rFonts w:ascii="Times New Roman" w:eastAsia="Calibri" w:hAnsi="Times New Roman" w:cs="Times New Roman"/>
          <w:sz w:val="28"/>
          <w:szCs w:val="28"/>
          <w:shd w:val="clear" w:color="auto" w:fill="FFFFFF"/>
        </w:rPr>
        <w:t xml:space="preserve"> диффузный зоб 2 степени. На первом году жизни наблюдалась у невролога с диагнозом: «ПЭП легкой степени</w:t>
      </w:r>
      <w:r w:rsidR="001D4ACE">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(снята с диспансерного учета в 1 год), у инфекциониста с диагнозом: «Перинатальный контакт по матери (носительство  </w:t>
      </w:r>
      <w:r w:rsidRPr="00300526">
        <w:rPr>
          <w:rFonts w:ascii="Times New Roman" w:eastAsia="Calibri" w:hAnsi="Times New Roman" w:cs="Times New Roman"/>
          <w:sz w:val="28"/>
          <w:szCs w:val="28"/>
          <w:shd w:val="clear" w:color="auto" w:fill="FFFFFF"/>
          <w:lang w:val="en-US"/>
        </w:rPr>
        <w:t>HBsAg</w:t>
      </w:r>
      <w:r w:rsidRPr="00300526">
        <w:rPr>
          <w:rFonts w:ascii="Times New Roman" w:eastAsia="Calibri" w:hAnsi="Times New Roman" w:cs="Times New Roman"/>
          <w:sz w:val="28"/>
          <w:szCs w:val="28"/>
          <w:shd w:val="clear" w:color="auto" w:fill="FFFFFF"/>
        </w:rPr>
        <w:t xml:space="preserve">)». Угрожаема по развитию вирусного гепатита В (снята с диспансерного учета в 1 год). </w:t>
      </w:r>
    </w:p>
    <w:p w14:paraId="015307F2" w14:textId="032C1704" w:rsidR="00300526" w:rsidRDefault="00300526" w:rsidP="00B342E8">
      <w:pPr>
        <w:spacing w:after="0" w:line="360" w:lineRule="auto"/>
        <w:ind w:firstLine="708"/>
        <w:jc w:val="both"/>
        <w:rPr>
          <w:rFonts w:ascii="Times New Roman" w:eastAsia="Calibri" w:hAnsi="Times New Roman" w:cs="Times New Roman"/>
          <w:sz w:val="28"/>
          <w:szCs w:val="28"/>
          <w:shd w:val="clear" w:color="auto" w:fill="FFFFFF"/>
        </w:rPr>
      </w:pPr>
      <w:r w:rsidRPr="00300526">
        <w:rPr>
          <w:rFonts w:ascii="Times New Roman" w:eastAsia="Calibri" w:hAnsi="Times New Roman" w:cs="Times New Roman"/>
          <w:sz w:val="28"/>
          <w:szCs w:val="28"/>
          <w:shd w:val="clear" w:color="auto" w:fill="FFFFFF"/>
        </w:rPr>
        <w:t>В октябре 2016 года во время планового школьного скрининг-обследования выявлен гидронефроз 4 степени справа (</w:t>
      </w:r>
      <w:r w:rsidR="001D4ACE">
        <w:rPr>
          <w:rFonts w:ascii="Times New Roman" w:eastAsia="Calibri" w:hAnsi="Times New Roman" w:cs="Times New Roman"/>
          <w:sz w:val="28"/>
          <w:szCs w:val="28"/>
          <w:shd w:val="clear" w:color="auto" w:fill="FFFFFF"/>
        </w:rPr>
        <w:t>Р</w:t>
      </w:r>
      <w:r w:rsidRPr="00300526">
        <w:rPr>
          <w:rFonts w:ascii="Times New Roman" w:eastAsia="Calibri" w:hAnsi="Times New Roman" w:cs="Times New Roman"/>
          <w:sz w:val="28"/>
          <w:szCs w:val="28"/>
          <w:shd w:val="clear" w:color="auto" w:fill="FFFFFF"/>
        </w:rPr>
        <w:t xml:space="preserve">асширение лоханки справа до 34 мм. Синдром Фрейли слева). До момента обследования ОАМ </w:t>
      </w:r>
      <w:r w:rsidRPr="00300526">
        <w:rPr>
          <w:rFonts w:ascii="Times New Roman" w:eastAsia="Calibri" w:hAnsi="Times New Roman" w:cs="Times New Roman"/>
          <w:sz w:val="28"/>
          <w:szCs w:val="28"/>
          <w:shd w:val="clear" w:color="auto" w:fill="FFFFFF"/>
        </w:rPr>
        <w:lastRenderedPageBreak/>
        <w:t>сдавались амбулаторно в плановом порядке в декретированные сроки. Патологии при обследовании не выявлялось. Клинических жалоб также не было. В ноябре 2016 года проведено полное дообследование на базе ГБУЗ ДКБ</w:t>
      </w:r>
      <w:r w:rsidR="00C234F6">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где был подтвержден диагноз: «Гидронефроз 4 степени справа, почечная недостаточность 0 степени». Рекомендовано оперативное лечение. В январе 2017 года проведено оперативное лечение</w:t>
      </w:r>
      <w:r w:rsidR="00683AE8">
        <w:rPr>
          <w:rFonts w:ascii="Times New Roman" w:eastAsia="Calibri" w:hAnsi="Times New Roman" w:cs="Times New Roman"/>
          <w:sz w:val="28"/>
          <w:szCs w:val="28"/>
          <w:shd w:val="clear" w:color="auto" w:fill="FFFFFF"/>
        </w:rPr>
        <w:t>: п</w:t>
      </w:r>
      <w:r w:rsidRPr="00300526">
        <w:rPr>
          <w:rFonts w:ascii="Times New Roman" w:eastAsia="Calibri" w:hAnsi="Times New Roman" w:cs="Times New Roman"/>
          <w:sz w:val="28"/>
          <w:szCs w:val="28"/>
          <w:shd w:val="clear" w:color="auto" w:fill="FFFFFF"/>
        </w:rPr>
        <w:t xml:space="preserve">ластика ПУС справа по Андерсену-Кучере с установкой стента. В апреле 2017 года </w:t>
      </w:r>
      <w:r w:rsidR="00126C88" w:rsidRPr="00126C88">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удаление стента. УЗИ органов МВС в октябре 2017 года: «Гидронефротическая трансформация правой почки. Остаточная моча. Расширение лоханки справа до 26</w:t>
      </w:r>
      <w:r w:rsidR="00126C88">
        <w:rPr>
          <w:rFonts w:ascii="Times New Roman" w:eastAsia="Calibri" w:hAnsi="Times New Roman" w:cs="Times New Roman"/>
          <w:sz w:val="28"/>
          <w:szCs w:val="28"/>
          <w:shd w:val="clear" w:color="auto" w:fill="FFFFFF"/>
        </w:rPr>
        <w:t xml:space="preserve"> </w:t>
      </w:r>
      <w:r w:rsidRPr="00300526">
        <w:rPr>
          <w:rFonts w:ascii="Times New Roman" w:eastAsia="Calibri" w:hAnsi="Times New Roman" w:cs="Times New Roman"/>
          <w:sz w:val="28"/>
          <w:szCs w:val="28"/>
          <w:shd w:val="clear" w:color="auto" w:fill="FFFFFF"/>
        </w:rPr>
        <w:t xml:space="preserve">мм, после микции </w:t>
      </w:r>
      <w:r w:rsidR="000D6108">
        <w:rPr>
          <w:rFonts w:ascii="Times New Roman" w:eastAsia="Calibri" w:hAnsi="Times New Roman" w:cs="Times New Roman"/>
          <w:sz w:val="28"/>
          <w:szCs w:val="28"/>
          <w:shd w:val="clear" w:color="auto" w:fill="FFFFFF"/>
          <w:lang w:val="en-US"/>
        </w:rPr>
        <w:t xml:space="preserve">- </w:t>
      </w:r>
      <w:r w:rsidRPr="00300526">
        <w:rPr>
          <w:rFonts w:ascii="Times New Roman" w:eastAsia="Calibri" w:hAnsi="Times New Roman" w:cs="Times New Roman"/>
          <w:sz w:val="28"/>
          <w:szCs w:val="28"/>
          <w:shd w:val="clear" w:color="auto" w:fill="FFFFFF"/>
        </w:rPr>
        <w:t>26</w:t>
      </w:r>
      <w:r w:rsidR="00126C88">
        <w:rPr>
          <w:rFonts w:ascii="Times New Roman" w:eastAsia="Calibri" w:hAnsi="Times New Roman" w:cs="Times New Roman"/>
          <w:sz w:val="28"/>
          <w:szCs w:val="28"/>
          <w:shd w:val="clear" w:color="auto" w:fill="FFFFFF"/>
        </w:rPr>
        <w:t xml:space="preserve"> </w:t>
      </w:r>
      <w:r w:rsidRPr="00300526">
        <w:rPr>
          <w:rFonts w:ascii="Times New Roman" w:eastAsia="Calibri" w:hAnsi="Times New Roman" w:cs="Times New Roman"/>
          <w:sz w:val="28"/>
          <w:szCs w:val="28"/>
          <w:shd w:val="clear" w:color="auto" w:fill="FFFFFF"/>
        </w:rPr>
        <w:t>мм. Кровоток в обеих почках прослеживается до капсулы». В октябре 2017 года повторно консультирована урологом, диагноз: «Каликопиелоэктазия справа. Состояние после пластики ПУС». Рекомендовано: контроль ОАМ 1 раз в 2 месяца и при интеркурентных заболевания</w:t>
      </w:r>
      <w:r w:rsidR="00683AE8">
        <w:rPr>
          <w:rFonts w:ascii="Times New Roman" w:eastAsia="Calibri" w:hAnsi="Times New Roman" w:cs="Times New Roman"/>
          <w:sz w:val="28"/>
          <w:szCs w:val="28"/>
          <w:shd w:val="clear" w:color="auto" w:fill="FFFFFF"/>
        </w:rPr>
        <w:t>х</w:t>
      </w:r>
      <w:r w:rsidRPr="00300526">
        <w:rPr>
          <w:rFonts w:ascii="Times New Roman" w:eastAsia="Calibri" w:hAnsi="Times New Roman" w:cs="Times New Roman"/>
          <w:sz w:val="28"/>
          <w:szCs w:val="28"/>
          <w:shd w:val="clear" w:color="auto" w:fill="FFFFFF"/>
        </w:rPr>
        <w:t>, УЗИ органов МВС через 6 месяцев. В апреле 2018 года проведено повторно</w:t>
      </w:r>
      <w:r w:rsidR="00683AE8">
        <w:rPr>
          <w:rFonts w:ascii="Times New Roman" w:eastAsia="Calibri" w:hAnsi="Times New Roman" w:cs="Times New Roman"/>
          <w:sz w:val="28"/>
          <w:szCs w:val="28"/>
          <w:shd w:val="clear" w:color="auto" w:fill="FFFFFF"/>
        </w:rPr>
        <w:t>е</w:t>
      </w:r>
      <w:r w:rsidRPr="00300526">
        <w:rPr>
          <w:rFonts w:ascii="Times New Roman" w:eastAsia="Calibri" w:hAnsi="Times New Roman" w:cs="Times New Roman"/>
          <w:sz w:val="28"/>
          <w:szCs w:val="28"/>
          <w:shd w:val="clear" w:color="auto" w:fill="FFFFFF"/>
        </w:rPr>
        <w:t xml:space="preserve"> УЗИ органов МВС. Заключение: «Эхо-признаки гидронефротической трансформации правой почки. Остаточная моча. Расширение лоханки справа до 24 мм, после микции уменьшилась до 22 мм. Кровоток в обеих почках прослеживается до капсулы». В апреле 2019 года проведено УЗИ органов МВС. Заключение: «Эхо-признаки гидронефротической трансформации правой почки</w:t>
      </w:r>
      <w:r w:rsidR="004C2D5E">
        <w:rPr>
          <w:rFonts w:ascii="Times New Roman" w:eastAsia="Calibri" w:hAnsi="Times New Roman" w:cs="Times New Roman"/>
          <w:sz w:val="28"/>
          <w:szCs w:val="28"/>
          <w:shd w:val="clear" w:color="auto" w:fill="FFFFFF"/>
        </w:rPr>
        <w:t>.</w:t>
      </w:r>
      <w:r w:rsidRPr="00300526">
        <w:rPr>
          <w:rFonts w:ascii="Times New Roman" w:eastAsia="Calibri" w:hAnsi="Times New Roman" w:cs="Times New Roman"/>
          <w:sz w:val="28"/>
          <w:szCs w:val="28"/>
          <w:shd w:val="clear" w:color="auto" w:fill="FFFFFF"/>
        </w:rPr>
        <w:t xml:space="preserve"> Расширение лоханки до 23 мм.  Кровоток в обеих почках прослеживается до капсулы». В март</w:t>
      </w:r>
      <w:r w:rsidR="004C2D5E">
        <w:rPr>
          <w:rFonts w:ascii="Times New Roman" w:eastAsia="Calibri" w:hAnsi="Times New Roman" w:cs="Times New Roman"/>
          <w:sz w:val="28"/>
          <w:szCs w:val="28"/>
          <w:shd w:val="clear" w:color="auto" w:fill="FFFFFF"/>
        </w:rPr>
        <w:t>е</w:t>
      </w:r>
      <w:r w:rsidRPr="00300526">
        <w:rPr>
          <w:rFonts w:ascii="Times New Roman" w:eastAsia="Calibri" w:hAnsi="Times New Roman" w:cs="Times New Roman"/>
          <w:sz w:val="28"/>
          <w:szCs w:val="28"/>
          <w:shd w:val="clear" w:color="auto" w:fill="FFFFFF"/>
        </w:rPr>
        <w:t xml:space="preserve"> 2020 года выполнено УЗИ органов МВС. Заключение: «Эхо-признаки гидронефротической трансформации правой почки. Расширение лоханки до 27 мм. После микции </w:t>
      </w:r>
      <w:r w:rsidR="000D6108">
        <w:rPr>
          <w:rFonts w:ascii="Times New Roman" w:eastAsia="Calibri" w:hAnsi="Times New Roman" w:cs="Times New Roman"/>
          <w:sz w:val="28"/>
          <w:szCs w:val="28"/>
          <w:shd w:val="clear" w:color="auto" w:fill="FFFFFF"/>
          <w:lang w:val="en-US"/>
        </w:rPr>
        <w:t xml:space="preserve">- </w:t>
      </w:r>
      <w:r w:rsidRPr="00300526">
        <w:rPr>
          <w:rFonts w:ascii="Times New Roman" w:eastAsia="Calibri" w:hAnsi="Times New Roman" w:cs="Times New Roman"/>
          <w:sz w:val="28"/>
          <w:szCs w:val="28"/>
          <w:shd w:val="clear" w:color="auto" w:fill="FFFFFF"/>
        </w:rPr>
        <w:t>до 23 мм. Кровоток в обеих почках прослеживается до капсулы». ОАМ после оперативного лечения сдаются регулярно, 1 раз в 3 месяца. Патологии в анализах не выявляется. В настоящее время проводится поддерживающее лечение 3 раза в год (растительный препарат Канефрон, фитотерапия).</w:t>
      </w:r>
    </w:p>
    <w:p w14:paraId="4EA24209" w14:textId="04001644" w:rsidR="00C234F6" w:rsidRDefault="00C234F6" w:rsidP="00B342E8">
      <w:pPr>
        <w:spacing w:after="0" w:line="36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Таким образом, гидронефроз представляет собой серьезное заболевание, которое долгое время может протекать бессимптомно. Нередко </w:t>
      </w:r>
      <w:r>
        <w:rPr>
          <w:rFonts w:ascii="Times New Roman" w:eastAsia="Calibri" w:hAnsi="Times New Roman" w:cs="Times New Roman"/>
          <w:sz w:val="28"/>
          <w:szCs w:val="28"/>
          <w:shd w:val="clear" w:color="auto" w:fill="FFFFFF"/>
        </w:rPr>
        <w:lastRenderedPageBreak/>
        <w:t xml:space="preserve">он диагностируется при плановых медицинских осмотрах, как в нашем случае. Заболевание может сопровождаться многочисленными осложнениями. Однако своевременная диагностика позволяет разработать </w:t>
      </w:r>
      <w:r w:rsidR="00F00CA2">
        <w:rPr>
          <w:rFonts w:ascii="Times New Roman" w:eastAsia="Calibri" w:hAnsi="Times New Roman" w:cs="Times New Roman"/>
          <w:sz w:val="28"/>
          <w:szCs w:val="28"/>
          <w:shd w:val="clear" w:color="auto" w:fill="FFFFFF"/>
        </w:rPr>
        <w:t>эффективные стратегии профилактики и лечения гидронефроза.</w:t>
      </w:r>
    </w:p>
    <w:p w14:paraId="44A3E7ED" w14:textId="77777777" w:rsidR="0046095F" w:rsidRDefault="0046095F" w:rsidP="00B342E8">
      <w:pPr>
        <w:spacing w:after="0" w:line="360" w:lineRule="auto"/>
        <w:ind w:firstLine="708"/>
        <w:jc w:val="both"/>
        <w:rPr>
          <w:rFonts w:ascii="Times New Roman" w:eastAsia="Calibri" w:hAnsi="Times New Roman" w:cs="Times New Roman"/>
          <w:sz w:val="28"/>
          <w:szCs w:val="28"/>
          <w:shd w:val="clear" w:color="auto" w:fill="FFFFFF"/>
        </w:rPr>
      </w:pPr>
    </w:p>
    <w:p w14:paraId="648E2D1F" w14:textId="4FA6C2DA" w:rsidR="00EF1B3C" w:rsidRPr="00F96CED" w:rsidRDefault="00EF1B3C" w:rsidP="00EF1B3C">
      <w:pPr>
        <w:spacing w:after="0" w:line="360" w:lineRule="auto"/>
        <w:ind w:firstLine="708"/>
        <w:jc w:val="center"/>
        <w:rPr>
          <w:rFonts w:ascii="Times New Roman" w:eastAsia="Calibri" w:hAnsi="Times New Roman" w:cs="Times New Roman"/>
          <w:b/>
          <w:bCs/>
          <w:sz w:val="28"/>
          <w:szCs w:val="28"/>
          <w:shd w:val="clear" w:color="auto" w:fill="FFFFFF"/>
        </w:rPr>
      </w:pPr>
      <w:r w:rsidRPr="00F96CED">
        <w:rPr>
          <w:rFonts w:ascii="Times New Roman" w:eastAsia="Calibri" w:hAnsi="Times New Roman" w:cs="Times New Roman"/>
          <w:b/>
          <w:bCs/>
          <w:sz w:val="28"/>
          <w:szCs w:val="28"/>
          <w:shd w:val="clear" w:color="auto" w:fill="FFFFFF"/>
        </w:rPr>
        <w:t>Список источников</w:t>
      </w:r>
    </w:p>
    <w:p w14:paraId="3303B0E3" w14:textId="6B8A5D91" w:rsidR="005650E5" w:rsidRPr="00214563" w:rsidRDefault="00CE4A8A" w:rsidP="005650E5">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8C6E63">
        <w:rPr>
          <w:rFonts w:ascii="Times New Roman" w:eastAsia="Calibri" w:hAnsi="Times New Roman" w:cs="Times New Roman"/>
          <w:sz w:val="28"/>
          <w:szCs w:val="28"/>
          <w:shd w:val="clear" w:color="auto" w:fill="FFFFFF"/>
          <w:lang w:val="en-US"/>
        </w:rPr>
        <w:t>Lusaya D. G., Lerma E. V., Talavera F., Schwartz B. F., Santucci R. A. Hydronephrosis and Hydroureter (2016)</w:t>
      </w:r>
      <w:r w:rsidRPr="00F96CED">
        <w:rPr>
          <w:rFonts w:ascii="Times New Roman" w:eastAsia="Calibri" w:hAnsi="Times New Roman" w:cs="Times New Roman"/>
          <w:sz w:val="28"/>
          <w:szCs w:val="28"/>
          <w:shd w:val="clear" w:color="auto" w:fill="FFFFFF"/>
          <w:lang w:val="en-US"/>
        </w:rPr>
        <w:t>.</w:t>
      </w:r>
      <w:r w:rsidRPr="008C6E63">
        <w:rPr>
          <w:rFonts w:ascii="Times New Roman" w:eastAsia="Calibri" w:hAnsi="Times New Roman" w:cs="Times New Roman"/>
          <w:sz w:val="28"/>
          <w:szCs w:val="28"/>
          <w:shd w:val="clear" w:color="auto" w:fill="FFFFFF"/>
          <w:lang w:val="en-US"/>
        </w:rPr>
        <w:t xml:space="preserve"> Available</w:t>
      </w:r>
      <w:r w:rsidRPr="00CE4A8A">
        <w:rPr>
          <w:rFonts w:ascii="Times New Roman" w:eastAsia="Calibri" w:hAnsi="Times New Roman" w:cs="Times New Roman"/>
          <w:sz w:val="28"/>
          <w:szCs w:val="28"/>
          <w:shd w:val="clear" w:color="auto" w:fill="FFFFFF"/>
        </w:rPr>
        <w:t xml:space="preserve"> </w:t>
      </w:r>
      <w:r w:rsidRPr="008C6E63">
        <w:rPr>
          <w:rFonts w:ascii="Times New Roman" w:eastAsia="Calibri" w:hAnsi="Times New Roman" w:cs="Times New Roman"/>
          <w:sz w:val="28"/>
          <w:szCs w:val="28"/>
          <w:shd w:val="clear" w:color="auto" w:fill="FFFFFF"/>
          <w:lang w:val="en-US"/>
        </w:rPr>
        <w:t>at</w:t>
      </w:r>
      <w:r w:rsidRPr="00CE4A8A">
        <w:rPr>
          <w:rFonts w:ascii="Times New Roman" w:eastAsia="Calibri" w:hAnsi="Times New Roman" w:cs="Times New Roman"/>
          <w:sz w:val="28"/>
          <w:szCs w:val="28"/>
          <w:shd w:val="clear" w:color="auto" w:fill="FFFFFF"/>
        </w:rPr>
        <w:t xml:space="preserve">: </w:t>
      </w:r>
      <w:hyperlink r:id="rId5" w:history="1">
        <w:r w:rsidRPr="00F14461">
          <w:rPr>
            <w:rStyle w:val="a4"/>
            <w:rFonts w:ascii="Times New Roman" w:eastAsia="Calibri" w:hAnsi="Times New Roman" w:cs="Times New Roman"/>
            <w:sz w:val="28"/>
            <w:szCs w:val="28"/>
            <w:shd w:val="clear" w:color="auto" w:fill="FFFFFF"/>
            <w:lang w:val="en-US"/>
          </w:rPr>
          <w:t>http</w:t>
        </w:r>
        <w:r w:rsidRPr="00CE4A8A">
          <w:rPr>
            <w:rStyle w:val="a4"/>
            <w:rFonts w:ascii="Times New Roman" w:eastAsia="Calibri" w:hAnsi="Times New Roman" w:cs="Times New Roman"/>
            <w:sz w:val="28"/>
            <w:szCs w:val="28"/>
            <w:shd w:val="clear" w:color="auto" w:fill="FFFFFF"/>
          </w:rPr>
          <w:t>://</w:t>
        </w:r>
        <w:r w:rsidRPr="00F14461">
          <w:rPr>
            <w:rStyle w:val="a4"/>
            <w:rFonts w:ascii="Times New Roman" w:eastAsia="Calibri" w:hAnsi="Times New Roman" w:cs="Times New Roman"/>
            <w:sz w:val="28"/>
            <w:szCs w:val="28"/>
            <w:shd w:val="clear" w:color="auto" w:fill="FFFFFF"/>
            <w:lang w:val="en-US"/>
          </w:rPr>
          <w:t>emedicine</w:t>
        </w:r>
        <w:r w:rsidRPr="00CE4A8A">
          <w:rPr>
            <w:rStyle w:val="a4"/>
            <w:rFonts w:ascii="Times New Roman" w:eastAsia="Calibri" w:hAnsi="Times New Roman" w:cs="Times New Roman"/>
            <w:sz w:val="28"/>
            <w:szCs w:val="28"/>
            <w:shd w:val="clear" w:color="auto" w:fill="FFFFFF"/>
          </w:rPr>
          <w:t>.</w:t>
        </w:r>
        <w:r w:rsidRPr="00F14461">
          <w:rPr>
            <w:rStyle w:val="a4"/>
            <w:rFonts w:ascii="Times New Roman" w:eastAsia="Calibri" w:hAnsi="Times New Roman" w:cs="Times New Roman"/>
            <w:sz w:val="28"/>
            <w:szCs w:val="28"/>
            <w:shd w:val="clear" w:color="auto" w:fill="FFFFFF"/>
            <w:lang w:val="en-US"/>
          </w:rPr>
          <w:t>medscape</w:t>
        </w:r>
        <w:r w:rsidRPr="00CE4A8A">
          <w:rPr>
            <w:rStyle w:val="a4"/>
            <w:rFonts w:ascii="Times New Roman" w:eastAsia="Calibri" w:hAnsi="Times New Roman" w:cs="Times New Roman"/>
            <w:sz w:val="28"/>
            <w:szCs w:val="28"/>
            <w:shd w:val="clear" w:color="auto" w:fill="FFFFFF"/>
          </w:rPr>
          <w:t>.</w:t>
        </w:r>
        <w:r w:rsidRPr="00F14461">
          <w:rPr>
            <w:rStyle w:val="a4"/>
            <w:rFonts w:ascii="Times New Roman" w:eastAsia="Calibri" w:hAnsi="Times New Roman" w:cs="Times New Roman"/>
            <w:sz w:val="28"/>
            <w:szCs w:val="28"/>
            <w:shd w:val="clear" w:color="auto" w:fill="FFFFFF"/>
            <w:lang w:val="en-US"/>
          </w:rPr>
          <w:t>com</w:t>
        </w:r>
        <w:r w:rsidRPr="00CE4A8A">
          <w:rPr>
            <w:rStyle w:val="a4"/>
            <w:rFonts w:ascii="Times New Roman" w:eastAsia="Calibri" w:hAnsi="Times New Roman" w:cs="Times New Roman"/>
            <w:sz w:val="28"/>
            <w:szCs w:val="28"/>
            <w:shd w:val="clear" w:color="auto" w:fill="FFFFFF"/>
          </w:rPr>
          <w:t>/</w:t>
        </w:r>
        <w:r w:rsidRPr="00F14461">
          <w:rPr>
            <w:rStyle w:val="a4"/>
            <w:rFonts w:ascii="Times New Roman" w:eastAsia="Calibri" w:hAnsi="Times New Roman" w:cs="Times New Roman"/>
            <w:sz w:val="28"/>
            <w:szCs w:val="28"/>
            <w:shd w:val="clear" w:color="auto" w:fill="FFFFFF"/>
            <w:lang w:val="en-US"/>
          </w:rPr>
          <w:t>article</w:t>
        </w:r>
        <w:r w:rsidRPr="00CE4A8A">
          <w:rPr>
            <w:rStyle w:val="a4"/>
            <w:rFonts w:ascii="Times New Roman" w:eastAsia="Calibri" w:hAnsi="Times New Roman" w:cs="Times New Roman"/>
            <w:sz w:val="28"/>
            <w:szCs w:val="28"/>
            <w:shd w:val="clear" w:color="auto" w:fill="FFFFFF"/>
          </w:rPr>
          <w:t>/436259-</w:t>
        </w:r>
        <w:r w:rsidRPr="00F14461">
          <w:rPr>
            <w:rStyle w:val="a4"/>
            <w:rFonts w:ascii="Times New Roman" w:eastAsia="Calibri" w:hAnsi="Times New Roman" w:cs="Times New Roman"/>
            <w:sz w:val="28"/>
            <w:szCs w:val="28"/>
            <w:shd w:val="clear" w:color="auto" w:fill="FFFFFF"/>
            <w:lang w:val="en-US"/>
          </w:rPr>
          <w:t>overview</w:t>
        </w:r>
      </w:hyperlink>
      <w:r w:rsidRPr="00CE4A8A">
        <w:rPr>
          <w:rStyle w:val="a4"/>
          <w:rFonts w:ascii="Times New Roman" w:eastAsia="Calibri" w:hAnsi="Times New Roman" w:cs="Times New Roman"/>
          <w:sz w:val="28"/>
          <w:szCs w:val="28"/>
          <w:shd w:val="clear" w:color="auto" w:fill="FFFFFF"/>
        </w:rPr>
        <w:t xml:space="preserve"> </w:t>
      </w:r>
    </w:p>
    <w:p w14:paraId="648B5814" w14:textId="248DA820" w:rsidR="00EE7F7F" w:rsidRPr="00EE7F7F" w:rsidRDefault="00CE4A8A" w:rsidP="00EE7F7F">
      <w:pPr>
        <w:pStyle w:val="a3"/>
        <w:numPr>
          <w:ilvl w:val="0"/>
          <w:numId w:val="31"/>
        </w:numPr>
        <w:spacing w:after="0" w:line="360" w:lineRule="auto"/>
        <w:jc w:val="both"/>
        <w:rPr>
          <w:rFonts w:ascii="Times New Roman" w:eastAsia="Calibri" w:hAnsi="Times New Roman" w:cs="Times New Roman"/>
          <w:sz w:val="28"/>
          <w:szCs w:val="28"/>
          <w:shd w:val="clear" w:color="auto" w:fill="FFFFFF"/>
          <w:lang w:val="en-US"/>
        </w:rPr>
      </w:pPr>
      <w:r w:rsidRPr="00214563">
        <w:rPr>
          <w:rFonts w:ascii="Times New Roman" w:eastAsia="Calibri" w:hAnsi="Times New Roman" w:cs="Times New Roman"/>
          <w:sz w:val="28"/>
          <w:szCs w:val="28"/>
          <w:shd w:val="clear" w:color="auto" w:fill="FFFFFF"/>
        </w:rPr>
        <w:t>Сизонов В.В. Диагностика обструкции пиелоуретерального сегмента у детей. Вестник урологии. 2016</w:t>
      </w:r>
      <w:r>
        <w:rPr>
          <w:rFonts w:ascii="Times New Roman" w:eastAsia="Calibri" w:hAnsi="Times New Roman" w:cs="Times New Roman"/>
          <w:sz w:val="28"/>
          <w:szCs w:val="28"/>
          <w:shd w:val="clear" w:color="auto" w:fill="FFFFFF"/>
        </w:rPr>
        <w:t xml:space="preserve"> </w:t>
      </w:r>
      <w:r w:rsidRPr="00214563">
        <w:rPr>
          <w:rFonts w:ascii="Times New Roman" w:eastAsia="Calibri" w:hAnsi="Times New Roman" w:cs="Times New Roman"/>
          <w:sz w:val="28"/>
          <w:szCs w:val="28"/>
          <w:shd w:val="clear" w:color="auto" w:fill="FFFFFF"/>
        </w:rPr>
        <w:t>г. №4</w:t>
      </w:r>
      <w:r>
        <w:rPr>
          <w:rFonts w:ascii="Times New Roman" w:eastAsia="Calibri" w:hAnsi="Times New Roman" w:cs="Times New Roman"/>
          <w:sz w:val="28"/>
          <w:szCs w:val="28"/>
          <w:shd w:val="clear" w:color="auto" w:fill="FFFFFF"/>
        </w:rPr>
        <w:t>.</w:t>
      </w:r>
      <w:r w:rsidRPr="00214563">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С.</w:t>
      </w:r>
      <w:r w:rsidRPr="00214563">
        <w:rPr>
          <w:rFonts w:ascii="Times New Roman" w:eastAsia="Calibri" w:hAnsi="Times New Roman" w:cs="Times New Roman"/>
          <w:sz w:val="28"/>
          <w:szCs w:val="28"/>
          <w:shd w:val="clear" w:color="auto" w:fill="FFFFFF"/>
        </w:rPr>
        <w:t xml:space="preserve"> 56-120</w:t>
      </w:r>
      <w:r>
        <w:rPr>
          <w:rFonts w:ascii="Times New Roman" w:eastAsia="Calibri" w:hAnsi="Times New Roman" w:cs="Times New Roman"/>
          <w:sz w:val="28"/>
          <w:szCs w:val="28"/>
          <w:shd w:val="clear" w:color="auto" w:fill="FFFFFF"/>
        </w:rPr>
        <w:t>.</w:t>
      </w:r>
    </w:p>
    <w:p w14:paraId="4B8E0C39" w14:textId="01D30266" w:rsidR="00EF1B3C" w:rsidRPr="003C26E3" w:rsidRDefault="00CE4A8A" w:rsidP="003C26E3">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05150D">
        <w:rPr>
          <w:rFonts w:ascii="Times New Roman" w:eastAsia="Calibri" w:hAnsi="Times New Roman" w:cs="Times New Roman"/>
          <w:sz w:val="28"/>
          <w:szCs w:val="28"/>
          <w:shd w:val="clear" w:color="auto" w:fill="FFFFFF"/>
          <w:lang w:val="en-US"/>
        </w:rPr>
        <w:t>King L.R. Hydronephrosis. When is obstruction not obstruction? //Urol. Clin</w:t>
      </w:r>
      <w:r w:rsidRPr="00CE4A8A">
        <w:rPr>
          <w:rFonts w:ascii="Times New Roman" w:eastAsia="Calibri" w:hAnsi="Times New Roman" w:cs="Times New Roman"/>
          <w:sz w:val="28"/>
          <w:szCs w:val="28"/>
          <w:shd w:val="clear" w:color="auto" w:fill="FFFFFF"/>
        </w:rPr>
        <w:t xml:space="preserve">. </w:t>
      </w:r>
      <w:r w:rsidRPr="0005150D">
        <w:rPr>
          <w:rFonts w:ascii="Times New Roman" w:eastAsia="Calibri" w:hAnsi="Times New Roman" w:cs="Times New Roman"/>
          <w:sz w:val="28"/>
          <w:szCs w:val="28"/>
          <w:shd w:val="clear" w:color="auto" w:fill="FFFFFF"/>
          <w:lang w:val="en-US"/>
        </w:rPr>
        <w:t>North</w:t>
      </w:r>
      <w:r w:rsidRPr="00CE4A8A">
        <w:rPr>
          <w:rFonts w:ascii="Times New Roman" w:eastAsia="Calibri" w:hAnsi="Times New Roman" w:cs="Times New Roman"/>
          <w:sz w:val="28"/>
          <w:szCs w:val="28"/>
          <w:shd w:val="clear" w:color="auto" w:fill="FFFFFF"/>
        </w:rPr>
        <w:t xml:space="preserve">. </w:t>
      </w:r>
      <w:r w:rsidRPr="0005150D">
        <w:rPr>
          <w:rFonts w:ascii="Times New Roman" w:eastAsia="Calibri" w:hAnsi="Times New Roman" w:cs="Times New Roman"/>
          <w:sz w:val="28"/>
          <w:szCs w:val="28"/>
          <w:shd w:val="clear" w:color="auto" w:fill="FFFFFF"/>
          <w:lang w:val="en-US"/>
        </w:rPr>
        <w:t>Am</w:t>
      </w:r>
      <w:r w:rsidRPr="00CE4A8A">
        <w:rPr>
          <w:rFonts w:ascii="Times New Roman" w:eastAsia="Calibri" w:hAnsi="Times New Roman" w:cs="Times New Roman"/>
          <w:sz w:val="28"/>
          <w:szCs w:val="28"/>
          <w:shd w:val="clear" w:color="auto" w:fill="FFFFFF"/>
        </w:rPr>
        <w:t xml:space="preserve">. — 1995. — </w:t>
      </w:r>
      <w:r w:rsidRPr="0005150D">
        <w:rPr>
          <w:rFonts w:ascii="Times New Roman" w:eastAsia="Calibri" w:hAnsi="Times New Roman" w:cs="Times New Roman"/>
          <w:sz w:val="28"/>
          <w:szCs w:val="28"/>
          <w:shd w:val="clear" w:color="auto" w:fill="FFFFFF"/>
          <w:lang w:val="en-US"/>
        </w:rPr>
        <w:t>Vol</w:t>
      </w:r>
      <w:r w:rsidRPr="00CE4A8A">
        <w:rPr>
          <w:rFonts w:ascii="Times New Roman" w:eastAsia="Calibri" w:hAnsi="Times New Roman" w:cs="Times New Roman"/>
          <w:sz w:val="28"/>
          <w:szCs w:val="28"/>
          <w:shd w:val="clear" w:color="auto" w:fill="FFFFFF"/>
        </w:rPr>
        <w:t xml:space="preserve">. 22. — </w:t>
      </w:r>
      <w:r w:rsidRPr="0005150D">
        <w:rPr>
          <w:rFonts w:ascii="Times New Roman" w:eastAsia="Calibri" w:hAnsi="Times New Roman" w:cs="Times New Roman"/>
          <w:sz w:val="28"/>
          <w:szCs w:val="28"/>
          <w:shd w:val="clear" w:color="auto" w:fill="FFFFFF"/>
          <w:lang w:val="en-US"/>
        </w:rPr>
        <w:t>P</w:t>
      </w:r>
      <w:r w:rsidRPr="00CE4A8A">
        <w:rPr>
          <w:rFonts w:ascii="Times New Roman" w:eastAsia="Calibri" w:hAnsi="Times New Roman" w:cs="Times New Roman"/>
          <w:sz w:val="28"/>
          <w:szCs w:val="28"/>
          <w:shd w:val="clear" w:color="auto" w:fill="FFFFFF"/>
        </w:rPr>
        <w:t>. 31–42</w:t>
      </w:r>
      <w:r w:rsidRPr="00E548E1">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lang w:val="en-US"/>
        </w:rPr>
        <w:t xml:space="preserve"> </w:t>
      </w:r>
    </w:p>
    <w:p w14:paraId="7D2D04CD" w14:textId="5DE369C5" w:rsidR="00C36832" w:rsidRDefault="00E548E1" w:rsidP="00C36832">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E548E1">
        <w:rPr>
          <w:rFonts w:ascii="Times New Roman" w:eastAsia="Calibri" w:hAnsi="Times New Roman" w:cs="Times New Roman"/>
          <w:sz w:val="28"/>
          <w:szCs w:val="28"/>
          <w:shd w:val="clear" w:color="auto" w:fill="FFFFFF"/>
        </w:rPr>
        <w:t>Григорян В.А., Еникеев М.Э., Малхасян В.А., Семенякин И.В. Гидронефроз, уретерогидронефроз. Российские клинические рекомендации под ред. Аляева Ю.Г., Глыбочко П.В., Пушкаря Д.Ю. М.: Медфорум. 2018 г. С. 67</w:t>
      </w:r>
      <w:r w:rsidR="0090110D">
        <w:rPr>
          <w:rFonts w:ascii="Times New Roman" w:eastAsia="Calibri" w:hAnsi="Times New Roman" w:cs="Times New Roman"/>
          <w:sz w:val="28"/>
          <w:szCs w:val="28"/>
          <w:shd w:val="clear" w:color="auto" w:fill="FFFFFF"/>
        </w:rPr>
        <w:t>-</w:t>
      </w:r>
      <w:r w:rsidRPr="00E548E1">
        <w:rPr>
          <w:rFonts w:ascii="Times New Roman" w:eastAsia="Calibri" w:hAnsi="Times New Roman" w:cs="Times New Roman"/>
          <w:sz w:val="28"/>
          <w:szCs w:val="28"/>
          <w:shd w:val="clear" w:color="auto" w:fill="FFFFFF"/>
        </w:rPr>
        <w:t>81.</w:t>
      </w:r>
    </w:p>
    <w:p w14:paraId="213F5D71" w14:textId="77777777" w:rsidR="00CE4A8A" w:rsidRPr="005650E5" w:rsidRDefault="00CE4A8A" w:rsidP="00CE4A8A">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F0353F">
        <w:rPr>
          <w:rFonts w:ascii="Times New Roman" w:eastAsia="Calibri" w:hAnsi="Times New Roman" w:cs="Times New Roman"/>
          <w:sz w:val="28"/>
          <w:szCs w:val="28"/>
          <w:shd w:val="clear" w:color="auto" w:fill="FFFFFF"/>
        </w:rPr>
        <w:t>Павлов, А.Ю., Сабирзянова З.Р., Фомин Д.К. и др. Современные возможности лучевой диагностики пороков развития мочевыделительной системы у детей. Российский электронный журнал радиологии. 2011; 1 (2): 135-136. </w:t>
      </w:r>
    </w:p>
    <w:p w14:paraId="68AB7251" w14:textId="1BC349A3" w:rsidR="00E548E1" w:rsidRDefault="00CE4A8A" w:rsidP="00C36832">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8C6E63">
        <w:rPr>
          <w:rFonts w:ascii="Times New Roman" w:eastAsia="Calibri" w:hAnsi="Times New Roman" w:cs="Times New Roman"/>
          <w:sz w:val="28"/>
          <w:szCs w:val="28"/>
          <w:shd w:val="clear" w:color="auto" w:fill="FFFFFF"/>
        </w:rPr>
        <w:t>Айвазян А.В., Войно-</w:t>
      </w:r>
      <w:r>
        <w:rPr>
          <w:rFonts w:ascii="Times New Roman" w:eastAsia="Calibri" w:hAnsi="Times New Roman" w:cs="Times New Roman"/>
          <w:sz w:val="28"/>
          <w:szCs w:val="28"/>
          <w:shd w:val="clear" w:color="auto" w:fill="FFFFFF"/>
        </w:rPr>
        <w:t>Я</w:t>
      </w:r>
      <w:r w:rsidRPr="008C6E63">
        <w:rPr>
          <w:rFonts w:ascii="Times New Roman" w:eastAsia="Calibri" w:hAnsi="Times New Roman" w:cs="Times New Roman"/>
          <w:sz w:val="28"/>
          <w:szCs w:val="28"/>
          <w:shd w:val="clear" w:color="auto" w:fill="FFFFFF"/>
        </w:rPr>
        <w:t>с</w:t>
      </w:r>
      <w:r>
        <w:rPr>
          <w:rFonts w:ascii="Times New Roman" w:eastAsia="Calibri" w:hAnsi="Times New Roman" w:cs="Times New Roman"/>
          <w:sz w:val="28"/>
          <w:szCs w:val="28"/>
          <w:shd w:val="clear" w:color="auto" w:fill="FFFFFF"/>
        </w:rPr>
        <w:t>е</w:t>
      </w:r>
      <w:r w:rsidRPr="008C6E63">
        <w:rPr>
          <w:rFonts w:ascii="Times New Roman" w:eastAsia="Calibri" w:hAnsi="Times New Roman" w:cs="Times New Roman"/>
          <w:sz w:val="28"/>
          <w:szCs w:val="28"/>
          <w:shd w:val="clear" w:color="auto" w:fill="FFFFFF"/>
        </w:rPr>
        <w:t>нецкий А.М. Пороки развития почек и мочеточников. Москва. Наука. 1988</w:t>
      </w:r>
      <w:r>
        <w:rPr>
          <w:rFonts w:ascii="Times New Roman" w:eastAsia="Calibri" w:hAnsi="Times New Roman" w:cs="Times New Roman"/>
          <w:sz w:val="28"/>
          <w:szCs w:val="28"/>
          <w:shd w:val="clear" w:color="auto" w:fill="FFFFFF"/>
        </w:rPr>
        <w:t xml:space="preserve"> </w:t>
      </w:r>
      <w:r w:rsidRPr="008C6E63">
        <w:rPr>
          <w:rFonts w:ascii="Times New Roman" w:eastAsia="Calibri" w:hAnsi="Times New Roman" w:cs="Times New Roman"/>
          <w:sz w:val="28"/>
          <w:szCs w:val="28"/>
          <w:shd w:val="clear" w:color="auto" w:fill="FFFFFF"/>
        </w:rPr>
        <w:t>г</w:t>
      </w:r>
      <w:r>
        <w:rPr>
          <w:rFonts w:ascii="Times New Roman" w:eastAsia="Calibri" w:hAnsi="Times New Roman" w:cs="Times New Roman"/>
          <w:sz w:val="28"/>
          <w:szCs w:val="28"/>
          <w:shd w:val="clear" w:color="auto" w:fill="FFFFFF"/>
        </w:rPr>
        <w:t xml:space="preserve">. С. </w:t>
      </w:r>
      <w:r w:rsidRPr="008C6E63">
        <w:rPr>
          <w:rFonts w:ascii="Times New Roman" w:eastAsia="Calibri" w:hAnsi="Times New Roman" w:cs="Times New Roman"/>
          <w:sz w:val="28"/>
          <w:szCs w:val="28"/>
          <w:shd w:val="clear" w:color="auto" w:fill="FFFFFF"/>
        </w:rPr>
        <w:t>296-322.</w:t>
      </w:r>
      <w:r>
        <w:rPr>
          <w:rFonts w:ascii="Times New Roman" w:eastAsia="Calibri" w:hAnsi="Times New Roman" w:cs="Times New Roman"/>
          <w:sz w:val="28"/>
          <w:szCs w:val="28"/>
          <w:shd w:val="clear" w:color="auto" w:fill="FFFFFF"/>
          <w:lang w:val="en-US"/>
        </w:rPr>
        <w:t xml:space="preserve"> </w:t>
      </w:r>
    </w:p>
    <w:p w14:paraId="3E1560A8" w14:textId="69778CA5" w:rsidR="00E548E1" w:rsidRDefault="00CE4A8A" w:rsidP="00C36832">
      <w:pPr>
        <w:pStyle w:val="a3"/>
        <w:numPr>
          <w:ilvl w:val="0"/>
          <w:numId w:val="31"/>
        </w:numPr>
        <w:spacing w:after="0" w:line="360" w:lineRule="auto"/>
        <w:jc w:val="both"/>
        <w:rPr>
          <w:rFonts w:ascii="Times New Roman" w:eastAsia="Calibri" w:hAnsi="Times New Roman" w:cs="Times New Roman"/>
          <w:sz w:val="28"/>
          <w:szCs w:val="28"/>
          <w:shd w:val="clear" w:color="auto" w:fill="FFFFFF"/>
          <w:lang w:val="en-US"/>
        </w:rPr>
      </w:pPr>
      <w:r w:rsidRPr="00C36832">
        <w:rPr>
          <w:rFonts w:ascii="Times New Roman" w:eastAsia="Calibri" w:hAnsi="Times New Roman" w:cs="Times New Roman"/>
          <w:sz w:val="28"/>
          <w:szCs w:val="28"/>
          <w:shd w:val="clear" w:color="auto" w:fill="FFFFFF"/>
          <w:lang w:val="en-US"/>
        </w:rPr>
        <w:t xml:space="preserve">Hendren W.H. Pediatric pieloplasty. </w:t>
      </w:r>
      <w:r w:rsidRPr="00EE7F7F">
        <w:rPr>
          <w:rFonts w:ascii="Times New Roman" w:eastAsia="Calibri" w:hAnsi="Times New Roman" w:cs="Times New Roman"/>
          <w:sz w:val="28"/>
          <w:szCs w:val="28"/>
          <w:shd w:val="clear" w:color="auto" w:fill="FFFFFF"/>
          <w:lang w:val="en-US"/>
        </w:rPr>
        <w:t>J. Pediatr.Serg. 1980; 15(2): 133-44.</w:t>
      </w:r>
    </w:p>
    <w:p w14:paraId="1C9F681B" w14:textId="2DECA997" w:rsidR="008C6E63" w:rsidRDefault="00CE4A8A" w:rsidP="00C36832">
      <w:pPr>
        <w:pStyle w:val="a3"/>
        <w:numPr>
          <w:ilvl w:val="0"/>
          <w:numId w:val="31"/>
        </w:numPr>
        <w:spacing w:after="0" w:line="360" w:lineRule="auto"/>
        <w:jc w:val="both"/>
        <w:rPr>
          <w:rFonts w:ascii="Times New Roman" w:eastAsia="Calibri" w:hAnsi="Times New Roman" w:cs="Times New Roman"/>
          <w:sz w:val="28"/>
          <w:szCs w:val="28"/>
          <w:shd w:val="clear" w:color="auto" w:fill="FFFFFF"/>
        </w:rPr>
      </w:pPr>
      <w:r w:rsidRPr="00AF289C">
        <w:rPr>
          <w:rFonts w:ascii="Times New Roman" w:eastAsia="Calibri" w:hAnsi="Times New Roman" w:cs="Times New Roman"/>
          <w:sz w:val="28"/>
          <w:szCs w:val="28"/>
          <w:shd w:val="clear" w:color="auto" w:fill="FFFFFF"/>
        </w:rPr>
        <w:t>Лопаткин Н.А. Руководство по урологии</w:t>
      </w:r>
      <w:r>
        <w:rPr>
          <w:rFonts w:ascii="Times New Roman" w:eastAsia="Calibri" w:hAnsi="Times New Roman" w:cs="Times New Roman"/>
          <w:sz w:val="28"/>
          <w:szCs w:val="28"/>
          <w:shd w:val="clear" w:color="auto" w:fill="FFFFFF"/>
        </w:rPr>
        <w:t>.</w:t>
      </w:r>
      <w:r w:rsidRPr="00AF289C">
        <w:rPr>
          <w:rFonts w:ascii="Times New Roman" w:eastAsia="Calibri" w:hAnsi="Times New Roman" w:cs="Times New Roman"/>
          <w:sz w:val="28"/>
          <w:szCs w:val="28"/>
          <w:shd w:val="clear" w:color="auto" w:fill="FFFFFF"/>
        </w:rPr>
        <w:t xml:space="preserve"> Москва: Медицина</w:t>
      </w:r>
      <w:r>
        <w:rPr>
          <w:rFonts w:ascii="Times New Roman" w:eastAsia="Calibri" w:hAnsi="Times New Roman" w:cs="Times New Roman"/>
          <w:sz w:val="28"/>
          <w:szCs w:val="28"/>
          <w:shd w:val="clear" w:color="auto" w:fill="FFFFFF"/>
        </w:rPr>
        <w:t>.</w:t>
      </w:r>
      <w:r w:rsidRPr="00AF289C">
        <w:rPr>
          <w:rFonts w:ascii="Times New Roman" w:eastAsia="Calibri" w:hAnsi="Times New Roman" w:cs="Times New Roman"/>
          <w:sz w:val="28"/>
          <w:szCs w:val="28"/>
          <w:shd w:val="clear" w:color="auto" w:fill="FFFFFF"/>
        </w:rPr>
        <w:t xml:space="preserve"> 1998 </w:t>
      </w:r>
      <w:r>
        <w:rPr>
          <w:rFonts w:ascii="Times New Roman" w:eastAsia="Calibri" w:hAnsi="Times New Roman" w:cs="Times New Roman"/>
          <w:sz w:val="28"/>
          <w:szCs w:val="28"/>
          <w:shd w:val="clear" w:color="auto" w:fill="FFFFFF"/>
        </w:rPr>
        <w:t>г</w:t>
      </w:r>
      <w:r w:rsidRPr="00AF289C">
        <w:rPr>
          <w:rFonts w:ascii="Times New Roman" w:eastAsia="Calibri" w:hAnsi="Times New Roman" w:cs="Times New Roman"/>
          <w:sz w:val="28"/>
          <w:szCs w:val="28"/>
          <w:shd w:val="clear" w:color="auto" w:fill="FFFFFF"/>
        </w:rPr>
        <w:t>. Т. 2. С. 190</w:t>
      </w:r>
      <w:r>
        <w:rPr>
          <w:rFonts w:ascii="Times New Roman" w:eastAsia="Calibri" w:hAnsi="Times New Roman" w:cs="Times New Roman"/>
          <w:sz w:val="28"/>
          <w:szCs w:val="28"/>
          <w:shd w:val="clear" w:color="auto" w:fill="FFFFFF"/>
        </w:rPr>
        <w:t>.</w:t>
      </w:r>
    </w:p>
    <w:p w14:paraId="54ADF44B" w14:textId="77777777" w:rsidR="00CE4A8A" w:rsidRPr="005650E5" w:rsidRDefault="00CE4A8A" w:rsidP="00CE4A8A">
      <w:pPr>
        <w:pStyle w:val="a3"/>
        <w:spacing w:after="0" w:line="360" w:lineRule="auto"/>
        <w:jc w:val="both"/>
        <w:rPr>
          <w:rFonts w:ascii="Times New Roman" w:eastAsia="Calibri" w:hAnsi="Times New Roman" w:cs="Times New Roman"/>
          <w:sz w:val="28"/>
          <w:szCs w:val="28"/>
          <w:shd w:val="clear" w:color="auto" w:fill="FFFFFF"/>
        </w:rPr>
      </w:pPr>
    </w:p>
    <w:sectPr w:rsidR="00CE4A8A" w:rsidRPr="00565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F17"/>
    <w:multiLevelType w:val="multilevel"/>
    <w:tmpl w:val="917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7527"/>
    <w:multiLevelType w:val="multilevel"/>
    <w:tmpl w:val="743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656B"/>
    <w:multiLevelType w:val="multilevel"/>
    <w:tmpl w:val="0B3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40495"/>
    <w:multiLevelType w:val="multilevel"/>
    <w:tmpl w:val="011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76466"/>
    <w:multiLevelType w:val="multilevel"/>
    <w:tmpl w:val="F738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52E07"/>
    <w:multiLevelType w:val="hybridMultilevel"/>
    <w:tmpl w:val="4B86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BA4668"/>
    <w:multiLevelType w:val="multilevel"/>
    <w:tmpl w:val="A4EC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E2FED"/>
    <w:multiLevelType w:val="multilevel"/>
    <w:tmpl w:val="9B7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75C14"/>
    <w:multiLevelType w:val="multilevel"/>
    <w:tmpl w:val="4BC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02D24"/>
    <w:multiLevelType w:val="hybridMultilevel"/>
    <w:tmpl w:val="E7DC98BA"/>
    <w:lvl w:ilvl="0" w:tplc="8BB410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06F1338"/>
    <w:multiLevelType w:val="multilevel"/>
    <w:tmpl w:val="EDA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47D2D"/>
    <w:multiLevelType w:val="hybridMultilevel"/>
    <w:tmpl w:val="68D04F40"/>
    <w:lvl w:ilvl="0" w:tplc="CB145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26E42D2"/>
    <w:multiLevelType w:val="multilevel"/>
    <w:tmpl w:val="6D4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9602F"/>
    <w:multiLevelType w:val="multilevel"/>
    <w:tmpl w:val="73D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06A9D"/>
    <w:multiLevelType w:val="multilevel"/>
    <w:tmpl w:val="B2E0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90139"/>
    <w:multiLevelType w:val="multilevel"/>
    <w:tmpl w:val="0DE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24EF8"/>
    <w:multiLevelType w:val="multilevel"/>
    <w:tmpl w:val="A484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3564F"/>
    <w:multiLevelType w:val="multilevel"/>
    <w:tmpl w:val="9AE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90A60"/>
    <w:multiLevelType w:val="multilevel"/>
    <w:tmpl w:val="8F08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B5E69"/>
    <w:multiLevelType w:val="multilevel"/>
    <w:tmpl w:val="6D6A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D0A67"/>
    <w:multiLevelType w:val="multilevel"/>
    <w:tmpl w:val="87CC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E401F"/>
    <w:multiLevelType w:val="multilevel"/>
    <w:tmpl w:val="397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00D28"/>
    <w:multiLevelType w:val="multilevel"/>
    <w:tmpl w:val="E2AC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2236B"/>
    <w:multiLevelType w:val="hybridMultilevel"/>
    <w:tmpl w:val="E530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E71150"/>
    <w:multiLevelType w:val="multilevel"/>
    <w:tmpl w:val="C7EA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722C5"/>
    <w:multiLevelType w:val="hybridMultilevel"/>
    <w:tmpl w:val="466E4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816614"/>
    <w:multiLevelType w:val="multilevel"/>
    <w:tmpl w:val="9B98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749BD"/>
    <w:multiLevelType w:val="multilevel"/>
    <w:tmpl w:val="26F2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65804"/>
    <w:multiLevelType w:val="multilevel"/>
    <w:tmpl w:val="D3B8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B3033"/>
    <w:multiLevelType w:val="multilevel"/>
    <w:tmpl w:val="A6E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D6168"/>
    <w:multiLevelType w:val="hybridMultilevel"/>
    <w:tmpl w:val="8C90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7"/>
  </w:num>
  <w:num w:numId="5">
    <w:abstractNumId w:val="11"/>
  </w:num>
  <w:num w:numId="6">
    <w:abstractNumId w:val="30"/>
  </w:num>
  <w:num w:numId="7">
    <w:abstractNumId w:val="22"/>
  </w:num>
  <w:num w:numId="8">
    <w:abstractNumId w:val="13"/>
  </w:num>
  <w:num w:numId="9">
    <w:abstractNumId w:val="14"/>
  </w:num>
  <w:num w:numId="10">
    <w:abstractNumId w:val="29"/>
  </w:num>
  <w:num w:numId="11">
    <w:abstractNumId w:val="10"/>
  </w:num>
  <w:num w:numId="12">
    <w:abstractNumId w:val="15"/>
  </w:num>
  <w:num w:numId="13">
    <w:abstractNumId w:val="28"/>
  </w:num>
  <w:num w:numId="14">
    <w:abstractNumId w:val="19"/>
  </w:num>
  <w:num w:numId="15">
    <w:abstractNumId w:val="16"/>
  </w:num>
  <w:num w:numId="16">
    <w:abstractNumId w:val="4"/>
  </w:num>
  <w:num w:numId="17">
    <w:abstractNumId w:val="6"/>
  </w:num>
  <w:num w:numId="18">
    <w:abstractNumId w:val="1"/>
  </w:num>
  <w:num w:numId="19">
    <w:abstractNumId w:val="8"/>
  </w:num>
  <w:num w:numId="20">
    <w:abstractNumId w:val="21"/>
  </w:num>
  <w:num w:numId="21">
    <w:abstractNumId w:val="3"/>
  </w:num>
  <w:num w:numId="22">
    <w:abstractNumId w:val="24"/>
  </w:num>
  <w:num w:numId="23">
    <w:abstractNumId w:val="18"/>
  </w:num>
  <w:num w:numId="24">
    <w:abstractNumId w:val="23"/>
  </w:num>
  <w:num w:numId="25">
    <w:abstractNumId w:val="27"/>
  </w:num>
  <w:num w:numId="26">
    <w:abstractNumId w:val="5"/>
  </w:num>
  <w:num w:numId="27">
    <w:abstractNumId w:val="17"/>
  </w:num>
  <w:num w:numId="28">
    <w:abstractNumId w:val="26"/>
  </w:num>
  <w:num w:numId="29">
    <w:abstractNumId w:val="12"/>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786"/>
    <w:rsid w:val="00004D3C"/>
    <w:rsid w:val="00023F34"/>
    <w:rsid w:val="00026C88"/>
    <w:rsid w:val="00030D1E"/>
    <w:rsid w:val="00044804"/>
    <w:rsid w:val="0005150D"/>
    <w:rsid w:val="000612A7"/>
    <w:rsid w:val="00067E63"/>
    <w:rsid w:val="00082D1E"/>
    <w:rsid w:val="000B38E5"/>
    <w:rsid w:val="000D6108"/>
    <w:rsid w:val="0012051A"/>
    <w:rsid w:val="00126C88"/>
    <w:rsid w:val="00131877"/>
    <w:rsid w:val="001529E5"/>
    <w:rsid w:val="001B73C4"/>
    <w:rsid w:val="001D4ACE"/>
    <w:rsid w:val="00214563"/>
    <w:rsid w:val="00254471"/>
    <w:rsid w:val="002A074F"/>
    <w:rsid w:val="002B1A0E"/>
    <w:rsid w:val="002B570D"/>
    <w:rsid w:val="002C06C5"/>
    <w:rsid w:val="002C5988"/>
    <w:rsid w:val="002D2C1A"/>
    <w:rsid w:val="002E52A7"/>
    <w:rsid w:val="00300526"/>
    <w:rsid w:val="00302655"/>
    <w:rsid w:val="00303BD9"/>
    <w:rsid w:val="00305B39"/>
    <w:rsid w:val="00326FD0"/>
    <w:rsid w:val="00391E23"/>
    <w:rsid w:val="003C26E3"/>
    <w:rsid w:val="003D347A"/>
    <w:rsid w:val="003D66AA"/>
    <w:rsid w:val="0045051D"/>
    <w:rsid w:val="00454537"/>
    <w:rsid w:val="0046095F"/>
    <w:rsid w:val="004A7D22"/>
    <w:rsid w:val="004C2D5E"/>
    <w:rsid w:val="00520E38"/>
    <w:rsid w:val="00556ABE"/>
    <w:rsid w:val="005650E5"/>
    <w:rsid w:val="0059505B"/>
    <w:rsid w:val="005A0ABA"/>
    <w:rsid w:val="005D0DE4"/>
    <w:rsid w:val="005F2CC3"/>
    <w:rsid w:val="00600868"/>
    <w:rsid w:val="006461DA"/>
    <w:rsid w:val="00666F27"/>
    <w:rsid w:val="00683AE8"/>
    <w:rsid w:val="006A4BA4"/>
    <w:rsid w:val="006E11DF"/>
    <w:rsid w:val="006E2B06"/>
    <w:rsid w:val="00753DA0"/>
    <w:rsid w:val="007619B0"/>
    <w:rsid w:val="007A27A9"/>
    <w:rsid w:val="007B5AD6"/>
    <w:rsid w:val="007C66B8"/>
    <w:rsid w:val="007E0DCD"/>
    <w:rsid w:val="008336AD"/>
    <w:rsid w:val="008460A9"/>
    <w:rsid w:val="00871E32"/>
    <w:rsid w:val="0089126E"/>
    <w:rsid w:val="0089506B"/>
    <w:rsid w:val="008B2A2E"/>
    <w:rsid w:val="008C3F03"/>
    <w:rsid w:val="008C6E63"/>
    <w:rsid w:val="0090110D"/>
    <w:rsid w:val="00910737"/>
    <w:rsid w:val="009312E5"/>
    <w:rsid w:val="00940445"/>
    <w:rsid w:val="009650E5"/>
    <w:rsid w:val="00971CB4"/>
    <w:rsid w:val="009840B6"/>
    <w:rsid w:val="00A157B9"/>
    <w:rsid w:val="00B342E8"/>
    <w:rsid w:val="00B91357"/>
    <w:rsid w:val="00B96D36"/>
    <w:rsid w:val="00BB0507"/>
    <w:rsid w:val="00BC7DFD"/>
    <w:rsid w:val="00C234F6"/>
    <w:rsid w:val="00C3533E"/>
    <w:rsid w:val="00C36832"/>
    <w:rsid w:val="00C56315"/>
    <w:rsid w:val="00C640B0"/>
    <w:rsid w:val="00CA0187"/>
    <w:rsid w:val="00CB4079"/>
    <w:rsid w:val="00CD0503"/>
    <w:rsid w:val="00CE4A8A"/>
    <w:rsid w:val="00CE6A33"/>
    <w:rsid w:val="00CF63E7"/>
    <w:rsid w:val="00D72D5F"/>
    <w:rsid w:val="00D906D2"/>
    <w:rsid w:val="00DE43B3"/>
    <w:rsid w:val="00DF4E28"/>
    <w:rsid w:val="00E41C74"/>
    <w:rsid w:val="00E548E1"/>
    <w:rsid w:val="00E87739"/>
    <w:rsid w:val="00EE7F7F"/>
    <w:rsid w:val="00EF182B"/>
    <w:rsid w:val="00EF1B3C"/>
    <w:rsid w:val="00F00CA2"/>
    <w:rsid w:val="00F0353F"/>
    <w:rsid w:val="00F34786"/>
    <w:rsid w:val="00F37B86"/>
    <w:rsid w:val="00F854D4"/>
    <w:rsid w:val="00F96CED"/>
    <w:rsid w:val="00FA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551F"/>
  <w15:docId w15:val="{5601FAE7-8C9B-4FF7-8892-45D02ADB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D2"/>
    <w:pPr>
      <w:ind w:left="720"/>
      <w:contextualSpacing/>
    </w:pPr>
  </w:style>
  <w:style w:type="character" w:styleId="a4">
    <w:name w:val="Hyperlink"/>
    <w:basedOn w:val="a0"/>
    <w:uiPriority w:val="99"/>
    <w:unhideWhenUsed/>
    <w:rsid w:val="007619B0"/>
    <w:rPr>
      <w:color w:val="0563C1" w:themeColor="hyperlink"/>
      <w:u w:val="single"/>
    </w:rPr>
  </w:style>
  <w:style w:type="character" w:customStyle="1" w:styleId="1">
    <w:name w:val="Неразрешенное упоминание1"/>
    <w:basedOn w:val="a0"/>
    <w:uiPriority w:val="99"/>
    <w:semiHidden/>
    <w:unhideWhenUsed/>
    <w:rsid w:val="007619B0"/>
    <w:rPr>
      <w:color w:val="605E5C"/>
      <w:shd w:val="clear" w:color="auto" w:fill="E1DFDD"/>
    </w:rPr>
  </w:style>
  <w:style w:type="paragraph" w:styleId="a5">
    <w:name w:val="Normal (Web)"/>
    <w:basedOn w:val="a"/>
    <w:uiPriority w:val="99"/>
    <w:semiHidden/>
    <w:unhideWhenUsed/>
    <w:rsid w:val="002C5988"/>
    <w:rPr>
      <w:rFonts w:ascii="Times New Roman" w:hAnsi="Times New Roman" w:cs="Times New Roman"/>
      <w:sz w:val="24"/>
      <w:szCs w:val="24"/>
    </w:rPr>
  </w:style>
  <w:style w:type="character" w:styleId="a6">
    <w:name w:val="FollowedHyperlink"/>
    <w:basedOn w:val="a0"/>
    <w:uiPriority w:val="99"/>
    <w:semiHidden/>
    <w:unhideWhenUsed/>
    <w:rsid w:val="00CA0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135">
      <w:bodyDiv w:val="1"/>
      <w:marLeft w:val="0"/>
      <w:marRight w:val="0"/>
      <w:marTop w:val="0"/>
      <w:marBottom w:val="0"/>
      <w:divBdr>
        <w:top w:val="none" w:sz="0" w:space="0" w:color="auto"/>
        <w:left w:val="none" w:sz="0" w:space="0" w:color="auto"/>
        <w:bottom w:val="none" w:sz="0" w:space="0" w:color="auto"/>
        <w:right w:val="none" w:sz="0" w:space="0" w:color="auto"/>
      </w:divBdr>
    </w:div>
    <w:div w:id="229459572">
      <w:bodyDiv w:val="1"/>
      <w:marLeft w:val="0"/>
      <w:marRight w:val="0"/>
      <w:marTop w:val="0"/>
      <w:marBottom w:val="0"/>
      <w:divBdr>
        <w:top w:val="none" w:sz="0" w:space="0" w:color="auto"/>
        <w:left w:val="none" w:sz="0" w:space="0" w:color="auto"/>
        <w:bottom w:val="none" w:sz="0" w:space="0" w:color="auto"/>
        <w:right w:val="none" w:sz="0" w:space="0" w:color="auto"/>
      </w:divBdr>
    </w:div>
    <w:div w:id="500238849">
      <w:bodyDiv w:val="1"/>
      <w:marLeft w:val="0"/>
      <w:marRight w:val="0"/>
      <w:marTop w:val="0"/>
      <w:marBottom w:val="0"/>
      <w:divBdr>
        <w:top w:val="none" w:sz="0" w:space="0" w:color="auto"/>
        <w:left w:val="none" w:sz="0" w:space="0" w:color="auto"/>
        <w:bottom w:val="none" w:sz="0" w:space="0" w:color="auto"/>
        <w:right w:val="none" w:sz="0" w:space="0" w:color="auto"/>
      </w:divBdr>
    </w:div>
    <w:div w:id="562181909">
      <w:bodyDiv w:val="1"/>
      <w:marLeft w:val="0"/>
      <w:marRight w:val="0"/>
      <w:marTop w:val="0"/>
      <w:marBottom w:val="0"/>
      <w:divBdr>
        <w:top w:val="none" w:sz="0" w:space="0" w:color="auto"/>
        <w:left w:val="none" w:sz="0" w:space="0" w:color="auto"/>
        <w:bottom w:val="none" w:sz="0" w:space="0" w:color="auto"/>
        <w:right w:val="none" w:sz="0" w:space="0" w:color="auto"/>
      </w:divBdr>
    </w:div>
    <w:div w:id="808671187">
      <w:bodyDiv w:val="1"/>
      <w:marLeft w:val="0"/>
      <w:marRight w:val="0"/>
      <w:marTop w:val="0"/>
      <w:marBottom w:val="0"/>
      <w:divBdr>
        <w:top w:val="none" w:sz="0" w:space="0" w:color="auto"/>
        <w:left w:val="none" w:sz="0" w:space="0" w:color="auto"/>
        <w:bottom w:val="none" w:sz="0" w:space="0" w:color="auto"/>
        <w:right w:val="none" w:sz="0" w:space="0" w:color="auto"/>
      </w:divBdr>
    </w:div>
    <w:div w:id="899174534">
      <w:bodyDiv w:val="1"/>
      <w:marLeft w:val="0"/>
      <w:marRight w:val="0"/>
      <w:marTop w:val="0"/>
      <w:marBottom w:val="0"/>
      <w:divBdr>
        <w:top w:val="none" w:sz="0" w:space="0" w:color="auto"/>
        <w:left w:val="none" w:sz="0" w:space="0" w:color="auto"/>
        <w:bottom w:val="none" w:sz="0" w:space="0" w:color="auto"/>
        <w:right w:val="none" w:sz="0" w:space="0" w:color="auto"/>
      </w:divBdr>
    </w:div>
    <w:div w:id="992022499">
      <w:bodyDiv w:val="1"/>
      <w:marLeft w:val="0"/>
      <w:marRight w:val="0"/>
      <w:marTop w:val="0"/>
      <w:marBottom w:val="0"/>
      <w:divBdr>
        <w:top w:val="none" w:sz="0" w:space="0" w:color="auto"/>
        <w:left w:val="none" w:sz="0" w:space="0" w:color="auto"/>
        <w:bottom w:val="none" w:sz="0" w:space="0" w:color="auto"/>
        <w:right w:val="none" w:sz="0" w:space="0" w:color="auto"/>
      </w:divBdr>
    </w:div>
    <w:div w:id="1520697543">
      <w:bodyDiv w:val="1"/>
      <w:marLeft w:val="0"/>
      <w:marRight w:val="0"/>
      <w:marTop w:val="0"/>
      <w:marBottom w:val="0"/>
      <w:divBdr>
        <w:top w:val="none" w:sz="0" w:space="0" w:color="auto"/>
        <w:left w:val="none" w:sz="0" w:space="0" w:color="auto"/>
        <w:bottom w:val="none" w:sz="0" w:space="0" w:color="auto"/>
        <w:right w:val="none" w:sz="0" w:space="0" w:color="auto"/>
      </w:divBdr>
    </w:div>
    <w:div w:id="1717926377">
      <w:bodyDiv w:val="1"/>
      <w:marLeft w:val="0"/>
      <w:marRight w:val="0"/>
      <w:marTop w:val="0"/>
      <w:marBottom w:val="0"/>
      <w:divBdr>
        <w:top w:val="none" w:sz="0" w:space="0" w:color="auto"/>
        <w:left w:val="none" w:sz="0" w:space="0" w:color="auto"/>
        <w:bottom w:val="none" w:sz="0" w:space="0" w:color="auto"/>
        <w:right w:val="none" w:sz="0" w:space="0" w:color="auto"/>
      </w:divBdr>
    </w:div>
    <w:div w:id="1850869992">
      <w:bodyDiv w:val="1"/>
      <w:marLeft w:val="0"/>
      <w:marRight w:val="0"/>
      <w:marTop w:val="0"/>
      <w:marBottom w:val="0"/>
      <w:divBdr>
        <w:top w:val="none" w:sz="0" w:space="0" w:color="auto"/>
        <w:left w:val="none" w:sz="0" w:space="0" w:color="auto"/>
        <w:bottom w:val="none" w:sz="0" w:space="0" w:color="auto"/>
        <w:right w:val="none" w:sz="0" w:space="0" w:color="auto"/>
      </w:divBdr>
    </w:div>
    <w:div w:id="19678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edicine.medscape.com/article/436259-overvi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10</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56</cp:revision>
  <dcterms:created xsi:type="dcterms:W3CDTF">2023-04-20T13:00:00Z</dcterms:created>
  <dcterms:modified xsi:type="dcterms:W3CDTF">2023-05-12T10:40:00Z</dcterms:modified>
</cp:coreProperties>
</file>