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64E" w14:textId="53A63247" w:rsidR="00020942" w:rsidRDefault="00020942" w:rsidP="00020942">
      <w:pPr>
        <w:ind w:firstLine="525"/>
        <w:jc w:val="right"/>
        <w:rPr>
          <w:rFonts w:ascii="-webkit-standard" w:hAnsi="-webkit-standard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Звягин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Антон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Дмитриевич</w:t>
      </w:r>
      <w:r>
        <w:rPr>
          <w:b/>
          <w:bCs/>
          <w:color w:val="000000"/>
          <w:sz w:val="28"/>
          <w:szCs w:val="28"/>
        </w:rPr>
        <w:t>,</w:t>
      </w:r>
    </w:p>
    <w:p w14:paraId="6C0E4E22" w14:textId="56172A1F" w:rsidR="00020942" w:rsidRDefault="00020942" w:rsidP="00020942">
      <w:pPr>
        <w:ind w:firstLine="525"/>
        <w:jc w:val="right"/>
        <w:rPr>
          <w:rFonts w:ascii="-webkit-standard" w:hAnsi="-webkit-standard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4 курс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специальности «Реклама и связи с общественностью»,</w:t>
      </w:r>
    </w:p>
    <w:p w14:paraId="7BD85959" w14:textId="77777777" w:rsidR="00020942" w:rsidRDefault="00020942" w:rsidP="00020942">
      <w:pPr>
        <w:ind w:firstLine="525"/>
        <w:jc w:val="right"/>
        <w:rPr>
          <w:rFonts w:ascii="-webkit-standard" w:hAnsi="-webkit-standard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Тульский Государственный Университет,</w:t>
      </w:r>
    </w:p>
    <w:p w14:paraId="35E893DC" w14:textId="77777777" w:rsidR="00020942" w:rsidRDefault="00020942" w:rsidP="00020942">
      <w:pPr>
        <w:ind w:firstLine="5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Тула, РФ.</w:t>
      </w:r>
    </w:p>
    <w:p w14:paraId="367D2162" w14:textId="77777777" w:rsidR="00020942" w:rsidRDefault="00020942" w:rsidP="00020942">
      <w:pPr>
        <w:ind w:firstLine="525"/>
        <w:jc w:val="right"/>
        <w:rPr>
          <w:rFonts w:ascii="-webkit-standard" w:hAnsi="-webkit-standard"/>
          <w:color w:val="000000"/>
          <w:sz w:val="28"/>
          <w:szCs w:val="28"/>
        </w:rPr>
      </w:pPr>
    </w:p>
    <w:p w14:paraId="79768ADC" w14:textId="3D966CEC" w:rsidR="00020942" w:rsidRDefault="00020942" w:rsidP="00020942">
      <w:pPr>
        <w:spacing w:line="360" w:lineRule="auto"/>
        <w:ind w:firstLine="5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веб-</w:t>
      </w:r>
      <w:r>
        <w:rPr>
          <w:b/>
          <w:bCs/>
          <w:color w:val="000000"/>
          <w:sz w:val="28"/>
          <w:szCs w:val="28"/>
        </w:rPr>
        <w:t>дизайна</w:t>
      </w:r>
      <w:r>
        <w:rPr>
          <w:b/>
          <w:bCs/>
          <w:color w:val="000000"/>
          <w:sz w:val="28"/>
          <w:szCs w:val="28"/>
        </w:rPr>
        <w:t xml:space="preserve"> на продвижение оздоровительного комплекса.</w:t>
      </w:r>
    </w:p>
    <w:p w14:paraId="4EDD8050" w14:textId="22904A17" w:rsidR="00020942" w:rsidRDefault="00020942" w:rsidP="00020942">
      <w:pPr>
        <w:spacing w:line="360" w:lineRule="auto"/>
        <w:ind w:firstLine="525"/>
        <w:jc w:val="center"/>
        <w:rPr>
          <w:b/>
          <w:bCs/>
          <w:color w:val="000000"/>
          <w:sz w:val="28"/>
          <w:szCs w:val="28"/>
        </w:rPr>
      </w:pPr>
    </w:p>
    <w:p w14:paraId="58641905" w14:textId="0EFF41F8" w:rsidR="00020942" w:rsidRPr="00020942" w:rsidRDefault="00306275" w:rsidP="00020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b/>
          <w:bCs/>
          <w:color w:val="000000"/>
          <w:sz w:val="28"/>
          <w:szCs w:val="28"/>
        </w:rPr>
        <w:t>Аннотация:</w:t>
      </w:r>
      <w:r>
        <w:rPr>
          <w:color w:val="000000"/>
          <w:sz w:val="28"/>
          <w:szCs w:val="28"/>
        </w:rPr>
        <w:t xml:space="preserve"> </w:t>
      </w:r>
      <w:r w:rsidR="00020942" w:rsidRPr="00020942">
        <w:rPr>
          <w:color w:val="000000"/>
          <w:sz w:val="28"/>
          <w:szCs w:val="28"/>
        </w:rPr>
        <w:t>В эпоху цифровизации и активного развития интернет-технологий веб-дизайн стал важным инструментом маркетинга и продвижения различных видов бизнеса, включая оздоровительные комплексы. С одной стороны, качественный и современный веб-дизайн позволяет создать привлекательный и функциональный сайт, который способен заинтересовать потенциальных клиентов и повысить их лояльность. С другой стороны, существует множество примеров, когда значительные инвестиции в веб-дизайн не приводили к ожидаемым результатам, что ставит под сомнение его эффективность и необходимость.</w:t>
      </w:r>
    </w:p>
    <w:p w14:paraId="6B8AEA27" w14:textId="7DDB9862" w:rsidR="00020942" w:rsidRPr="00020942" w:rsidRDefault="00020942" w:rsidP="00020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942">
        <w:rPr>
          <w:color w:val="000000"/>
          <w:sz w:val="28"/>
          <w:szCs w:val="28"/>
        </w:rPr>
        <w:t>Противоречия в данном вопросе очевидны. С одной стороны, представители индустрии утверждают, что привлекательный и удобный сайт является неотъемлемой частью успешного продвижения и увеличения потока клиентов. С другой стороны, некоторые предприниматели полагают, что основным фактором успеха является качество предоставляемых услуг, а веб-дизайн играет лишь вспомогательную роль.</w:t>
      </w:r>
    </w:p>
    <w:p w14:paraId="147723B5" w14:textId="71928415" w:rsidR="00020942" w:rsidRDefault="00020942" w:rsidP="00020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0942">
        <w:rPr>
          <w:color w:val="000000"/>
          <w:sz w:val="28"/>
          <w:szCs w:val="28"/>
        </w:rPr>
        <w:t>Несмотря на это, множество исследований подтверждают, что пользователи склонны выбирать компании с более профессиональными и удобными сайтами. Однако, данные исследования не всегда учитывают специфику оздоровительных комплексов, где важными факторами остаются не только визуальная привлекательность, но и предоставление полной и актуальной информации о услугах, акциях и программах лояльности.</w:t>
      </w:r>
    </w:p>
    <w:p w14:paraId="1CE2144A" w14:textId="091081CE" w:rsidR="00306275" w:rsidRPr="00306275" w:rsidRDefault="00306275" w:rsidP="00483C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b/>
          <w:bCs/>
          <w:color w:val="000000"/>
          <w:sz w:val="28"/>
          <w:szCs w:val="28"/>
        </w:rPr>
        <w:t>Ключевые слова:</w:t>
      </w:r>
      <w:r>
        <w:rPr>
          <w:b/>
          <w:bCs/>
          <w:color w:val="000000"/>
          <w:sz w:val="28"/>
          <w:szCs w:val="28"/>
        </w:rPr>
        <w:t xml:space="preserve"> </w:t>
      </w:r>
      <w:r w:rsidRPr="00306275">
        <w:rPr>
          <w:color w:val="000000"/>
          <w:sz w:val="28"/>
          <w:szCs w:val="28"/>
        </w:rPr>
        <w:t>веб-дизайн</w:t>
      </w:r>
      <w:r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оздоровительный комплекс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продвижение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визуальная привлекательность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удобство навигации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контент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интерактивные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элементы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пользовательский опыт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онлайн-бронирование</w:t>
      </w:r>
      <w:r w:rsidR="00483C85">
        <w:rPr>
          <w:color w:val="000000"/>
          <w:sz w:val="28"/>
          <w:szCs w:val="28"/>
        </w:rPr>
        <w:t xml:space="preserve">, </w:t>
      </w:r>
      <w:r w:rsidRPr="00306275">
        <w:rPr>
          <w:color w:val="000000"/>
          <w:sz w:val="28"/>
          <w:szCs w:val="28"/>
        </w:rPr>
        <w:t>конкурентоспособность</w:t>
      </w:r>
    </w:p>
    <w:p w14:paraId="357DEF45" w14:textId="3B50F67E" w:rsidR="00306275" w:rsidRDefault="00306275" w:rsidP="0002094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C0D241B" w14:textId="2D44A072" w:rsidR="00306275" w:rsidRDefault="00306275" w:rsidP="0002094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14:paraId="3CCBF39B" w14:textId="774D5201" w:rsidR="00306275" w:rsidRDefault="00306275" w:rsidP="0002094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3486AC9" w14:textId="77777777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Визуальная привлекательность веб-сайта является первым фактором, который замечает посетитель. Исследования показывают, что пользователи формируют первое впечатление о сайте в течение первых нескольких секунд. Ключевыми элементами, влияющими на визуальное восприятие, являются цветовая гамма, типографика, изображения и общий стиль. В контексте банно-оздоровительного комплекса важно создать ощущение уюта, релаксации и чистоты, что может быть достигнуто использованием теплых тонов, качественных фотографий и простого, но элегантного дизайна.</w:t>
      </w:r>
    </w:p>
    <w:p w14:paraId="57A6C167" w14:textId="51126AD9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Навигация сайта играет важную роль в удержании пользователя. Легкость поиска информации о предлагаемых услугах, ценах, расписании и контактной информации непосредственно влияет на решение посетителя остаться на сайте или покинуть его. Для</w:t>
      </w:r>
      <w:r>
        <w:rPr>
          <w:color w:val="000000"/>
          <w:sz w:val="28"/>
          <w:szCs w:val="28"/>
        </w:rPr>
        <w:t xml:space="preserve"> </w:t>
      </w:r>
      <w:r w:rsidRPr="00306275">
        <w:rPr>
          <w:color w:val="000000"/>
          <w:sz w:val="28"/>
          <w:szCs w:val="28"/>
        </w:rPr>
        <w:t>оздоровительного комплекса важно обеспечить интуитивно понятную структуру сайта, где пользователь сможет быстро найти интересующую его информацию.</w:t>
      </w:r>
    </w:p>
    <w:p w14:paraId="4C34CD32" w14:textId="1EC977F9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Контент сайта, включая текстовую и визуальную информацию, должен быть качественным и релевантным. Для оздоровительного комплекса это может включать описание услуг, фотографии интерьеров и оборудования, отзывы клиентов, а также статьи и советы по здоровому образу жизни. Важно, чтобы контент был регулярно обновляемым и соответствовал ожиданиям целевой аудитории.</w:t>
      </w:r>
    </w:p>
    <w:p w14:paraId="2715751D" w14:textId="77777777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Интерактивные элементы, такие как онлайн-бронирование, чаты поддержки и формы обратной связи, увеличивают вовлеченность пользователей и их удовлетворенность. Наличие таких функций позволяет клиентам легко взаимодействовать с комплексом, что способствует увеличению конверсии посетителей в реальных клиентов.</w:t>
      </w:r>
    </w:p>
    <w:p w14:paraId="4FD5021D" w14:textId="2AEF69B9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 xml:space="preserve">Для анализа были выбраны несколько оздоровительных комплексов с различными подходами к веб-дизайну. Комплексы, использующие современные </w:t>
      </w:r>
      <w:r w:rsidRPr="00306275">
        <w:rPr>
          <w:color w:val="000000"/>
          <w:sz w:val="28"/>
          <w:szCs w:val="28"/>
        </w:rPr>
        <w:lastRenderedPageBreak/>
        <w:t>методы веб-дизайна, демонстрируют более высокие показатели посещаемости и вовлеченности пользователей. В то же время, комплексы с устаревшими или плохо структурированными сайтами теряют потенциальных клиентов, несмотря на высокое качество предоставляемых услуг.</w:t>
      </w:r>
    </w:p>
    <w:p w14:paraId="48A2F88A" w14:textId="50C0979C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Было проведено опросное исследование среди пользователей, посещающих сайты оздоровительных комплексов. Результаты показали, что большинство респондентов обращают внимание на визуальное оформление и удобство использования сайта. Основными факторами, влияющими на выбор комплекса, были названы: легкость поиска информации, качество изображений и наличие интерактивных функций.</w:t>
      </w:r>
    </w:p>
    <w:p w14:paraId="2E341A9E" w14:textId="77777777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Рекомендуется использовать профессиональные фотографии и видео, которые передают атмосферу комплекса. Дизайн должен быть гармоничным и вызывать положительные эмоции у пользователей. Важно также учитывать адаптивность дизайна для мобильных устройств.</w:t>
      </w:r>
    </w:p>
    <w:p w14:paraId="26E32193" w14:textId="77777777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Создание логичной и интуитивной структуры сайта позволит пользователям быстро находить нужную информацию. Использование четких заголовков, меню и поисковых функций способствует улучшению пользовательского опыта.</w:t>
      </w:r>
    </w:p>
    <w:p w14:paraId="6F758AA4" w14:textId="77777777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Регулярное обновление контента, включая статьи, новости и отзывы, поддерживает интерес пользователей и улучшает SEO показатели сайта. Важно, чтобы информация была актуальной и полезной для целевой аудитории.</w:t>
      </w:r>
    </w:p>
    <w:p w14:paraId="2A326F28" w14:textId="0DE63D2B" w:rsidR="00306275" w:rsidRP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>Разработка и внедрение интерактивных элементов, таких как онлайн-бронирование и чат-поддержка, улучшат взаимодействие с клиентами и повысят уровень их удовлетворенности.</w:t>
      </w:r>
    </w:p>
    <w:p w14:paraId="6BDF0947" w14:textId="76A69DFF" w:rsidR="00306275" w:rsidRPr="00306275" w:rsidRDefault="00306275" w:rsidP="0030627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06275">
        <w:rPr>
          <w:b/>
          <w:bCs/>
          <w:color w:val="000000"/>
          <w:sz w:val="28"/>
          <w:szCs w:val="28"/>
        </w:rPr>
        <w:t>З</w:t>
      </w:r>
      <w:r w:rsidRPr="00306275">
        <w:rPr>
          <w:b/>
          <w:bCs/>
          <w:color w:val="000000"/>
          <w:sz w:val="28"/>
          <w:szCs w:val="28"/>
        </w:rPr>
        <w:t>аключение</w:t>
      </w:r>
    </w:p>
    <w:p w14:paraId="6C4FE240" w14:textId="272FF86D" w:rsidR="00306275" w:rsidRDefault="00306275" w:rsidP="003062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6275">
        <w:rPr>
          <w:color w:val="000000"/>
          <w:sz w:val="28"/>
          <w:szCs w:val="28"/>
        </w:rPr>
        <w:t xml:space="preserve">Таким образом, качественный веб-дизайн играет значимую роль в продвижении оздоровительных комплексов. Визуальная привлекательность, удобство навигации, релевантный контент и интерактивные функции способствуют привлечению и удержанию клиентов. Противоречия, существующие в восприятии роли веб-дизайна, могут быть разрешены через </w:t>
      </w:r>
      <w:r w:rsidRPr="00306275">
        <w:rPr>
          <w:color w:val="000000"/>
          <w:sz w:val="28"/>
          <w:szCs w:val="28"/>
        </w:rPr>
        <w:lastRenderedPageBreak/>
        <w:t>тщательный анализ и адаптацию современных тенденций под специфические потребности данного вида бизнеса. Следование предложенным рекомендациям позволит банно-оздоровительным комплексам повысить свою конкурентоспособность и эффективно привлекать новую аудиторию в условиях цифровой экономики.</w:t>
      </w:r>
    </w:p>
    <w:p w14:paraId="765A312E" w14:textId="584F9A0A" w:rsidR="00677916" w:rsidRPr="00677916" w:rsidRDefault="00677916" w:rsidP="0030627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77916">
        <w:rPr>
          <w:b/>
          <w:bCs/>
          <w:color w:val="000000"/>
          <w:sz w:val="28"/>
          <w:szCs w:val="28"/>
        </w:rPr>
        <w:t>Библиографический список.</w:t>
      </w:r>
    </w:p>
    <w:p w14:paraId="150D2C7B" w14:textId="77777777" w:rsidR="00677916" w:rsidRDefault="00677916" w:rsidP="00677916">
      <w:pPr>
        <w:pStyle w:val="a3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Бакланова Е.М. Эволюция инструментов и методов маркетинговой коммуникации в сети Интернет // Вопросы современной науки и практики, 2020. – №2. – С. 155-159.</w:t>
      </w:r>
    </w:p>
    <w:p w14:paraId="357029A0" w14:textId="77777777" w:rsidR="00677916" w:rsidRDefault="00677916" w:rsidP="00677916">
      <w:pPr>
        <w:pStyle w:val="a3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Баринов В.А., Синельников А.В. Развитие организации в конкурентной среде // Менеджмент в России и за рубежом. - 2020. - №6, с. 23-26.</w:t>
      </w:r>
    </w:p>
    <w:p w14:paraId="2AF9B448" w14:textId="77777777" w:rsidR="00677916" w:rsidRDefault="00677916" w:rsidP="00677916">
      <w:pPr>
        <w:pStyle w:val="a3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Гаврюшин О.Ю. Новое направление развития трансграничной электронной торговли // Российский внешнеэкономический вестник. 2019. № 6. С. 107 – 117.</w:t>
      </w:r>
    </w:p>
    <w:p w14:paraId="48860586" w14:textId="77777777" w:rsidR="00677916" w:rsidRDefault="00677916" w:rsidP="00677916">
      <w:pPr>
        <w:pStyle w:val="a3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Гнадченко</w:t>
      </w:r>
      <w:proofErr w:type="spellEnd"/>
      <w:r>
        <w:rPr>
          <w:color w:val="000000"/>
          <w:sz w:val="28"/>
          <w:szCs w:val="28"/>
        </w:rPr>
        <w:t>, Д.О. Интернет как двигатель розничной торговли // Научные записки молодых исследователей – 2019 -№2-С.25-28.</w:t>
      </w:r>
    </w:p>
    <w:p w14:paraId="588EB793" w14:textId="77777777" w:rsidR="00677916" w:rsidRDefault="00677916" w:rsidP="00677916">
      <w:pPr>
        <w:pStyle w:val="a3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Ефимова Н.А., Тарасов А.С. Совершенствование работы интернет-магазина // Вестник Белгородского университета кооперации, экономики и права. 2018. № 5 (72). С. 174-183.</w:t>
      </w:r>
    </w:p>
    <w:p w14:paraId="762570B2" w14:textId="77777777" w:rsidR="00677916" w:rsidRDefault="00677916" w:rsidP="00677916">
      <w:pPr>
        <w:pStyle w:val="a3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Ешугова</w:t>
      </w:r>
      <w:proofErr w:type="spellEnd"/>
      <w:r>
        <w:rPr>
          <w:color w:val="000000"/>
          <w:sz w:val="28"/>
          <w:szCs w:val="28"/>
        </w:rPr>
        <w:t xml:space="preserve"> С.К., </w:t>
      </w:r>
      <w:proofErr w:type="spellStart"/>
      <w:r>
        <w:rPr>
          <w:color w:val="000000"/>
          <w:sz w:val="28"/>
          <w:szCs w:val="28"/>
        </w:rPr>
        <w:t>Хамирзова</w:t>
      </w:r>
      <w:proofErr w:type="spellEnd"/>
      <w:r>
        <w:rPr>
          <w:color w:val="000000"/>
          <w:sz w:val="28"/>
          <w:szCs w:val="28"/>
        </w:rPr>
        <w:t xml:space="preserve"> С.К. Развитие электронной коммерции в условиях цифро-</w:t>
      </w:r>
      <w:proofErr w:type="spellStart"/>
      <w:r>
        <w:rPr>
          <w:color w:val="000000"/>
          <w:sz w:val="28"/>
          <w:szCs w:val="28"/>
        </w:rPr>
        <w:t>визации</w:t>
      </w:r>
      <w:proofErr w:type="spellEnd"/>
      <w:r>
        <w:rPr>
          <w:color w:val="000000"/>
          <w:sz w:val="28"/>
          <w:szCs w:val="28"/>
        </w:rPr>
        <w:t xml:space="preserve"> // Новые технологии / New </w:t>
      </w:r>
      <w:proofErr w:type="spellStart"/>
      <w:r>
        <w:rPr>
          <w:color w:val="000000"/>
          <w:sz w:val="28"/>
          <w:szCs w:val="28"/>
        </w:rPr>
        <w:t>technologies</w:t>
      </w:r>
      <w:proofErr w:type="spellEnd"/>
      <w:r>
        <w:rPr>
          <w:color w:val="000000"/>
          <w:sz w:val="28"/>
          <w:szCs w:val="28"/>
        </w:rPr>
        <w:t>. - 2021. - №17 (3). - С. 95-104.</w:t>
      </w:r>
    </w:p>
    <w:p w14:paraId="156144E4" w14:textId="77777777" w:rsidR="00677916" w:rsidRDefault="00677916" w:rsidP="00677916">
      <w:pPr>
        <w:pStyle w:val="a3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Жилина И.Ю. Электронная розничная торговля в России: состояние и перспективы // Экономические и социальные проблемы России. 2018. № 1 (37). С. 39-70.</w:t>
      </w:r>
    </w:p>
    <w:p w14:paraId="00D56194" w14:textId="77777777" w:rsidR="00677916" w:rsidRDefault="00677916" w:rsidP="00306275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88B6AD7" w14:textId="77777777" w:rsidR="00677916" w:rsidRPr="00677916" w:rsidRDefault="00677916" w:rsidP="00306275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E772EA1" w14:textId="77777777" w:rsidR="00306275" w:rsidRPr="00306275" w:rsidRDefault="00306275" w:rsidP="00020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7AF8FA" w14:textId="77777777" w:rsidR="00306275" w:rsidRDefault="00306275" w:rsidP="00020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02B66D" w14:textId="77777777" w:rsidR="00306275" w:rsidRPr="00020942" w:rsidRDefault="00306275" w:rsidP="000209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48DB6F" w14:textId="77777777" w:rsidR="0073639E" w:rsidRPr="00020942" w:rsidRDefault="0073639E">
      <w:pPr>
        <w:rPr>
          <w:sz w:val="28"/>
          <w:szCs w:val="28"/>
        </w:rPr>
      </w:pPr>
    </w:p>
    <w:sectPr w:rsidR="0073639E" w:rsidRPr="00020942" w:rsidSect="000209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F92"/>
    <w:multiLevelType w:val="hybridMultilevel"/>
    <w:tmpl w:val="B178F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0E0DFF"/>
    <w:multiLevelType w:val="multilevel"/>
    <w:tmpl w:val="699C18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A6"/>
    <w:rsid w:val="00020942"/>
    <w:rsid w:val="001667A6"/>
    <w:rsid w:val="00306275"/>
    <w:rsid w:val="00483C85"/>
    <w:rsid w:val="00677916"/>
    <w:rsid w:val="007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858"/>
  <w15:chartTrackingRefBased/>
  <w15:docId w15:val="{811D7537-9B0D-4BAA-8FD0-A7F2FE7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9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Звягин</dc:creator>
  <cp:keywords/>
  <dc:description/>
  <cp:lastModifiedBy>Антон Звягин</cp:lastModifiedBy>
  <cp:revision>5</cp:revision>
  <dcterms:created xsi:type="dcterms:W3CDTF">2024-06-10T20:58:00Z</dcterms:created>
  <dcterms:modified xsi:type="dcterms:W3CDTF">2024-06-10T21:20:00Z</dcterms:modified>
</cp:coreProperties>
</file>