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4D44A" w14:textId="77777777" w:rsidR="00ED45C2" w:rsidRDefault="00ED45C2" w:rsidP="00ED45C2">
      <w:pPr>
        <w:shd w:val="clear" w:color="auto" w:fill="FFFFFF"/>
        <w:tabs>
          <w:tab w:val="left" w:pos="-7797"/>
        </w:tabs>
        <w:adjustRightInd w:val="0"/>
        <w:rPr>
          <w:b/>
          <w:color w:val="000000"/>
          <w:spacing w:val="-1"/>
          <w:sz w:val="24"/>
          <w:szCs w:val="24"/>
          <w:lang w:eastAsia="ru-RU"/>
        </w:rPr>
      </w:pPr>
    </w:p>
    <w:p w14:paraId="3B5AEFA8" w14:textId="77777777" w:rsidR="004D7D2D" w:rsidRPr="0030774A" w:rsidRDefault="004D7D2D" w:rsidP="0030774A">
      <w:pPr>
        <w:tabs>
          <w:tab w:val="left" w:pos="1134"/>
        </w:tabs>
        <w:spacing w:after="0" w:line="240" w:lineRule="auto"/>
        <w:jc w:val="center"/>
        <w:rPr>
          <w:rFonts w:ascii="Times New Roman" w:eastAsia="Times New Roman" w:hAnsi="Times New Roman"/>
          <w:b/>
          <w:sz w:val="28"/>
        </w:rPr>
      </w:pPr>
      <w:r w:rsidRPr="0030774A">
        <w:rPr>
          <w:rFonts w:ascii="Times New Roman" w:eastAsia="Times New Roman" w:hAnsi="Times New Roman"/>
          <w:b/>
          <w:sz w:val="28"/>
        </w:rPr>
        <w:t>Заключение под стражу: возможные пути совершенствования законодательства</w:t>
      </w:r>
    </w:p>
    <w:p w14:paraId="2AA8E02A"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p>
    <w:p w14:paraId="2BAC86D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i/>
          <w:sz w:val="24"/>
          <w:szCs w:val="24"/>
        </w:rPr>
      </w:pPr>
      <w:r w:rsidRPr="0030774A">
        <w:rPr>
          <w:rFonts w:ascii="Times New Roman" w:eastAsia="Times New Roman" w:hAnsi="Times New Roman"/>
          <w:i/>
          <w:sz w:val="24"/>
          <w:szCs w:val="24"/>
        </w:rPr>
        <w:t>Аннотация. В работе осуществлен анализ нормативного регулирования процедуры избрания и продления меры пресечения в виде заключения под стражу, позволивший авторам прийти к выводу о необходимости внесения системных изменений в данный процессуальный институт. Аргументирована необходимость приведения к единым унифицированным стандартам инициирования решения об избрании указанной меры пресечения вне зависимости от проводимой формы предварительного расследования и закрепления за прокурором, осуществляющим надзор за производством расследования, согласования такого решения.</w:t>
      </w:r>
    </w:p>
    <w:p w14:paraId="14BCFEC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i/>
          <w:sz w:val="24"/>
          <w:szCs w:val="24"/>
        </w:rPr>
      </w:pPr>
      <w:r w:rsidRPr="0030774A">
        <w:rPr>
          <w:rFonts w:ascii="Times New Roman" w:eastAsia="Times New Roman" w:hAnsi="Times New Roman"/>
          <w:i/>
          <w:sz w:val="24"/>
          <w:szCs w:val="24"/>
        </w:rPr>
        <w:t>Ключевые слова: заключение под стражу, мера пресечения, уголовное преследование, процессуальное решение, уголовно-процессуальная деятельность, следователь, прокурор</w:t>
      </w:r>
    </w:p>
    <w:p w14:paraId="318705FD"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4"/>
          <w:szCs w:val="24"/>
        </w:rPr>
      </w:pPr>
    </w:p>
    <w:p w14:paraId="23FD91C1"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i/>
          <w:sz w:val="24"/>
          <w:szCs w:val="24"/>
          <w:lang w:val="en-US"/>
        </w:rPr>
      </w:pPr>
      <w:r w:rsidRPr="0030774A">
        <w:rPr>
          <w:rFonts w:ascii="Times New Roman" w:eastAsia="Times New Roman" w:hAnsi="Times New Roman"/>
          <w:i/>
          <w:sz w:val="24"/>
          <w:szCs w:val="24"/>
          <w:lang w:val="en-US"/>
        </w:rPr>
        <w:t>Annotation. The paper analyzes the regulatory regulation of the procedure for choosing and extending a preventive measure in the form of detention, which allowed the authors to conclude that it is necessary to make systemic changes to this procedural institution. It is argued that it is necessary to bring to uniform unified standards for initiating a decision on the choice of the specified preventive measure, regardless of the form of preliminary investigation being conducted and assigning such a decision to the prosecutor overseeing the investigation.</w:t>
      </w:r>
    </w:p>
    <w:p w14:paraId="51CD609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i/>
          <w:sz w:val="24"/>
          <w:szCs w:val="24"/>
          <w:lang w:val="en-US"/>
        </w:rPr>
      </w:pPr>
      <w:r w:rsidRPr="0030774A">
        <w:rPr>
          <w:rFonts w:ascii="Times New Roman" w:eastAsia="Times New Roman" w:hAnsi="Times New Roman"/>
          <w:i/>
          <w:sz w:val="24"/>
          <w:szCs w:val="24"/>
          <w:lang w:val="en-US"/>
        </w:rPr>
        <w:t>Keywords: detention, preventive measure, criminal prosecution, procedural decision, criminal procedural activity, investigator, prosecutor</w:t>
      </w:r>
    </w:p>
    <w:p w14:paraId="4EFF8BFF"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4"/>
          <w:szCs w:val="24"/>
          <w:lang w:val="en-US"/>
        </w:rPr>
      </w:pPr>
    </w:p>
    <w:p w14:paraId="3CAA9B3D"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lang w:val="en-US"/>
        </w:rPr>
      </w:pPr>
    </w:p>
    <w:p w14:paraId="781258AF"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Вопросы избрания и продления меры пресечения в виде заключения под стражу являются одними из самых актуальных в правоприменительной деятельности [2, С. 38], поскольку, она, являясь самой строгой мерой пресечения, существенно ограничивает конституционное право на личную неприкосновенность [3, С. 112].</w:t>
      </w:r>
    </w:p>
    <w:p w14:paraId="72E1367F"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Важнейшим назначением заключения под стражу является создание благоприятных условий для реализации задач уголовного процесса, а также достижение истины по уголовным делам и обеспечение оптимальных условий для повышения раскрываемости преступных деяний [15, С. 91].</w:t>
      </w:r>
    </w:p>
    <w:p w14:paraId="44F488F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Уголовно-процессуальное законодательство содержит перечень оснований для избрания исследуемой меры процессуального принуждения (ст. 97 УПК РФ), а суд, избирая ее, должен в постановлении указать конкретные, фактические обстоятельства, на основании которых он принял такое решение (ст. 108 УПК РФ).</w:t>
      </w:r>
    </w:p>
    <w:p w14:paraId="74375C0C"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Важной составляющей деятельности по применению к подозреваемому (обвиняемому) меры пресечения в виде заключения под стражу, предусмотренной ст. 108 Уголовно-процессуального кодекса Российской Федерации (далее - УПК РФ), являются процессуальные мероприятия по ее продлению, отмене, а также изменению.</w:t>
      </w:r>
    </w:p>
    <w:p w14:paraId="0AD31CEB"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Следует отметить, что уголовно-процессуальное законодательство содержит специальные нормы, которые посвящены вопросам продления, изменения и отмены меры пресечения в виде заключения под стражу. Указанные вопросы регламентированы в ст. 110 УПК РФ, в которую неоднократно вносились </w:t>
      </w:r>
      <w:r w:rsidRPr="0030774A">
        <w:rPr>
          <w:rFonts w:ascii="Times New Roman" w:eastAsia="Times New Roman" w:hAnsi="Times New Roman"/>
          <w:sz w:val="28"/>
        </w:rPr>
        <w:lastRenderedPageBreak/>
        <w:t>изменения, что свидетельствует о стремлении законодателя поддерживать в актуальном состоянии вопросы продления, изменения и отмены ранее избранных мер пресечения. Так, в ч. 1 обозначенной нормы закреплено, что в случае, если пропала в ней необходимость, ранее избранная мера пресечения должна быть отменена. Кроме того, мера пресечения может быть изменена на более строгую или более мягкую в случае изменения оснований и обстоятельств, перечисленных в ст. 97 и 99 УПК РФ [5, С. 28].</w:t>
      </w:r>
    </w:p>
    <w:p w14:paraId="60090DDB"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Следует отметить, что в 2010 г. содержание рассматриваемой статьи УПК РФ было дополнено положениями о необходимости изменения меры пресечения в виде заключения под стражу на иную в случаях, когда у подозреваемого</w:t>
      </w:r>
      <w:bookmarkStart w:id="0" w:name="_GoBack"/>
      <w:bookmarkEnd w:id="0"/>
      <w:r w:rsidRPr="0030774A">
        <w:rPr>
          <w:rFonts w:ascii="Times New Roman" w:eastAsia="Times New Roman" w:hAnsi="Times New Roman"/>
          <w:sz w:val="28"/>
        </w:rPr>
        <w:t xml:space="preserve"> (обвиняемого) выявлено тяжелое заболевание, которое препятствует его содержанию в учреждениях, где реализуется заключение под стражу. Специальный перечень таких заболеваний утверждается постановлением Правительства Российской Федерации. Важным представляется, что полномочиями по изменению меры пресечения в виде заключения под стражу по данному основанию законодатель в 2017 г. наделил не только суд, но и следователя или дознавателя, в чьем производстве находятся материалы расследуемого уголовного дела, установив срок, в течение которого указанные должностные лица и государственный орган обязаны принять соответствующее решение. При этом срок исчисляется с момента поступления к должностному лицу всех подтверждающих документов о наличии у подозреваемого (обвиняемого) тяжелого заболевания, включая медицинское заключение, и составляет трое суток. Появление рассмотренного положения еще раз подчеркивает стремление законодателя обеспечить процессуальные гарантии разным категориям подозреваемых (обвиняемых) [14, С. 55].</w:t>
      </w:r>
    </w:p>
    <w:p w14:paraId="56656406"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В ч. 2 ст. 110 УПК РФ закреплён процессуальный порядок изменения или отмены ранее избранной меры пресечения. Укажем, что ранее избранную меру пресечения в виде заключения под стражу можно изменить по постановлению дознавателя, следователя или судьи либо по определению суда. Вместе с тем ч. 3 рассматриваемой статьи закрепляет положение, в соответствии с которым те меры пресечения, которые были избраны следователем с согласия руководителя следственного органа, могут быть отменены или изменены также при наличии его согласия.</w:t>
      </w:r>
    </w:p>
    <w:p w14:paraId="0ABB0F60"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Полагаем, следует предусмотреть необходимость согласования процедуры изменения или отмены ранее избранной меры пресечения в виде заключения под стражу у прокурора и при производстве по уголовным делам в форме предварительного следствия, что позволит обеспечить законность принимаемых решений следователя. В связи с этим предлагаем внести изменения в ч. 3 ст. 110 УПК РФ, заменив словосочетание «с согласия этих лиц» на «с согласия прокурора». Мы не рассматриваем данную инициативу как посягательство на процессуальную самостоятельность в принятии решении органом следствия, а полагаем, что она усилит контрольную деятельность органов прокуратуры при принятии указанного решения на первоначальных этапах его реализации, обеспечив законность и обоснованность принимаемых решений.</w:t>
      </w:r>
    </w:p>
    <w:p w14:paraId="45499D8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lastRenderedPageBreak/>
        <w:t>Таким образом, основным критерием для реализации положений, регламентированных ст. 110 УПК РФ об отмене или изменении мер пресечения, является изменение оснований и обстоятельств, которые явились следствием ранее примененной меры пресечения. Следует учитывать, что наличие обозначенных положений в уголовно-процессуальном законодательстве обязывает должностных лиц органов предварительного расследования осуществлять мониторинг наличия оснований и обстоятельств, которые легли в основу избрания меры пресечения в виде заключения под стражу.</w:t>
      </w:r>
    </w:p>
    <w:p w14:paraId="342C5094"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Однако в практике правоприменения установлением изменения оснований, которые явились следствием избрания меры пресечения, занимаются, в основном, защитники, представляющие интересы подозреваемого (обвиняемого). Указанное положение дел имеет место, т. к. УПК РФ не содержит в себе норм, устанавливающих такой обязанности следователя, что, по нашему мнению, снижает эффективность обеспечения дополнительных гарантий для подозреваемого (обвиняемого) в совершении преступления субъекта. В связи с этим предлагаем оговорить такую обязанность в положениях ст. 110 УПК РФ.</w:t>
      </w:r>
    </w:p>
    <w:p w14:paraId="231C1B21"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Вместе с тем проведенный нами анализ деятельности следователей 3-го отдела (по расследованию преступлений на территории Дзержинского района г. Оренбурга) СУ МУ МВД России «Оренбургское» за последние пять лет наблюдений с 2019 по 2023 гг. выявил стабильность в количественном показателе изменений первоначально назначенных мер пресечения. Так, в 2019 г. в 1 случае судом была заменена первоначально примененная мера пресечения на меру пресечения в виде заключения под стражу, в 2020 г. - в 1 случае, в 2021 г. - в 3 случаях, в 2022 г. - в 2 случаях, в 2023 г. - в 1 случае [1]. Ощутимый рост отмечен в 2021 г., что можно объяснить сложной эпидемиологической обстановкой, возникшей в стране и мире, вызванной коронавирусной инфекцией </w:t>
      </w:r>
      <w:r w:rsidRPr="0030774A">
        <w:rPr>
          <w:rFonts w:ascii="Times New Roman" w:eastAsia="Times New Roman" w:hAnsi="Times New Roman"/>
          <w:sz w:val="28"/>
          <w:lang w:val="en-US"/>
        </w:rPr>
        <w:t>COVID</w:t>
      </w:r>
      <w:r w:rsidRPr="0030774A">
        <w:rPr>
          <w:rFonts w:ascii="Times New Roman" w:eastAsia="Times New Roman" w:hAnsi="Times New Roman"/>
          <w:sz w:val="28"/>
        </w:rPr>
        <w:t>-19.</w:t>
      </w:r>
    </w:p>
    <w:p w14:paraId="084980E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Важным уголовно-процессуальным положением с научной и правоприменительной позиции необходимо также считать норму, устанавливающую порядок продления ранее избранной меры пресечения в виде заключения под стражу. Так, в положениях ст. 109 УПК РФ, которая устанавливает сроки рассматриваемой меры, указывается, что срок содержания подозреваемого (обвиняемого) под стражей не может превышать два месяца. Однако в ч. 2 названной статьи устанавливается возможность его продления до шести месяцев. Важным представляется то, что процедура такого продления на основании требований уголовно-процессуального законодательства ничем не отличается от первичного избрания. Таким образом, полномочиями по продлению меры пресечения в виде заключения под стражу обладают судьи [7, С. 117]. Следует заметить, что реализация продления рассматриваемой меры пресечения может иметь место в случаях необходимости закончить предварительное расследование, что не удалось осуществить в установленный двухмесячный срок.</w:t>
      </w:r>
    </w:p>
    <w:p w14:paraId="06E2F570"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Таким образом, процедура продления сроков применения к подозреваемому меры пресечения в виде заключения под стражу прямо коррелирует со сроками предварительного следствия.</w:t>
      </w:r>
    </w:p>
    <w:p w14:paraId="4BEE832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Практика правоприменения показывает, что как минимум в каждом третьем уголовном деле продлевается мера пресечения в виде заключения под стражу. </w:t>
      </w:r>
      <w:r w:rsidRPr="0030774A">
        <w:rPr>
          <w:rFonts w:ascii="Times New Roman" w:eastAsia="Times New Roman" w:hAnsi="Times New Roman"/>
          <w:sz w:val="28"/>
        </w:rPr>
        <w:lastRenderedPageBreak/>
        <w:t>Так, в 2019 г. следователями 3-го отдела (по расследованию преступлений на территории Дзержинского района г. Оренбурга) СУ МУ МВД России «Оренбургское» подано 14 ходатайств о продлении меры пресечения в виде заключения под стражу (35,0 % от ранее примененных заключений под стражу), в 2020 г. - 12 ходатайств (33,3 %), в 2021 г. - 16 ходатайств (34,0 %), в 2022 г. - 14 ходатайств (28,6 %), в 2023 г. - 15 ходатайств (39,5 %) [1].</w:t>
      </w:r>
    </w:p>
    <w:p w14:paraId="182A7B96"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В 2023 г. было внесено сразу несколько законопроектов, ограничивающих избрание меры пресечения в виде заключения под стражу за ненасильственные преступления. Такая активность субъектов законодательной инициативы вызвана поручением Президента РФ о проработке данного вопроса по итогам заседания Совета по развитию гражданского общества и правам человека [12]. Так, участник заседания обозреватель газеты «Московский комсомолец» Е.М. Меркачёва выступила с проблемой нахождения в следственных изоляторах женщин, имеющих малолетних детей, а также лиц, совершивших экономические преступления и не представляющих опасности для общества, но помещённых в СИЗО для «удобства» следствию, а также о чрезмерно долгих сроках нахождения обвиняемых под стражей. </w:t>
      </w:r>
    </w:p>
    <w:p w14:paraId="30D3EC1B"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В феврале 2023 г. в Государственную думу РФ был внесён законопроект № 301930-8 о внесении изменений в УПК РФ в части уточнения условий, при которых мера пресечения в виде заключения под стражу не может быть избрана [9]. В частности, к таким условиям разработчики законопроекта отнесли отсутствие насилия или угрозы его применения как признака преступления, в котором подозревается (обвиняется) подозреваемый или обвиняемый. Кроме этого в рассматриваемом тексте законопроекта содержится перечень преступлений, по подозрению (обвинению) в совершении которых указанные положения не применяются. В пояснительной записке к законопроекту данные преступления наз-ваны преступлениями, представляющие «особую социальную опасность», о критериях же определивших перечень данных преступлений |не сказано. </w:t>
      </w:r>
    </w:p>
    <w:p w14:paraId="4D158DA4"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Непосредственно в уголовно-процессуальном законе общественная опасность деяния не названа критерием (условием) избрания меры пресечения в виде заключения под стражу (ст. 97, 108 УПК РФ). В постановлении Пленума Верховного Суда РФ от 19 декабря 2013 г. № 41 «О практике применения судами законодательства о мерах пресечения в виде заключения под стражу, домашнего ареста, залога и запрета определенных действий»  [11](далее – постановление Пленума Верховного суда РФ № 41) обращается внимание на то, что основанием избрания данной меры пресечения могут быть только фактические данные, указывающие на </w:t>
      </w:r>
      <w:r w:rsidRPr="0030774A">
        <w:rPr>
          <w:rFonts w:ascii="Times New Roman" w:eastAsia="Times New Roman" w:hAnsi="Times New Roman"/>
          <w:i/>
          <w:iCs/>
          <w:sz w:val="28"/>
        </w:rPr>
        <w:t>реальную возможность совершения подозреваемым (обвиняемым) действий, указанных в ст. 97 УПК</w:t>
      </w:r>
      <w:r w:rsidRPr="0030774A">
        <w:rPr>
          <w:rFonts w:ascii="Times New Roman" w:eastAsia="Times New Roman" w:hAnsi="Times New Roman"/>
          <w:sz w:val="28"/>
        </w:rPr>
        <w:t xml:space="preserve">, а избрание </w:t>
      </w:r>
      <w:r w:rsidRPr="0030774A">
        <w:rPr>
          <w:rFonts w:ascii="Times New Roman" w:eastAsia="Times New Roman" w:hAnsi="Times New Roman"/>
          <w:i/>
          <w:iCs/>
          <w:sz w:val="28"/>
        </w:rPr>
        <w:t xml:space="preserve">иной меры пресечения </w:t>
      </w:r>
      <w:r w:rsidRPr="0030774A">
        <w:rPr>
          <w:rFonts w:ascii="Times New Roman" w:eastAsia="Times New Roman" w:hAnsi="Times New Roman"/>
          <w:sz w:val="28"/>
        </w:rPr>
        <w:t xml:space="preserve">по смыслу, вытекающему из 5 положения данного постановления, </w:t>
      </w:r>
      <w:r w:rsidRPr="0030774A">
        <w:rPr>
          <w:rFonts w:ascii="Times New Roman" w:eastAsia="Times New Roman" w:hAnsi="Times New Roman"/>
          <w:i/>
          <w:iCs/>
          <w:sz w:val="28"/>
        </w:rPr>
        <w:t>воспрепятствует производству расследования</w:t>
      </w:r>
      <w:r w:rsidRPr="0030774A">
        <w:rPr>
          <w:rFonts w:ascii="Times New Roman" w:eastAsia="Times New Roman" w:hAnsi="Times New Roman"/>
          <w:sz w:val="28"/>
        </w:rPr>
        <w:t xml:space="preserve">. При этом на возможность скрыться, может указывать тяжесть совершённого преступления (дословно – тяжесть предъявленного обвинения), т.е. материально-правовая предпосылка общественной опасности деяния, и возможность назначения наказания в виде </w:t>
      </w:r>
      <w:r w:rsidRPr="0030774A">
        <w:rPr>
          <w:rFonts w:ascii="Times New Roman" w:eastAsia="Times New Roman" w:hAnsi="Times New Roman"/>
          <w:sz w:val="28"/>
        </w:rPr>
        <w:lastRenderedPageBreak/>
        <w:t xml:space="preserve">лишения свободы на длительный срок. При продлении сроков заключения под стражу только этих данных уже не достаточно (п. 21 постановления № 41). </w:t>
      </w:r>
    </w:p>
    <w:p w14:paraId="4EE7B18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Другие названные в разъяснении обстоятельства, указывающие на возможность совершения подозреваемым (обвиняемым) действий, изложенных в ст. 97 УПК РФ отражают поведение подозреваемого (обвиняемого) до и после совершения преступления. Последнее, видимо, упустили разработчики законопроекта, ограничив возможность избрания рассматриваемой меры пресечения только условием о совершении преступления с применением насилия или угрозы его применения, что характеризует его как преступление повышенной общественной опасности, не учитывая поведения подозреваемого (обвиняемого). Кроме этого по экономическим преступлениям, указанным в ч. 1.1 ст. 108 УПК РФ, являющимся по своему характеру ненасильственными, избрание меры пресечения в виде заключения под стражу допускается только при наличии обстоятельств, указанных в пп. 1–4 данной статьи. Данные положения не могли быть учтены разработчиками законопроекта, т.к. были введены в УПК РФ только в июне 2023 г., поэтому данный законопроект, нам видится, нежизнеспособным. </w:t>
      </w:r>
    </w:p>
    <w:p w14:paraId="29919568"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Еще один законопроект, который следует упомянуть в данном ключе – законопроект № 381316-8, инициатором которого выступил Верховный Суд РФ [10]. Данным законопроектом предлагается запретить избрание меры пресечения в виде заключения под стражу за ненасильственные преступления средней тяжести. В исключительных случаях избрание рассматриваемой меры пресечения за такие преступления возможно при наличии условий, аналогичный тем, что указаны в пп. 1–4 ч. 1 ст. 108 УПК РФ за исключением первого – в котором в качестве условия названо не только отсутствие у подозреваемого обвиняемого места жительства (обращает внимание, что указание на «постоянное» место жительства тоже исключили), но и места пребывания. Также предлагаемые изменения касаются особенностей избрания меры пресечения в виде заключения под стражу за преступления небольшой тяжести (вне зависимости от характера совершаемого преступления), в отношении несовершеннолетних, женщин, имеющих малолетнего ребёнка, подозреваемого (обвиняемого), страдающего тяжёлыми заболеваниями. </w:t>
      </w:r>
    </w:p>
    <w:p w14:paraId="511D6DB4"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В данном законопроекте помимо материально-правовых предпосылок избрания исключительной меры пресечении учтено и поведение подозреваемого (обвиняемого): если оно удовлетворяет требованиям закона, то, как сказано в пояснительной записке к законопроекту, по преступлениям «не представляющих большой общественной опасности» она применяться не должна. Следует отметить, что формулировка изменений, предложенных Верховным судом РФ, помимо обеспечения права на свободу личности учитывает и интересы следствия и правосудия. </w:t>
      </w:r>
    </w:p>
    <w:p w14:paraId="710671B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Комментируя данные идеи, Л.В. Головко отмечает, что отечественный законодатель мыслит архаично, связывая общественную опасность исключительно с проявлением насилия. Как полагает учёный общественная опасность не всегда определяется наличием насилия: беловоротничковая преступность может обрушить жизнь тысячи людей, оставив их без средств к существованию [4]. Вместе с тем, общественная опасность совершённого </w:t>
      </w:r>
      <w:r w:rsidRPr="0030774A">
        <w:rPr>
          <w:rFonts w:ascii="Times New Roman" w:eastAsia="Times New Roman" w:hAnsi="Times New Roman"/>
          <w:sz w:val="28"/>
        </w:rPr>
        <w:lastRenderedPageBreak/>
        <w:t xml:space="preserve">преступления – важный, но не единственный критерий, определяющий необходимость избрания исключительной меры пресечения. Решение данного вопроса всегда сопровождается конфликтом частного (личная свобода) и публичного интересов (безопасность общества и государства, быстрое раскрытие преступлений). И как отмечается в постановлении Пленума Верховного Суда РФ № 41 ограничение прав и свобод человека оправдано публичными интересами лишь в том случае, если это отвечает требованиям справедливости, а применяемые ограничения являются пропорциональными, соразмерными и необходимыми для целей защиты конституционно значимых ценностей [11]. </w:t>
      </w:r>
    </w:p>
    <w:p w14:paraId="1F44BBAB"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Таким образом, соблюдение баланса частного и публичного интереса – критерий не только обоснованного принуждения, но и адекватной оценки общественной опасности преступления. Такая оценка осуществляется не только законодателем (при криминализации деяния), но и правоприменителем, расследующим (рассматривающим) уголовное дело. </w:t>
      </w:r>
    </w:p>
    <w:p w14:paraId="2AE0484B"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Проведённое нами анкетирование практических работников показало, что следователи не поддерживают идею ограничения избрания меры пресечения в виде заключения под стражу за ненасильственные преступления. Опасения действующих практических работников связаны с тем, что данные изменения могут спровоцировать ненадлежащее поведение подозреваемых, обвиняемых: они могут скрыться, продолжить заниматься преступной деятельностью (в частности, в нашем исследовании, опрошенные следователи указали, что о преступлениях, связанных с незаконным оборотом наркотических веществ, иные способы, кроме как, заключение под стражу, для пресечения противоправной деятельности, не эффективны) и т.д. Таким образом, в производстве по ненасильственным преступлениям также требуется применение исключительной меры пресечения, что опосредуется необходимостью обеспечения публичных интересов (быстрое, полное, всесторонне раскрытие преступлений), так и интересов других участников уголовного судопроизводства (потерпевших, свидетелей). Таким образом, из рассмотренных законопроектов более всего защищает эти интересы законопроект, предложенный Верховный судом РФ. </w:t>
      </w:r>
    </w:p>
    <w:p w14:paraId="79422F6C"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В заключении отметим, что в июне 2023 г. законодателем уже были внесены изменения в ст. 108 УПК РФ: статья была дополнена дополнительными условиями для избрания меры пресечения в виде заключения под стражу по экономическим преступлениям. Пойдёт ли законодатель дальше и станет ли узаконивать запрет на избрание исключительной меры пресечения по иным ненасильственным преступлениям – покажет время. </w:t>
      </w:r>
    </w:p>
    <w:p w14:paraId="7B223BB1"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Анализ законодательного регламентирования, правоприменения и научных исследований позволил выявить ряд проблем, связанных с практикой реализации избрания и продления меры пресечения в виде заключения под стражу.</w:t>
      </w:r>
    </w:p>
    <w:p w14:paraId="6B58E01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Следует отметить, что процессуальный порядок применения рассматриваемой меры пресечения имеет достаточно сложную правовую природу, что обуславливается необходимостью осуществления согласительных процедур с руководителем следственного органа, а также наличия порядка судебного рассмотрения ходатайства о применении обозначенной меры. Кроме того, для инициирования обозначенной процессуальной процедуры </w:t>
      </w:r>
      <w:r w:rsidRPr="0030774A">
        <w:rPr>
          <w:rFonts w:ascii="Times New Roman" w:eastAsia="Times New Roman" w:hAnsi="Times New Roman"/>
          <w:sz w:val="28"/>
        </w:rPr>
        <w:lastRenderedPageBreak/>
        <w:t>должностному лицу органа предварительного расследования необходимо устанавливать основания и обстоятельства целесообразности применения заключения под стражу с учетом требований УПК РФ. При этом основания и обстоятельства, которые должны быть учтены в процессе составления ходатайства, имеют оценочный характер. Обозначенные обстоятельства значительным образом снижают эффективность применения рассматриваемой меры, даже в случаях, когда такая необходимость существует.</w:t>
      </w:r>
    </w:p>
    <w:p w14:paraId="4B990C99"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Следует отметить, что при расследовании конкретных уголовных дел имеют место случаи, когда должностные лица органов предварительного расследования намеренно не применяют обозначенную меру в связи со сложностью процессуального порядка ее применения, а также наличия процессуальной возможности такого неприменения. В связи с этим подозреваемый (обвиняемый) получает возможность скрыться от уголовного преследования, а также реализовать намерения противодействия расследованию. Решением обозначенной проблемы могло бы стать детальное закрепление оснований применения меры пресечения в виде заключения под стражу в соответствующей статье УПК РФ, в том числе тех, которые бы способствовали безальтернативному назначению рассматриваемой меры пресечения.</w:t>
      </w:r>
    </w:p>
    <w:p w14:paraId="49851F60"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Еще одним немаловажным аспектом, который требует уточнения, следует считать различия реализации заключения под стражу в структуре разных форм предварительного расследования. При необходимости избрания указанной меры пресечения в процессе дознания дознаватель обязан получить согласие на ее применение у прокурора, а в случаях осуществления предварительного следствия следователь получает согласие руководителя следственного органа. По нашему мнению, указанные положения уголовно-процессуального законодательства в достаточной степени снижают возможность реализации процессуальных гарантий подозреваемым (обвиняемым) при осуществлении предварительного следствия. Однако в обозначенной форме расследуются более сложные уголовные дела и по более тяжким преступлениям. В связи с этим считаем целесообразным обеспечить идентичность согласительной процедуры ходатайства об избрании меры пресечения в виде заключения под стражу применительно к обеим формам предварительного расследования. Указанный шаг позволит обеспечивать права и законные интересы подозреваемого (обвиняемого) более эффективно и исключить применение самой суровой меры пресечения без наличия оснований и учета соответствующих обстоятельств.</w:t>
      </w:r>
    </w:p>
    <w:p w14:paraId="13117EE5"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 xml:space="preserve">Кроме этого, следует еще раз оговорить аспекты, связанные с процедурой отмены рассматриваемой меры пресечения. Должностные лица органов предварительного расследования не осуществляют исследование наличия оснований и обстоятельств избранной ранее меры пресечения, что влечет за собой возникновение возможности ее неправомерного применения в случаях, когда такие основания и обстоятельства прекращают свое существование [16, С. 20]. В связи с этим целесообразно дополнить ст. 110 УПК РФ обозначенной обязанностью, которая будет способствовать деятельности должностных лиц органа предварительного расследования по осуществлению контроля за </w:t>
      </w:r>
      <w:r w:rsidRPr="0030774A">
        <w:rPr>
          <w:rFonts w:ascii="Times New Roman" w:eastAsia="Times New Roman" w:hAnsi="Times New Roman"/>
          <w:sz w:val="28"/>
        </w:rPr>
        <w:lastRenderedPageBreak/>
        <w:t>правомерностью реализации ранее избранной меры пресечения в виде заключения под стражу.</w:t>
      </w:r>
    </w:p>
    <w:p w14:paraId="213DC294"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Практика правоприменения свидетельствует о наличии определенных проблемных аспектов при реализации уголовно-процессуальных норм, связанных с избранием и продлением меры пресечения, связанной с заключением под стражу [6, С. 173].</w:t>
      </w:r>
    </w:p>
    <w:p w14:paraId="595E61C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Так, приоритетными направлениями совершенствования законодательного регулирования рассматриваемых процедур следует считать необходимость изменения процессуальных норм УПК РФ о детальном установлении оснований и обстоятельств применения заключения под стражу, исключив их оценочный характер, обеспечении идентичности реализации рассматриваемого процессуального порядка применительно к согласительной процедуре у прокурора, а также наделении должностных лиц органов предварительного следствия специальной обязанностью, которая сводится к необходимости постоянного мониторинга наличия оснований и обстоятельств по ранее избранным мерам [8].</w:t>
      </w:r>
    </w:p>
    <w:p w14:paraId="14D93FF2"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Указанные шаги позволят обеспечить большую эффективность применения рассматриваемой меры пресечения, а также повысить защищенность подозреваемого (обвиняемого), что, безусловно, приведет к повышению качества уголовного судопроизводства в целом.</w:t>
      </w:r>
    </w:p>
    <w:p w14:paraId="6D76F30A"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r w:rsidRPr="0030774A">
        <w:rPr>
          <w:rFonts w:ascii="Times New Roman" w:eastAsia="Times New Roman" w:hAnsi="Times New Roman"/>
          <w:sz w:val="28"/>
        </w:rPr>
        <w:t>Подводя итоги, следует отметить, что заключение под стражу является крайней и самой строгой мерой пресечения, которая применяется в большей степени из-за высокой общественной опасности или систематического совершения преступления, а также в отдельных исключительных случаях, однако, тем не менее, носит личностный характер. Это означает, что суд при вынесении решения рассматривает ходатайство следователя о заключении подозреваемого или обвиняемого под стражу, исходя из общей совокупности - от наличия оснований для избрания меры пресечения в виде заключения под стражу до личностных характеристик гражданина, в отношении которого выносится такое решение.</w:t>
      </w:r>
    </w:p>
    <w:p w14:paraId="0756B575" w14:textId="77777777" w:rsidR="004D7D2D" w:rsidRPr="0030774A" w:rsidRDefault="004D7D2D" w:rsidP="0030774A">
      <w:pPr>
        <w:tabs>
          <w:tab w:val="left" w:pos="1134"/>
        </w:tabs>
        <w:spacing w:after="0" w:line="240" w:lineRule="auto"/>
        <w:ind w:firstLine="709"/>
        <w:jc w:val="both"/>
        <w:rPr>
          <w:rFonts w:ascii="Times New Roman" w:eastAsia="Times New Roman" w:hAnsi="Times New Roman"/>
          <w:sz w:val="28"/>
        </w:rPr>
      </w:pPr>
    </w:p>
    <w:p w14:paraId="247BEF7F" w14:textId="77777777" w:rsidR="004D7D2D" w:rsidRPr="0030774A" w:rsidRDefault="004D7D2D" w:rsidP="0030774A">
      <w:pPr>
        <w:keepNext/>
        <w:keepLines/>
        <w:suppressAutoHyphens/>
        <w:spacing w:after="0" w:line="240" w:lineRule="auto"/>
        <w:jc w:val="center"/>
        <w:outlineLvl w:val="0"/>
        <w:rPr>
          <w:rFonts w:ascii="Times New Roman" w:eastAsia="Times New Roman" w:hAnsi="Times New Roman"/>
          <w:b/>
          <w:bCs/>
          <w:caps/>
          <w:sz w:val="28"/>
          <w:szCs w:val="28"/>
          <w:lang w:val="en-US"/>
        </w:rPr>
      </w:pPr>
      <w:r w:rsidRPr="0030774A">
        <w:rPr>
          <w:rFonts w:ascii="Times New Roman" w:eastAsia="Times New Roman" w:hAnsi="Times New Roman"/>
          <w:b/>
          <w:bCs/>
          <w:caps/>
          <w:sz w:val="28"/>
          <w:szCs w:val="28"/>
        </w:rPr>
        <w:t>Список использованных источников</w:t>
      </w:r>
    </w:p>
    <w:p w14:paraId="419F9222"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Аналитические данные деятельности 3-го отдела (по расследованию преступлений на территории Дзержинского района г. Оренбурга) СУ МУ МВД России «Оренбургское» за 2019-2023 гг.</w:t>
      </w:r>
    </w:p>
    <w:p w14:paraId="21B608A1"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Арсентьева С.С. Ограничить применение меры пресечения в виде заключения под стражу под силу законодателю // Челябинского государственного университета. Серия: Право. 2020. Т. 5. № 3. С. 38.</w:t>
      </w:r>
    </w:p>
    <w:p w14:paraId="5F75E001"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Бондаренко А.А., Коробкова Е.Е. При избрании меры пресечения в виде заключения под стражу «лучше» быть предпринимателем, чем несовершеннолетним // Правовые и гуманитарные проблемы уголовно</w:t>
      </w:r>
      <w:r w:rsidRPr="0030774A">
        <w:rPr>
          <w:rFonts w:ascii="Times New Roman" w:eastAsia="Times New Roman" w:hAnsi="Times New Roman"/>
          <w:sz w:val="28"/>
        </w:rPr>
        <w:softHyphen/>
        <w:t>процессуального принуждения. Материалы международной научно-практической конференции, посвященной 70-летию со дня рождения Б.Б. Булатова. Омск. 2024. С. 112.</w:t>
      </w:r>
    </w:p>
    <w:p w14:paraId="481F6632"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lastRenderedPageBreak/>
        <w:t xml:space="preserve">Головко Л.В. Интервью главному редактору журнала «Уголовный процесс» И. Рамазанову // Уголовный процесс. № 2. 2024. С. 34–36. </w:t>
      </w:r>
    </w:p>
    <w:p w14:paraId="77A07237"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Качалова О. В. Ходатайство об изменении меры пресечения в виде заключения под стражу в ходе досудебного производства по уголовным делам // Правовое государство: теория и практика. 2023. № 1 (71). С. 23-28.</w:t>
      </w:r>
    </w:p>
    <w:p w14:paraId="614A90F4"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Лаков А. В., Травников А. В., Кутуев Э. К., Латыпов В. С. Система мер уголовно-процессуального принуждения: заключение под стражу и содержание под стражей // Мир политики и социологии. 2018. № 5-6. С. 159-173.</w:t>
      </w:r>
    </w:p>
    <w:p w14:paraId="04A7CCEA"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Литвина Л. М. Разумные сроки уголовного судопроизводства при продлении сроков содержания под стражей // Вестник Казанского юридического института МВД России. 2023. Т. 14. № 3 (53). С. 112-117.</w:t>
      </w:r>
    </w:p>
    <w:p w14:paraId="346CF28B"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Логунов О. В., Травников А. В., Кутуев Э. К., Латыпов В. С. Меры уголовно-процессуального принуждения на досудебных стадиях: вопросы теории и нормативного регулирования. М.: Юрлитинформ, 2019. 296 с.</w:t>
      </w:r>
    </w:p>
    <w:p w14:paraId="52A1878D"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 xml:space="preserve">О внесении изменений в Уголовно-процессуальный кодекс Российской Федерации (в части ограничения применения меры пресечения в виде заключения под стражу) [Электронный ресурс]: законопроект № 301930-8 // Сайт Государственной Думы Российской Федерации. URL: https://sozd.duma.gov.ru/bill/301930-8 (дата обращения 26.04.2024). </w:t>
      </w:r>
    </w:p>
    <w:p w14:paraId="19DA09E3"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 xml:space="preserve">О внесении изменений в Уголовно-процессуальный кодекс Российской Федерации, направленных на ограничение применения меры пресечения в виде заключения под стражу к подозреваемым и обвиняемым в совершении преступлений ненасильственного характера, женщинам, имеющим малолетних детей, и лицам, страдающим тяжелыми заболеваниями [Электронный ресурс]: законопроект № 381316-8 // Сайт Государственной Думы Российской Федерации. URL: https://sozd.duma.gov.ru/bill/381316-8 (дата обращения: 26.04.2024). </w:t>
      </w:r>
    </w:p>
    <w:p w14:paraId="5CB9FEE3"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 xml:space="preserve">О практике применения судами законодательства о мерах пресечения в виде заключения под стражу, домашнего ареста, залога и запрета определенных действий [Электронный ресурс]: постановление Пленума Верховного Суда Рос. Федерации от 19 декабря 2013 г. № 41. Доступ из справ.-правовой системы «КонсультантПлюс». </w:t>
      </w:r>
    </w:p>
    <w:p w14:paraId="667437DC"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 xml:space="preserve">Перечень поручений Президента России по итогам заседания Совета по развитию гражданского общества и правам человека от 7 декабря 2022 г. [Электронный ресурс] // Сайт Президента России. URL: http://www.kremlin.ru/acts/assignments/orders/70349 (дата обращения: 26.04.2024). </w:t>
      </w:r>
    </w:p>
    <w:p w14:paraId="138FD442"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Постановление Правительства РФ от 14 января 2011 г. № 3 «О медицинском освидетельствовании подозреваемых или обвиняемых в совершении преступлений» (вместе с «Правилами медицинского освидетельствования подозреваемых или обвиняемых в совершении преступлений») // Собрание законодательства РФ. 2011. № 4. Ст. 608.</w:t>
      </w:r>
    </w:p>
    <w:p w14:paraId="0FCE9995"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Рыжиченко В. В., Деловерова А. А. Процессуальный порядок избрания и изменения мер пресечения // Студенческий вестник. 2022. № 19-7 (211). С. 53-55.</w:t>
      </w:r>
    </w:p>
    <w:p w14:paraId="03E6A60D"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t>Солоничкин А.В. К вопросу о теоретико-правовых основах заключения под стражу // Моя профессиональная карьера. 2023. Т. 1 № 50. С. 91.</w:t>
      </w:r>
    </w:p>
    <w:p w14:paraId="427CE7B0" w14:textId="77777777" w:rsidR="004D7D2D" w:rsidRPr="0030774A" w:rsidRDefault="004D7D2D" w:rsidP="0030774A">
      <w:pPr>
        <w:numPr>
          <w:ilvl w:val="0"/>
          <w:numId w:val="34"/>
        </w:numPr>
        <w:tabs>
          <w:tab w:val="left" w:pos="1134"/>
        </w:tabs>
        <w:spacing w:after="0" w:line="240" w:lineRule="auto"/>
        <w:ind w:left="0" w:firstLine="709"/>
        <w:contextualSpacing/>
        <w:jc w:val="both"/>
        <w:rPr>
          <w:rFonts w:ascii="Times New Roman" w:eastAsia="Times New Roman" w:hAnsi="Times New Roman"/>
          <w:sz w:val="28"/>
        </w:rPr>
      </w:pPr>
      <w:r w:rsidRPr="0030774A">
        <w:rPr>
          <w:rFonts w:ascii="Times New Roman" w:eastAsia="Times New Roman" w:hAnsi="Times New Roman"/>
          <w:sz w:val="28"/>
        </w:rPr>
        <w:lastRenderedPageBreak/>
        <w:t>Соткова В. В. Существенные нарушения уголовно-процессуального закона - основание для отмены или изменения судебных решений о заключении под стражу и продлении срока содержания под стражей // Ученые записки кафедры уголовного процесса, правосудия и прокурорского надзора Национального исследовательского Мордовского государственного университета им. Н. П. Огарева. Саранск: Рузаевский печатник, 2022. Вып. 10. С. 14-20.</w:t>
      </w:r>
    </w:p>
    <w:p w14:paraId="4CD10FCC" w14:textId="77777777" w:rsidR="004D7D2D" w:rsidRPr="0030774A" w:rsidRDefault="004D7D2D" w:rsidP="0030774A">
      <w:pPr>
        <w:tabs>
          <w:tab w:val="left" w:pos="1134"/>
        </w:tabs>
        <w:spacing w:after="0" w:line="240" w:lineRule="auto"/>
        <w:ind w:left="709"/>
        <w:contextualSpacing/>
        <w:jc w:val="both"/>
        <w:rPr>
          <w:rFonts w:ascii="Times New Roman" w:eastAsia="Times New Roman" w:hAnsi="Times New Roman"/>
          <w:sz w:val="28"/>
        </w:rPr>
      </w:pPr>
    </w:p>
    <w:p w14:paraId="0B57DC2E" w14:textId="77777777" w:rsidR="004D7D2D" w:rsidRPr="0030774A" w:rsidRDefault="004D7D2D" w:rsidP="0030774A">
      <w:pPr>
        <w:tabs>
          <w:tab w:val="left" w:pos="1134"/>
        </w:tabs>
        <w:spacing w:after="0" w:line="240" w:lineRule="auto"/>
        <w:ind w:left="709"/>
        <w:contextualSpacing/>
        <w:jc w:val="both"/>
        <w:rPr>
          <w:rFonts w:ascii="Times New Roman" w:eastAsia="Times New Roman" w:hAnsi="Times New Roman"/>
          <w:sz w:val="28"/>
        </w:rPr>
      </w:pPr>
    </w:p>
    <w:p w14:paraId="44A686BC" w14:textId="77777777" w:rsidR="004D7D2D" w:rsidRPr="00560B55" w:rsidRDefault="004D7D2D" w:rsidP="0030774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83651AF" w14:textId="77777777" w:rsidR="0030774A" w:rsidRDefault="0030774A" w:rsidP="004D7D2D">
      <w:pPr>
        <w:keepNext/>
        <w:widowControl w:val="0"/>
        <w:tabs>
          <w:tab w:val="left" w:pos="709"/>
          <w:tab w:val="left" w:pos="851"/>
        </w:tabs>
        <w:autoSpaceDE w:val="0"/>
        <w:autoSpaceDN w:val="0"/>
        <w:adjustRightInd w:val="0"/>
        <w:spacing w:after="0" w:line="240" w:lineRule="auto"/>
        <w:rPr>
          <w:rFonts w:ascii="Times New Roman" w:hAnsi="Times New Roman"/>
          <w:b/>
          <w:bCs/>
          <w:color w:val="000000"/>
          <w:spacing w:val="-4"/>
          <w:sz w:val="10"/>
          <w:szCs w:val="10"/>
        </w:rPr>
      </w:pPr>
    </w:p>
    <w:sectPr w:rsidR="0030774A" w:rsidSect="00723F1E">
      <w:footerReference w:type="default" r:id="rId9"/>
      <w:pgSz w:w="11906" w:h="16838"/>
      <w:pgMar w:top="1134" w:right="851" w:bottom="1134" w:left="1134" w:header="709" w:footer="40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4DB7A" w16cid:durableId="24D649FD"/>
  <w16cid:commentId w16cid:paraId="6214894C" w16cid:durableId="24D649FE"/>
  <w16cid:commentId w16cid:paraId="1FECE42A" w16cid:durableId="24D649FF"/>
  <w16cid:commentId w16cid:paraId="65496A47" w16cid:durableId="24D64A00"/>
  <w16cid:commentId w16cid:paraId="1219D0F0" w16cid:durableId="24D64A01"/>
  <w16cid:commentId w16cid:paraId="6448C90F" w16cid:durableId="24D64A02"/>
  <w16cid:commentId w16cid:paraId="44E25568" w16cid:durableId="24D64A03"/>
  <w16cid:commentId w16cid:paraId="7A1275BA" w16cid:durableId="24D64A04"/>
  <w16cid:commentId w16cid:paraId="75432339" w16cid:durableId="24D64A05"/>
  <w16cid:commentId w16cid:paraId="0BB367FA" w16cid:durableId="24D64A06"/>
  <w16cid:commentId w16cid:paraId="240AA053" w16cid:durableId="24D64A07"/>
  <w16cid:commentId w16cid:paraId="509E9082" w16cid:durableId="24D64A08"/>
  <w16cid:commentId w16cid:paraId="52EC7379" w16cid:durableId="24D64A09"/>
  <w16cid:commentId w16cid:paraId="42C5AA70" w16cid:durableId="24D64A0A"/>
  <w16cid:commentId w16cid:paraId="3B9707DC" w16cid:durableId="24D64A0B"/>
  <w16cid:commentId w16cid:paraId="5303144E" w16cid:durableId="24D64A0C"/>
  <w16cid:commentId w16cid:paraId="48277F80" w16cid:durableId="24D64A0D"/>
  <w16cid:commentId w16cid:paraId="60EC4DE0" w16cid:durableId="24D64A0E"/>
  <w16cid:commentId w16cid:paraId="2ED23446" w16cid:durableId="24D64A0F"/>
  <w16cid:commentId w16cid:paraId="6F13C624" w16cid:durableId="24D64A10"/>
  <w16cid:commentId w16cid:paraId="582FCD74" w16cid:durableId="24D64A11"/>
  <w16cid:commentId w16cid:paraId="501F3F05" w16cid:durableId="24D64A12"/>
  <w16cid:commentId w16cid:paraId="002DDB95" w16cid:durableId="24D64A13"/>
  <w16cid:commentId w16cid:paraId="5DEB4231" w16cid:durableId="24D64A14"/>
  <w16cid:commentId w16cid:paraId="0B6BF8E5" w16cid:durableId="24D64A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E6B7B" w14:textId="77777777" w:rsidR="00CB712D" w:rsidRDefault="00CB712D" w:rsidP="00A07610">
      <w:pPr>
        <w:spacing w:after="0" w:line="240" w:lineRule="auto"/>
      </w:pPr>
      <w:r>
        <w:separator/>
      </w:r>
    </w:p>
  </w:endnote>
  <w:endnote w:type="continuationSeparator" w:id="0">
    <w:p w14:paraId="0BF90B26" w14:textId="77777777" w:rsidR="00CB712D" w:rsidRDefault="00CB712D" w:rsidP="00A0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11146"/>
      <w:docPartObj>
        <w:docPartGallery w:val="Page Numbers (Bottom of Page)"/>
        <w:docPartUnique/>
      </w:docPartObj>
    </w:sdtPr>
    <w:sdtEndPr/>
    <w:sdtContent>
      <w:p w14:paraId="00CC31A4" w14:textId="5CB47D9D" w:rsidR="00F7536A" w:rsidRDefault="00F7536A">
        <w:pPr>
          <w:pStyle w:val="af1"/>
          <w:jc w:val="right"/>
        </w:pPr>
        <w:r>
          <w:fldChar w:fldCharType="begin"/>
        </w:r>
        <w:r>
          <w:instrText>PAGE   \* MERGEFORMAT</w:instrText>
        </w:r>
        <w:r>
          <w:fldChar w:fldCharType="separate"/>
        </w:r>
        <w:r w:rsidR="004D7D2D" w:rsidRPr="004D7D2D">
          <w:rPr>
            <w:noProof/>
            <w:lang w:val="ru-RU"/>
          </w:rPr>
          <w:t>4</w:t>
        </w:r>
        <w:r>
          <w:fldChar w:fldCharType="end"/>
        </w:r>
      </w:p>
    </w:sdtContent>
  </w:sdt>
  <w:p w14:paraId="34990E36" w14:textId="77777777" w:rsidR="00F7536A" w:rsidRDefault="00F7536A">
    <w:pPr>
      <w:pStyle w:val="a6"/>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CCBB" w14:textId="77777777" w:rsidR="00CB712D" w:rsidRDefault="00CB712D" w:rsidP="00A07610">
      <w:pPr>
        <w:spacing w:after="0" w:line="240" w:lineRule="auto"/>
      </w:pPr>
      <w:r>
        <w:separator/>
      </w:r>
    </w:p>
  </w:footnote>
  <w:footnote w:type="continuationSeparator" w:id="0">
    <w:p w14:paraId="57304804" w14:textId="77777777" w:rsidR="00CB712D" w:rsidRDefault="00CB712D" w:rsidP="00A07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7AC"/>
    <w:multiLevelType w:val="hybridMultilevel"/>
    <w:tmpl w:val="1E96C5F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83BF1"/>
    <w:multiLevelType w:val="hybridMultilevel"/>
    <w:tmpl w:val="66880312"/>
    <w:lvl w:ilvl="0" w:tplc="44CEE3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47452"/>
    <w:multiLevelType w:val="multilevel"/>
    <w:tmpl w:val="D28010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615439"/>
    <w:multiLevelType w:val="multilevel"/>
    <w:tmpl w:val="28A464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68662BC"/>
    <w:multiLevelType w:val="hybridMultilevel"/>
    <w:tmpl w:val="B3DEFFB6"/>
    <w:lvl w:ilvl="0" w:tplc="A6C2F3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51C38"/>
    <w:multiLevelType w:val="hybridMultilevel"/>
    <w:tmpl w:val="A47CB9B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025383"/>
    <w:multiLevelType w:val="hybridMultilevel"/>
    <w:tmpl w:val="90881A54"/>
    <w:lvl w:ilvl="0" w:tplc="35E4E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4B4045"/>
    <w:multiLevelType w:val="multilevel"/>
    <w:tmpl w:val="9F700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A735C3"/>
    <w:multiLevelType w:val="hybridMultilevel"/>
    <w:tmpl w:val="74E049C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117FB"/>
    <w:multiLevelType w:val="hybridMultilevel"/>
    <w:tmpl w:val="57F49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866F37"/>
    <w:multiLevelType w:val="multilevel"/>
    <w:tmpl w:val="9EC46F58"/>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FCD0EE0"/>
    <w:multiLevelType w:val="hybridMultilevel"/>
    <w:tmpl w:val="D5141EA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DA7CCC"/>
    <w:multiLevelType w:val="hybridMultilevel"/>
    <w:tmpl w:val="F9B05BEE"/>
    <w:lvl w:ilvl="0" w:tplc="9594D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B0567B"/>
    <w:multiLevelType w:val="multilevel"/>
    <w:tmpl w:val="B956AA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0EC722C"/>
    <w:multiLevelType w:val="hybridMultilevel"/>
    <w:tmpl w:val="9D08AE92"/>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2A29B1"/>
    <w:multiLevelType w:val="hybridMultilevel"/>
    <w:tmpl w:val="2E1076EC"/>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612ABB"/>
    <w:multiLevelType w:val="hybridMultilevel"/>
    <w:tmpl w:val="E21AAB36"/>
    <w:lvl w:ilvl="0" w:tplc="A19EA0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23041"/>
    <w:multiLevelType w:val="multilevel"/>
    <w:tmpl w:val="BC20C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ED5398"/>
    <w:multiLevelType w:val="hybridMultilevel"/>
    <w:tmpl w:val="46E08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2C2F5A"/>
    <w:multiLevelType w:val="multilevel"/>
    <w:tmpl w:val="57DC10BA"/>
    <w:lvl w:ilvl="0">
      <w:start w:val="1"/>
      <w:numFmt w:val="upperRoman"/>
      <w:lvlText w:val="%1."/>
      <w:lvlJc w:val="left"/>
      <w:pPr>
        <w:ind w:left="822"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507"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797" w:hanging="1440"/>
      </w:pPr>
      <w:rPr>
        <w:rFonts w:hint="default"/>
      </w:rPr>
    </w:lvl>
    <w:lvl w:ilvl="8">
      <w:start w:val="1"/>
      <w:numFmt w:val="decimal"/>
      <w:isLgl/>
      <w:lvlText w:val="%1.%2.%3.%4.%5.%6.%7.%8.%9."/>
      <w:lvlJc w:val="left"/>
      <w:pPr>
        <w:ind w:left="5622" w:hanging="1800"/>
      </w:pPr>
      <w:rPr>
        <w:rFonts w:hint="default"/>
      </w:rPr>
    </w:lvl>
  </w:abstractNum>
  <w:abstractNum w:abstractNumId="20">
    <w:nsid w:val="520D0F18"/>
    <w:multiLevelType w:val="hybridMultilevel"/>
    <w:tmpl w:val="82DC9768"/>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1077D"/>
    <w:multiLevelType w:val="multilevel"/>
    <w:tmpl w:val="B956AA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88A7530"/>
    <w:multiLevelType w:val="hybridMultilevel"/>
    <w:tmpl w:val="EBEA1876"/>
    <w:lvl w:ilvl="0" w:tplc="9594D53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D47423"/>
    <w:multiLevelType w:val="hybridMultilevel"/>
    <w:tmpl w:val="14E4B444"/>
    <w:lvl w:ilvl="0" w:tplc="DC30B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A3604BB"/>
    <w:multiLevelType w:val="hybridMultilevel"/>
    <w:tmpl w:val="C87CC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080651"/>
    <w:multiLevelType w:val="hybridMultilevel"/>
    <w:tmpl w:val="0B646282"/>
    <w:lvl w:ilvl="0" w:tplc="72EC25C8">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23205A"/>
    <w:multiLevelType w:val="singleLevel"/>
    <w:tmpl w:val="938E47BA"/>
    <w:lvl w:ilvl="0">
      <w:start w:val="1"/>
      <w:numFmt w:val="bullet"/>
      <w:pStyle w:val="a"/>
      <w:lvlText w:val=""/>
      <w:lvlJc w:val="left"/>
      <w:pPr>
        <w:tabs>
          <w:tab w:val="num" w:pos="360"/>
        </w:tabs>
        <w:ind w:left="360" w:hanging="360"/>
      </w:pPr>
      <w:rPr>
        <w:rFonts w:ascii="Symbol" w:hAnsi="Symbol" w:hint="default"/>
      </w:rPr>
    </w:lvl>
  </w:abstractNum>
  <w:abstractNum w:abstractNumId="27">
    <w:nsid w:val="643B0979"/>
    <w:multiLevelType w:val="hybridMultilevel"/>
    <w:tmpl w:val="108C431C"/>
    <w:lvl w:ilvl="0" w:tplc="87D2E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E3413B"/>
    <w:multiLevelType w:val="hybridMultilevel"/>
    <w:tmpl w:val="2F482E96"/>
    <w:lvl w:ilvl="0" w:tplc="CFBA9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27A1F"/>
    <w:multiLevelType w:val="hybridMultilevel"/>
    <w:tmpl w:val="8B085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4E12ECE"/>
    <w:multiLevelType w:val="hybridMultilevel"/>
    <w:tmpl w:val="441C54A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55925D7"/>
    <w:multiLevelType w:val="multilevel"/>
    <w:tmpl w:val="55066244"/>
    <w:lvl w:ilvl="0">
      <w:start w:val="1"/>
      <w:numFmt w:val="decimal"/>
      <w:pStyle w:val="1"/>
      <w:lvlText w:val="%1."/>
      <w:lvlJc w:val="left"/>
      <w:pPr>
        <w:tabs>
          <w:tab w:val="num" w:pos="0"/>
        </w:tabs>
        <w:ind w:left="360" w:hanging="360"/>
      </w:pPr>
      <w:rPr>
        <w:rFonts w:hint="default"/>
      </w:rPr>
    </w:lvl>
    <w:lvl w:ilvl="1">
      <w:start w:val="1"/>
      <w:numFmt w:val="decimal"/>
      <w:pStyle w:val="a0"/>
      <w:lvlText w:val="%1.%2."/>
      <w:lvlJc w:val="left"/>
      <w:pPr>
        <w:tabs>
          <w:tab w:val="num" w:pos="208"/>
        </w:tabs>
        <w:ind w:left="1000" w:hanging="432"/>
      </w:pPr>
      <w:rPr>
        <w:rFonts w:hint="default"/>
      </w:rPr>
    </w:lvl>
    <w:lvl w:ilvl="2">
      <w:start w:val="1"/>
      <w:numFmt w:val="none"/>
      <w:pStyle w:val="1"/>
      <w:lvlText w:val="a)"/>
      <w:lvlJc w:val="left"/>
      <w:pPr>
        <w:tabs>
          <w:tab w:val="num" w:pos="0"/>
        </w:tabs>
        <w:ind w:left="1224" w:hanging="504"/>
      </w:pPr>
      <w:rPr>
        <w:rFonts w:ascii="Times New Roman" w:eastAsia="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78B632C9"/>
    <w:multiLevelType w:val="hybridMultilevel"/>
    <w:tmpl w:val="E80817C4"/>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27"/>
  </w:num>
  <w:num w:numId="4">
    <w:abstractNumId w:val="11"/>
  </w:num>
  <w:num w:numId="5">
    <w:abstractNumId w:val="0"/>
  </w:num>
  <w:num w:numId="6">
    <w:abstractNumId w:val="32"/>
  </w:num>
  <w:num w:numId="7">
    <w:abstractNumId w:val="8"/>
  </w:num>
  <w:num w:numId="8">
    <w:abstractNumId w:val="14"/>
  </w:num>
  <w:num w:numId="9">
    <w:abstractNumId w:val="15"/>
  </w:num>
  <w:num w:numId="10">
    <w:abstractNumId w:val="20"/>
  </w:num>
  <w:num w:numId="11">
    <w:abstractNumId w:val="22"/>
  </w:num>
  <w:num w:numId="12">
    <w:abstractNumId w:val="5"/>
  </w:num>
  <w:num w:numId="13">
    <w:abstractNumId w:val="23"/>
  </w:num>
  <w:num w:numId="14">
    <w:abstractNumId w:val="30"/>
  </w:num>
  <w:num w:numId="15">
    <w:abstractNumId w:val="16"/>
  </w:num>
  <w:num w:numId="16">
    <w:abstractNumId w:val="6"/>
  </w:num>
  <w:num w:numId="17">
    <w:abstractNumId w:val="10"/>
  </w:num>
  <w:num w:numId="18">
    <w:abstractNumId w:val="12"/>
  </w:num>
  <w:num w:numId="19">
    <w:abstractNumId w:val="19"/>
  </w:num>
  <w:num w:numId="20">
    <w:abstractNumId w:val="1"/>
  </w:num>
  <w:num w:numId="21">
    <w:abstractNumId w:val="3"/>
  </w:num>
  <w:num w:numId="22">
    <w:abstractNumId w:val="13"/>
  </w:num>
  <w:num w:numId="23">
    <w:abstractNumId w:val="21"/>
  </w:num>
  <w:num w:numId="24">
    <w:abstractNumId w:val="28"/>
  </w:num>
  <w:num w:numId="25">
    <w:abstractNumId w:val="18"/>
  </w:num>
  <w:num w:numId="26">
    <w:abstractNumId w:val="2"/>
  </w:num>
  <w:num w:numId="27">
    <w:abstractNumId w:val="4"/>
  </w:num>
  <w:num w:numId="28">
    <w:abstractNumId w:val="11"/>
  </w:num>
  <w:num w:numId="29">
    <w:abstractNumId w:val="24"/>
  </w:num>
  <w:num w:numId="30">
    <w:abstractNumId w:val="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7D"/>
    <w:rsid w:val="000014DB"/>
    <w:rsid w:val="00002A4E"/>
    <w:rsid w:val="00012261"/>
    <w:rsid w:val="00015C42"/>
    <w:rsid w:val="000169E0"/>
    <w:rsid w:val="00020F8A"/>
    <w:rsid w:val="00023A31"/>
    <w:rsid w:val="00024A83"/>
    <w:rsid w:val="00033E4A"/>
    <w:rsid w:val="00040D91"/>
    <w:rsid w:val="0004286E"/>
    <w:rsid w:val="0004769B"/>
    <w:rsid w:val="00052E47"/>
    <w:rsid w:val="00054A4E"/>
    <w:rsid w:val="0006603E"/>
    <w:rsid w:val="000674AE"/>
    <w:rsid w:val="00072C35"/>
    <w:rsid w:val="0007694A"/>
    <w:rsid w:val="000777FE"/>
    <w:rsid w:val="00080C92"/>
    <w:rsid w:val="0008177D"/>
    <w:rsid w:val="00086C25"/>
    <w:rsid w:val="000879C0"/>
    <w:rsid w:val="00090D6A"/>
    <w:rsid w:val="000A1A0F"/>
    <w:rsid w:val="000A1F53"/>
    <w:rsid w:val="000A2E9E"/>
    <w:rsid w:val="000A5085"/>
    <w:rsid w:val="000A5437"/>
    <w:rsid w:val="000A5C41"/>
    <w:rsid w:val="000A5F64"/>
    <w:rsid w:val="000A7F4B"/>
    <w:rsid w:val="000B2827"/>
    <w:rsid w:val="000B3C6F"/>
    <w:rsid w:val="000B4416"/>
    <w:rsid w:val="000D1E98"/>
    <w:rsid w:val="000D2A0C"/>
    <w:rsid w:val="000D2BC8"/>
    <w:rsid w:val="000D4D61"/>
    <w:rsid w:val="000E3FFC"/>
    <w:rsid w:val="000E685A"/>
    <w:rsid w:val="000E75BC"/>
    <w:rsid w:val="000F1213"/>
    <w:rsid w:val="000F4D04"/>
    <w:rsid w:val="000F7AE7"/>
    <w:rsid w:val="001005EA"/>
    <w:rsid w:val="00102A03"/>
    <w:rsid w:val="00107F1B"/>
    <w:rsid w:val="001103E5"/>
    <w:rsid w:val="0011438C"/>
    <w:rsid w:val="00115692"/>
    <w:rsid w:val="001164BD"/>
    <w:rsid w:val="0011712E"/>
    <w:rsid w:val="00120980"/>
    <w:rsid w:val="00124778"/>
    <w:rsid w:val="00125B97"/>
    <w:rsid w:val="00126C7D"/>
    <w:rsid w:val="001307E9"/>
    <w:rsid w:val="00131742"/>
    <w:rsid w:val="00132DCF"/>
    <w:rsid w:val="00133386"/>
    <w:rsid w:val="0013557A"/>
    <w:rsid w:val="00137414"/>
    <w:rsid w:val="0014301D"/>
    <w:rsid w:val="00144B03"/>
    <w:rsid w:val="00146320"/>
    <w:rsid w:val="001503CD"/>
    <w:rsid w:val="0016350A"/>
    <w:rsid w:val="0016440D"/>
    <w:rsid w:val="001652C1"/>
    <w:rsid w:val="00165EAB"/>
    <w:rsid w:val="00172C73"/>
    <w:rsid w:val="0017383E"/>
    <w:rsid w:val="00175985"/>
    <w:rsid w:val="0018598C"/>
    <w:rsid w:val="001864F2"/>
    <w:rsid w:val="001A04D8"/>
    <w:rsid w:val="001A7592"/>
    <w:rsid w:val="001B5834"/>
    <w:rsid w:val="001B6F7D"/>
    <w:rsid w:val="001B7CBD"/>
    <w:rsid w:val="001C3165"/>
    <w:rsid w:val="001C508D"/>
    <w:rsid w:val="001C5B49"/>
    <w:rsid w:val="001C77F9"/>
    <w:rsid w:val="001D0AE7"/>
    <w:rsid w:val="001D0F64"/>
    <w:rsid w:val="001D2023"/>
    <w:rsid w:val="001D4A16"/>
    <w:rsid w:val="001D5775"/>
    <w:rsid w:val="001E00E1"/>
    <w:rsid w:val="001E2E36"/>
    <w:rsid w:val="001F1ED3"/>
    <w:rsid w:val="001F32DF"/>
    <w:rsid w:val="0020063A"/>
    <w:rsid w:val="00201B16"/>
    <w:rsid w:val="00202DB2"/>
    <w:rsid w:val="00203BEE"/>
    <w:rsid w:val="002041C0"/>
    <w:rsid w:val="00205B82"/>
    <w:rsid w:val="0021340B"/>
    <w:rsid w:val="0021383C"/>
    <w:rsid w:val="00213BD4"/>
    <w:rsid w:val="00215916"/>
    <w:rsid w:val="002164D8"/>
    <w:rsid w:val="00224783"/>
    <w:rsid w:val="00230386"/>
    <w:rsid w:val="002314DF"/>
    <w:rsid w:val="0024380C"/>
    <w:rsid w:val="002447C9"/>
    <w:rsid w:val="00244B75"/>
    <w:rsid w:val="00246586"/>
    <w:rsid w:val="002474CF"/>
    <w:rsid w:val="002507ED"/>
    <w:rsid w:val="00254AF2"/>
    <w:rsid w:val="0025688B"/>
    <w:rsid w:val="00260D4F"/>
    <w:rsid w:val="00261DD4"/>
    <w:rsid w:val="00264E89"/>
    <w:rsid w:val="002710E5"/>
    <w:rsid w:val="00276BCE"/>
    <w:rsid w:val="00284A60"/>
    <w:rsid w:val="00285718"/>
    <w:rsid w:val="0028597B"/>
    <w:rsid w:val="002A082B"/>
    <w:rsid w:val="002A301F"/>
    <w:rsid w:val="002B5716"/>
    <w:rsid w:val="002C095F"/>
    <w:rsid w:val="002C6B93"/>
    <w:rsid w:val="002C7DD7"/>
    <w:rsid w:val="002C7E3F"/>
    <w:rsid w:val="002D22FC"/>
    <w:rsid w:val="002D3C68"/>
    <w:rsid w:val="002D62F7"/>
    <w:rsid w:val="002D6F41"/>
    <w:rsid w:val="002E0737"/>
    <w:rsid w:val="002E2EA8"/>
    <w:rsid w:val="002E5031"/>
    <w:rsid w:val="002F0934"/>
    <w:rsid w:val="002F211F"/>
    <w:rsid w:val="003015A3"/>
    <w:rsid w:val="00302F49"/>
    <w:rsid w:val="00305165"/>
    <w:rsid w:val="003073A5"/>
    <w:rsid w:val="0030774A"/>
    <w:rsid w:val="00312D1F"/>
    <w:rsid w:val="00314818"/>
    <w:rsid w:val="00317610"/>
    <w:rsid w:val="00320EA6"/>
    <w:rsid w:val="0032158F"/>
    <w:rsid w:val="00323033"/>
    <w:rsid w:val="003230EF"/>
    <w:rsid w:val="00325A82"/>
    <w:rsid w:val="003276E8"/>
    <w:rsid w:val="00330CF0"/>
    <w:rsid w:val="00331684"/>
    <w:rsid w:val="00332934"/>
    <w:rsid w:val="0033325C"/>
    <w:rsid w:val="00333DBD"/>
    <w:rsid w:val="0033521A"/>
    <w:rsid w:val="00340FAC"/>
    <w:rsid w:val="00341958"/>
    <w:rsid w:val="00341D4B"/>
    <w:rsid w:val="00342AED"/>
    <w:rsid w:val="00357728"/>
    <w:rsid w:val="00360042"/>
    <w:rsid w:val="003717AB"/>
    <w:rsid w:val="00380AF0"/>
    <w:rsid w:val="00385641"/>
    <w:rsid w:val="0038663C"/>
    <w:rsid w:val="00393E9F"/>
    <w:rsid w:val="0039598A"/>
    <w:rsid w:val="00396010"/>
    <w:rsid w:val="003A427B"/>
    <w:rsid w:val="003B0BAF"/>
    <w:rsid w:val="003B0EF9"/>
    <w:rsid w:val="003B1479"/>
    <w:rsid w:val="003B18A5"/>
    <w:rsid w:val="003B3993"/>
    <w:rsid w:val="003B40B4"/>
    <w:rsid w:val="003C39F9"/>
    <w:rsid w:val="003C6ADD"/>
    <w:rsid w:val="003C6B95"/>
    <w:rsid w:val="003D4716"/>
    <w:rsid w:val="003D78B6"/>
    <w:rsid w:val="003E3D48"/>
    <w:rsid w:val="003E608A"/>
    <w:rsid w:val="003F3680"/>
    <w:rsid w:val="00401291"/>
    <w:rsid w:val="0040707C"/>
    <w:rsid w:val="0041187B"/>
    <w:rsid w:val="00420B43"/>
    <w:rsid w:val="00425B7A"/>
    <w:rsid w:val="0042600D"/>
    <w:rsid w:val="00427346"/>
    <w:rsid w:val="00431968"/>
    <w:rsid w:val="00432AE7"/>
    <w:rsid w:val="004364A8"/>
    <w:rsid w:val="00436F52"/>
    <w:rsid w:val="00443D38"/>
    <w:rsid w:val="00444534"/>
    <w:rsid w:val="004529CF"/>
    <w:rsid w:val="00453BCC"/>
    <w:rsid w:val="00454613"/>
    <w:rsid w:val="004661E1"/>
    <w:rsid w:val="00471D3D"/>
    <w:rsid w:val="0047536B"/>
    <w:rsid w:val="00475D62"/>
    <w:rsid w:val="00482167"/>
    <w:rsid w:val="004850B6"/>
    <w:rsid w:val="00486BE5"/>
    <w:rsid w:val="0049663C"/>
    <w:rsid w:val="004A28AE"/>
    <w:rsid w:val="004A3BD1"/>
    <w:rsid w:val="004A7DB6"/>
    <w:rsid w:val="004B3C73"/>
    <w:rsid w:val="004B5B98"/>
    <w:rsid w:val="004C3FB2"/>
    <w:rsid w:val="004C623E"/>
    <w:rsid w:val="004D7D2D"/>
    <w:rsid w:val="004E16C3"/>
    <w:rsid w:val="004E44E3"/>
    <w:rsid w:val="004E4C9F"/>
    <w:rsid w:val="004F1504"/>
    <w:rsid w:val="004F5B91"/>
    <w:rsid w:val="004F5D6C"/>
    <w:rsid w:val="00500745"/>
    <w:rsid w:val="005019F4"/>
    <w:rsid w:val="00505AD8"/>
    <w:rsid w:val="005259E2"/>
    <w:rsid w:val="005310D1"/>
    <w:rsid w:val="00533F48"/>
    <w:rsid w:val="00536AA4"/>
    <w:rsid w:val="005406A6"/>
    <w:rsid w:val="00544FAF"/>
    <w:rsid w:val="005462C8"/>
    <w:rsid w:val="00546970"/>
    <w:rsid w:val="00553986"/>
    <w:rsid w:val="00555E19"/>
    <w:rsid w:val="00557322"/>
    <w:rsid w:val="00560B55"/>
    <w:rsid w:val="00562EA1"/>
    <w:rsid w:val="00566404"/>
    <w:rsid w:val="00567877"/>
    <w:rsid w:val="005679BB"/>
    <w:rsid w:val="00571020"/>
    <w:rsid w:val="00572C5F"/>
    <w:rsid w:val="00574C5F"/>
    <w:rsid w:val="005750C0"/>
    <w:rsid w:val="005767FE"/>
    <w:rsid w:val="005773EC"/>
    <w:rsid w:val="005849C3"/>
    <w:rsid w:val="00586021"/>
    <w:rsid w:val="005A208F"/>
    <w:rsid w:val="005A6511"/>
    <w:rsid w:val="005B0AA2"/>
    <w:rsid w:val="005B1754"/>
    <w:rsid w:val="005B223D"/>
    <w:rsid w:val="005B3363"/>
    <w:rsid w:val="005B69BC"/>
    <w:rsid w:val="005C018A"/>
    <w:rsid w:val="005C284B"/>
    <w:rsid w:val="005C39AB"/>
    <w:rsid w:val="005C3A5C"/>
    <w:rsid w:val="005C3B42"/>
    <w:rsid w:val="005C6663"/>
    <w:rsid w:val="005C689C"/>
    <w:rsid w:val="005C734F"/>
    <w:rsid w:val="005D1FAE"/>
    <w:rsid w:val="005D5882"/>
    <w:rsid w:val="005D6633"/>
    <w:rsid w:val="005E373D"/>
    <w:rsid w:val="005E431F"/>
    <w:rsid w:val="005F17BE"/>
    <w:rsid w:val="005F3CBE"/>
    <w:rsid w:val="005F41D9"/>
    <w:rsid w:val="005F52B2"/>
    <w:rsid w:val="0060154D"/>
    <w:rsid w:val="00601975"/>
    <w:rsid w:val="00601FD9"/>
    <w:rsid w:val="0060238D"/>
    <w:rsid w:val="0060453A"/>
    <w:rsid w:val="00605A4B"/>
    <w:rsid w:val="006060D5"/>
    <w:rsid w:val="00610A25"/>
    <w:rsid w:val="006124F3"/>
    <w:rsid w:val="00615951"/>
    <w:rsid w:val="00617F7D"/>
    <w:rsid w:val="00630EBF"/>
    <w:rsid w:val="00631212"/>
    <w:rsid w:val="006402AC"/>
    <w:rsid w:val="00644E6F"/>
    <w:rsid w:val="00651AD9"/>
    <w:rsid w:val="00652155"/>
    <w:rsid w:val="0065413F"/>
    <w:rsid w:val="00655C4F"/>
    <w:rsid w:val="00656004"/>
    <w:rsid w:val="00661D23"/>
    <w:rsid w:val="00662A15"/>
    <w:rsid w:val="00662E93"/>
    <w:rsid w:val="00664DC1"/>
    <w:rsid w:val="00671EEB"/>
    <w:rsid w:val="006767C1"/>
    <w:rsid w:val="00676B66"/>
    <w:rsid w:val="00681F74"/>
    <w:rsid w:val="0068316D"/>
    <w:rsid w:val="00683614"/>
    <w:rsid w:val="006838B9"/>
    <w:rsid w:val="00685402"/>
    <w:rsid w:val="006927E6"/>
    <w:rsid w:val="00692C19"/>
    <w:rsid w:val="00696F99"/>
    <w:rsid w:val="006A6B3E"/>
    <w:rsid w:val="006A7E2D"/>
    <w:rsid w:val="006B27D9"/>
    <w:rsid w:val="006B6EFD"/>
    <w:rsid w:val="006B7409"/>
    <w:rsid w:val="006C2158"/>
    <w:rsid w:val="006C4F7B"/>
    <w:rsid w:val="006C6945"/>
    <w:rsid w:val="006D0F79"/>
    <w:rsid w:val="006D3E81"/>
    <w:rsid w:val="006D490B"/>
    <w:rsid w:val="006D6D7A"/>
    <w:rsid w:val="006E37D2"/>
    <w:rsid w:val="006E76F4"/>
    <w:rsid w:val="006F50C4"/>
    <w:rsid w:val="006F63BE"/>
    <w:rsid w:val="006F6A49"/>
    <w:rsid w:val="00701540"/>
    <w:rsid w:val="007031B8"/>
    <w:rsid w:val="0070626B"/>
    <w:rsid w:val="00707EDF"/>
    <w:rsid w:val="007107CE"/>
    <w:rsid w:val="00711EB4"/>
    <w:rsid w:val="00723F1E"/>
    <w:rsid w:val="007246A4"/>
    <w:rsid w:val="0072686A"/>
    <w:rsid w:val="00732D42"/>
    <w:rsid w:val="0073361E"/>
    <w:rsid w:val="007350CE"/>
    <w:rsid w:val="0074549A"/>
    <w:rsid w:val="007504A2"/>
    <w:rsid w:val="00750C6E"/>
    <w:rsid w:val="00774FE0"/>
    <w:rsid w:val="007778A7"/>
    <w:rsid w:val="00781436"/>
    <w:rsid w:val="00783712"/>
    <w:rsid w:val="00783D4E"/>
    <w:rsid w:val="00784159"/>
    <w:rsid w:val="00786618"/>
    <w:rsid w:val="00786A78"/>
    <w:rsid w:val="007960EA"/>
    <w:rsid w:val="007A0A98"/>
    <w:rsid w:val="007A1D40"/>
    <w:rsid w:val="007A23D6"/>
    <w:rsid w:val="007A3610"/>
    <w:rsid w:val="007A5D62"/>
    <w:rsid w:val="007B1903"/>
    <w:rsid w:val="007B4ADE"/>
    <w:rsid w:val="007B4E00"/>
    <w:rsid w:val="007B6072"/>
    <w:rsid w:val="007B7476"/>
    <w:rsid w:val="007B7600"/>
    <w:rsid w:val="007C1267"/>
    <w:rsid w:val="007C74BE"/>
    <w:rsid w:val="007D09A2"/>
    <w:rsid w:val="007D52AA"/>
    <w:rsid w:val="007E123E"/>
    <w:rsid w:val="007E1BF8"/>
    <w:rsid w:val="007E338B"/>
    <w:rsid w:val="007E3ED6"/>
    <w:rsid w:val="007F25EA"/>
    <w:rsid w:val="007F2A72"/>
    <w:rsid w:val="007F2CEB"/>
    <w:rsid w:val="007F4270"/>
    <w:rsid w:val="007F42A4"/>
    <w:rsid w:val="007F472F"/>
    <w:rsid w:val="007F66A8"/>
    <w:rsid w:val="008025CB"/>
    <w:rsid w:val="00802E0C"/>
    <w:rsid w:val="00804DA1"/>
    <w:rsid w:val="00805943"/>
    <w:rsid w:val="0080750E"/>
    <w:rsid w:val="0081009A"/>
    <w:rsid w:val="008100AC"/>
    <w:rsid w:val="00820A59"/>
    <w:rsid w:val="008212A6"/>
    <w:rsid w:val="0082312D"/>
    <w:rsid w:val="00825817"/>
    <w:rsid w:val="0082751A"/>
    <w:rsid w:val="00827768"/>
    <w:rsid w:val="00830DDB"/>
    <w:rsid w:val="00833B19"/>
    <w:rsid w:val="00835FB2"/>
    <w:rsid w:val="00837D1B"/>
    <w:rsid w:val="00854877"/>
    <w:rsid w:val="00860312"/>
    <w:rsid w:val="00861AE4"/>
    <w:rsid w:val="00865088"/>
    <w:rsid w:val="00867C91"/>
    <w:rsid w:val="00870CDB"/>
    <w:rsid w:val="00874C0C"/>
    <w:rsid w:val="008777C3"/>
    <w:rsid w:val="00881B85"/>
    <w:rsid w:val="00886FE3"/>
    <w:rsid w:val="0088721C"/>
    <w:rsid w:val="00890250"/>
    <w:rsid w:val="00897B54"/>
    <w:rsid w:val="008A48AB"/>
    <w:rsid w:val="008A58E1"/>
    <w:rsid w:val="008A66BF"/>
    <w:rsid w:val="008A7B94"/>
    <w:rsid w:val="008B112A"/>
    <w:rsid w:val="008B19BD"/>
    <w:rsid w:val="008B2EEB"/>
    <w:rsid w:val="008B7A8B"/>
    <w:rsid w:val="008C0CFA"/>
    <w:rsid w:val="008C23C4"/>
    <w:rsid w:val="008C3CDB"/>
    <w:rsid w:val="008C46B9"/>
    <w:rsid w:val="008C608D"/>
    <w:rsid w:val="008D2742"/>
    <w:rsid w:val="008E024F"/>
    <w:rsid w:val="008E15A5"/>
    <w:rsid w:val="008E31F6"/>
    <w:rsid w:val="008E4AB5"/>
    <w:rsid w:val="008E4EF7"/>
    <w:rsid w:val="008E6B39"/>
    <w:rsid w:val="008F1E1A"/>
    <w:rsid w:val="008F5D82"/>
    <w:rsid w:val="008F707B"/>
    <w:rsid w:val="00902463"/>
    <w:rsid w:val="00902AA1"/>
    <w:rsid w:val="00904927"/>
    <w:rsid w:val="009055EB"/>
    <w:rsid w:val="0090661F"/>
    <w:rsid w:val="009143AD"/>
    <w:rsid w:val="009147B6"/>
    <w:rsid w:val="00917497"/>
    <w:rsid w:val="00924A17"/>
    <w:rsid w:val="00924BD2"/>
    <w:rsid w:val="009276D0"/>
    <w:rsid w:val="00931864"/>
    <w:rsid w:val="00934CE3"/>
    <w:rsid w:val="00935CB6"/>
    <w:rsid w:val="0094255D"/>
    <w:rsid w:val="00942D76"/>
    <w:rsid w:val="009459FD"/>
    <w:rsid w:val="00945E1A"/>
    <w:rsid w:val="00953213"/>
    <w:rsid w:val="009546CD"/>
    <w:rsid w:val="00957242"/>
    <w:rsid w:val="009640B6"/>
    <w:rsid w:val="00966E61"/>
    <w:rsid w:val="00967634"/>
    <w:rsid w:val="009727C3"/>
    <w:rsid w:val="00975F43"/>
    <w:rsid w:val="0097753C"/>
    <w:rsid w:val="00983C3B"/>
    <w:rsid w:val="00990EBC"/>
    <w:rsid w:val="00991273"/>
    <w:rsid w:val="00991BD0"/>
    <w:rsid w:val="009A01AF"/>
    <w:rsid w:val="009B1E0C"/>
    <w:rsid w:val="009B62E6"/>
    <w:rsid w:val="009B67D4"/>
    <w:rsid w:val="009C2AEE"/>
    <w:rsid w:val="009C56D6"/>
    <w:rsid w:val="009C65AB"/>
    <w:rsid w:val="009D044C"/>
    <w:rsid w:val="009D0D8B"/>
    <w:rsid w:val="009D16D8"/>
    <w:rsid w:val="009D2446"/>
    <w:rsid w:val="009D2E7D"/>
    <w:rsid w:val="009D3C5F"/>
    <w:rsid w:val="009D47E4"/>
    <w:rsid w:val="009D4EC1"/>
    <w:rsid w:val="009D5661"/>
    <w:rsid w:val="009E1DC5"/>
    <w:rsid w:val="009E6260"/>
    <w:rsid w:val="009F42B9"/>
    <w:rsid w:val="009F4A50"/>
    <w:rsid w:val="00A07610"/>
    <w:rsid w:val="00A1488F"/>
    <w:rsid w:val="00A15126"/>
    <w:rsid w:val="00A2092A"/>
    <w:rsid w:val="00A20E18"/>
    <w:rsid w:val="00A26F47"/>
    <w:rsid w:val="00A35619"/>
    <w:rsid w:val="00A37E96"/>
    <w:rsid w:val="00A41B56"/>
    <w:rsid w:val="00A4317D"/>
    <w:rsid w:val="00A4599B"/>
    <w:rsid w:val="00A517F3"/>
    <w:rsid w:val="00A54E5C"/>
    <w:rsid w:val="00A55C08"/>
    <w:rsid w:val="00A631E3"/>
    <w:rsid w:val="00A6642E"/>
    <w:rsid w:val="00A67932"/>
    <w:rsid w:val="00A7157D"/>
    <w:rsid w:val="00A73091"/>
    <w:rsid w:val="00A77679"/>
    <w:rsid w:val="00A91C8E"/>
    <w:rsid w:val="00A91EB1"/>
    <w:rsid w:val="00A92EE4"/>
    <w:rsid w:val="00A93DD8"/>
    <w:rsid w:val="00A94597"/>
    <w:rsid w:val="00A96A6F"/>
    <w:rsid w:val="00AA06C5"/>
    <w:rsid w:val="00AA2853"/>
    <w:rsid w:val="00AA75C0"/>
    <w:rsid w:val="00AB2F32"/>
    <w:rsid w:val="00AC1C68"/>
    <w:rsid w:val="00AC4A73"/>
    <w:rsid w:val="00AC6DA0"/>
    <w:rsid w:val="00AD027B"/>
    <w:rsid w:val="00AD2568"/>
    <w:rsid w:val="00AD3026"/>
    <w:rsid w:val="00AD3A28"/>
    <w:rsid w:val="00AD3C9B"/>
    <w:rsid w:val="00AE0E1D"/>
    <w:rsid w:val="00AE13FC"/>
    <w:rsid w:val="00AE1C21"/>
    <w:rsid w:val="00AE2878"/>
    <w:rsid w:val="00AF43FF"/>
    <w:rsid w:val="00B01AB7"/>
    <w:rsid w:val="00B021D4"/>
    <w:rsid w:val="00B04189"/>
    <w:rsid w:val="00B05FCF"/>
    <w:rsid w:val="00B06094"/>
    <w:rsid w:val="00B146E8"/>
    <w:rsid w:val="00B16FF9"/>
    <w:rsid w:val="00B223ED"/>
    <w:rsid w:val="00B23CD0"/>
    <w:rsid w:val="00B23FAC"/>
    <w:rsid w:val="00B24B05"/>
    <w:rsid w:val="00B2693B"/>
    <w:rsid w:val="00B30FEE"/>
    <w:rsid w:val="00B320D3"/>
    <w:rsid w:val="00B327AD"/>
    <w:rsid w:val="00B335FB"/>
    <w:rsid w:val="00B352D2"/>
    <w:rsid w:val="00B364A9"/>
    <w:rsid w:val="00B36C34"/>
    <w:rsid w:val="00B4196F"/>
    <w:rsid w:val="00B435C7"/>
    <w:rsid w:val="00B43F4D"/>
    <w:rsid w:val="00B64BF7"/>
    <w:rsid w:val="00B71C6F"/>
    <w:rsid w:val="00B87256"/>
    <w:rsid w:val="00B9063E"/>
    <w:rsid w:val="00B931F3"/>
    <w:rsid w:val="00B937E5"/>
    <w:rsid w:val="00B941C5"/>
    <w:rsid w:val="00B954F7"/>
    <w:rsid w:val="00B96A66"/>
    <w:rsid w:val="00BA1167"/>
    <w:rsid w:val="00BA1730"/>
    <w:rsid w:val="00BA227E"/>
    <w:rsid w:val="00BA3B89"/>
    <w:rsid w:val="00BA4BCB"/>
    <w:rsid w:val="00BB0021"/>
    <w:rsid w:val="00BB04A7"/>
    <w:rsid w:val="00BB24F6"/>
    <w:rsid w:val="00BB74FB"/>
    <w:rsid w:val="00BC0994"/>
    <w:rsid w:val="00BC127D"/>
    <w:rsid w:val="00BD622C"/>
    <w:rsid w:val="00BE38F5"/>
    <w:rsid w:val="00BE603C"/>
    <w:rsid w:val="00BF5539"/>
    <w:rsid w:val="00C00AC3"/>
    <w:rsid w:val="00C00B34"/>
    <w:rsid w:val="00C00E26"/>
    <w:rsid w:val="00C03F83"/>
    <w:rsid w:val="00C04E32"/>
    <w:rsid w:val="00C109D1"/>
    <w:rsid w:val="00C14AC6"/>
    <w:rsid w:val="00C157B5"/>
    <w:rsid w:val="00C16A8E"/>
    <w:rsid w:val="00C20FCB"/>
    <w:rsid w:val="00C2261C"/>
    <w:rsid w:val="00C239B1"/>
    <w:rsid w:val="00C24B97"/>
    <w:rsid w:val="00C311F8"/>
    <w:rsid w:val="00C3171C"/>
    <w:rsid w:val="00C323F5"/>
    <w:rsid w:val="00C3533F"/>
    <w:rsid w:val="00C452BC"/>
    <w:rsid w:val="00C46391"/>
    <w:rsid w:val="00C476A3"/>
    <w:rsid w:val="00C51FC9"/>
    <w:rsid w:val="00C54868"/>
    <w:rsid w:val="00C61E7F"/>
    <w:rsid w:val="00C62680"/>
    <w:rsid w:val="00C63250"/>
    <w:rsid w:val="00C812B6"/>
    <w:rsid w:val="00C84300"/>
    <w:rsid w:val="00C85879"/>
    <w:rsid w:val="00C86A28"/>
    <w:rsid w:val="00C91BB5"/>
    <w:rsid w:val="00C91CB4"/>
    <w:rsid w:val="00C9228F"/>
    <w:rsid w:val="00C94322"/>
    <w:rsid w:val="00C966FA"/>
    <w:rsid w:val="00CA409E"/>
    <w:rsid w:val="00CB5219"/>
    <w:rsid w:val="00CB712D"/>
    <w:rsid w:val="00CC0BB1"/>
    <w:rsid w:val="00CC3E6A"/>
    <w:rsid w:val="00CD003B"/>
    <w:rsid w:val="00CD3354"/>
    <w:rsid w:val="00CD69ED"/>
    <w:rsid w:val="00CD6C7F"/>
    <w:rsid w:val="00CE2019"/>
    <w:rsid w:val="00CE41A5"/>
    <w:rsid w:val="00CE5D6F"/>
    <w:rsid w:val="00CF1852"/>
    <w:rsid w:val="00CF7973"/>
    <w:rsid w:val="00D03146"/>
    <w:rsid w:val="00D038D7"/>
    <w:rsid w:val="00D065C3"/>
    <w:rsid w:val="00D1326D"/>
    <w:rsid w:val="00D1649D"/>
    <w:rsid w:val="00D16CD9"/>
    <w:rsid w:val="00D22D74"/>
    <w:rsid w:val="00D25909"/>
    <w:rsid w:val="00D26057"/>
    <w:rsid w:val="00D409FF"/>
    <w:rsid w:val="00D447A6"/>
    <w:rsid w:val="00D44AF0"/>
    <w:rsid w:val="00D46E22"/>
    <w:rsid w:val="00D472B8"/>
    <w:rsid w:val="00D51036"/>
    <w:rsid w:val="00D5239F"/>
    <w:rsid w:val="00D53034"/>
    <w:rsid w:val="00D578F8"/>
    <w:rsid w:val="00D60081"/>
    <w:rsid w:val="00D67831"/>
    <w:rsid w:val="00D7025B"/>
    <w:rsid w:val="00D71794"/>
    <w:rsid w:val="00D81C9A"/>
    <w:rsid w:val="00D86A4F"/>
    <w:rsid w:val="00D92000"/>
    <w:rsid w:val="00D93074"/>
    <w:rsid w:val="00DA5D98"/>
    <w:rsid w:val="00DB2A89"/>
    <w:rsid w:val="00DC151C"/>
    <w:rsid w:val="00DC5BC6"/>
    <w:rsid w:val="00DC66CE"/>
    <w:rsid w:val="00DD4A60"/>
    <w:rsid w:val="00DD70C2"/>
    <w:rsid w:val="00DD7479"/>
    <w:rsid w:val="00DD7C10"/>
    <w:rsid w:val="00DD7E79"/>
    <w:rsid w:val="00DE1976"/>
    <w:rsid w:val="00DE4173"/>
    <w:rsid w:val="00DE64E0"/>
    <w:rsid w:val="00DF0D68"/>
    <w:rsid w:val="00DF42A1"/>
    <w:rsid w:val="00DF4FBA"/>
    <w:rsid w:val="00E012ED"/>
    <w:rsid w:val="00E0558C"/>
    <w:rsid w:val="00E0559F"/>
    <w:rsid w:val="00E05B8C"/>
    <w:rsid w:val="00E0638A"/>
    <w:rsid w:val="00E12F87"/>
    <w:rsid w:val="00E16475"/>
    <w:rsid w:val="00E200AB"/>
    <w:rsid w:val="00E20A4F"/>
    <w:rsid w:val="00E20CCF"/>
    <w:rsid w:val="00E21AA8"/>
    <w:rsid w:val="00E2304D"/>
    <w:rsid w:val="00E23CA9"/>
    <w:rsid w:val="00E24B0D"/>
    <w:rsid w:val="00E31D06"/>
    <w:rsid w:val="00E33D0C"/>
    <w:rsid w:val="00E3514D"/>
    <w:rsid w:val="00E360E0"/>
    <w:rsid w:val="00E416C6"/>
    <w:rsid w:val="00E46213"/>
    <w:rsid w:val="00E4643B"/>
    <w:rsid w:val="00E465DA"/>
    <w:rsid w:val="00E507D7"/>
    <w:rsid w:val="00E567D4"/>
    <w:rsid w:val="00E63A19"/>
    <w:rsid w:val="00E647CE"/>
    <w:rsid w:val="00E668C0"/>
    <w:rsid w:val="00E67C5F"/>
    <w:rsid w:val="00E67D0A"/>
    <w:rsid w:val="00E75E56"/>
    <w:rsid w:val="00E820CE"/>
    <w:rsid w:val="00E84892"/>
    <w:rsid w:val="00E87AF6"/>
    <w:rsid w:val="00E91DDB"/>
    <w:rsid w:val="00E96B0E"/>
    <w:rsid w:val="00E976EC"/>
    <w:rsid w:val="00EA257F"/>
    <w:rsid w:val="00EB6AB7"/>
    <w:rsid w:val="00EC40BD"/>
    <w:rsid w:val="00EC7DE2"/>
    <w:rsid w:val="00ED1BE5"/>
    <w:rsid w:val="00ED1F7F"/>
    <w:rsid w:val="00ED31F2"/>
    <w:rsid w:val="00ED45C2"/>
    <w:rsid w:val="00EE0A47"/>
    <w:rsid w:val="00EE3484"/>
    <w:rsid w:val="00EE5731"/>
    <w:rsid w:val="00EE616F"/>
    <w:rsid w:val="00EE6415"/>
    <w:rsid w:val="00EF0E36"/>
    <w:rsid w:val="00F02B45"/>
    <w:rsid w:val="00F02C0A"/>
    <w:rsid w:val="00F03C10"/>
    <w:rsid w:val="00F05A83"/>
    <w:rsid w:val="00F07A3D"/>
    <w:rsid w:val="00F1234F"/>
    <w:rsid w:val="00F25392"/>
    <w:rsid w:val="00F253BA"/>
    <w:rsid w:val="00F2549C"/>
    <w:rsid w:val="00F2648E"/>
    <w:rsid w:val="00F34498"/>
    <w:rsid w:val="00F35EA6"/>
    <w:rsid w:val="00F36D54"/>
    <w:rsid w:val="00F406A2"/>
    <w:rsid w:val="00F413CA"/>
    <w:rsid w:val="00F41F3B"/>
    <w:rsid w:val="00F42E28"/>
    <w:rsid w:val="00F4596B"/>
    <w:rsid w:val="00F52514"/>
    <w:rsid w:val="00F53B8E"/>
    <w:rsid w:val="00F60732"/>
    <w:rsid w:val="00F6286C"/>
    <w:rsid w:val="00F66248"/>
    <w:rsid w:val="00F74215"/>
    <w:rsid w:val="00F750D4"/>
    <w:rsid w:val="00F7536A"/>
    <w:rsid w:val="00F76DD5"/>
    <w:rsid w:val="00F8193C"/>
    <w:rsid w:val="00F81BC8"/>
    <w:rsid w:val="00F820E8"/>
    <w:rsid w:val="00F8553A"/>
    <w:rsid w:val="00F87BA3"/>
    <w:rsid w:val="00F9205C"/>
    <w:rsid w:val="00F929B3"/>
    <w:rsid w:val="00FA4617"/>
    <w:rsid w:val="00FB61F3"/>
    <w:rsid w:val="00FC29B2"/>
    <w:rsid w:val="00FC3A6C"/>
    <w:rsid w:val="00FC4184"/>
    <w:rsid w:val="00FC5585"/>
    <w:rsid w:val="00FC76D4"/>
    <w:rsid w:val="00FD0C16"/>
    <w:rsid w:val="00FD18FC"/>
    <w:rsid w:val="00FD1F0C"/>
    <w:rsid w:val="00FD61A2"/>
    <w:rsid w:val="00FD693F"/>
    <w:rsid w:val="00FD7542"/>
    <w:rsid w:val="00FE5420"/>
    <w:rsid w:val="00FF2677"/>
    <w:rsid w:val="00FF2753"/>
    <w:rsid w:val="00FF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5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84"/>
    <w:pPr>
      <w:spacing w:after="160" w:line="259" w:lineRule="auto"/>
    </w:pPr>
    <w:rPr>
      <w:sz w:val="22"/>
      <w:szCs w:val="22"/>
      <w:lang w:eastAsia="en-US"/>
    </w:rPr>
  </w:style>
  <w:style w:type="paragraph" w:styleId="10">
    <w:name w:val="heading 1"/>
    <w:basedOn w:val="a1"/>
    <w:link w:val="11"/>
    <w:uiPriority w:val="99"/>
    <w:qFormat/>
    <w:rsid w:val="009D2E7D"/>
    <w:pPr>
      <w:widowControl w:val="0"/>
      <w:autoSpaceDE w:val="0"/>
      <w:autoSpaceDN w:val="0"/>
      <w:spacing w:after="0" w:line="240" w:lineRule="auto"/>
      <w:ind w:left="2135" w:hanging="281"/>
      <w:outlineLvl w:val="0"/>
    </w:pPr>
    <w:rPr>
      <w:rFonts w:ascii="Times New Roman" w:eastAsia="Times New Roman" w:hAnsi="Times New Roman"/>
      <w:b/>
      <w:bCs/>
      <w:sz w:val="28"/>
      <w:szCs w:val="28"/>
      <w:lang w:val="x-none" w:eastAsia="ru-RU" w:bidi="ru-RU"/>
    </w:rPr>
  </w:style>
  <w:style w:type="paragraph" w:styleId="2">
    <w:name w:val="heading 2"/>
    <w:basedOn w:val="a1"/>
    <w:next w:val="a1"/>
    <w:link w:val="20"/>
    <w:uiPriority w:val="99"/>
    <w:unhideWhenUsed/>
    <w:qFormat/>
    <w:rsid w:val="00C966FA"/>
    <w:pPr>
      <w:keepNext/>
      <w:spacing w:before="240" w:after="60"/>
      <w:outlineLvl w:val="1"/>
    </w:pPr>
    <w:rPr>
      <w:rFonts w:ascii="Cambria" w:eastAsia="Times New Roman" w:hAnsi="Cambria"/>
      <w:b/>
      <w:bCs/>
      <w:i/>
      <w:iCs/>
      <w:sz w:val="28"/>
      <w:szCs w:val="28"/>
      <w:lang w:val="x-none"/>
    </w:rPr>
  </w:style>
  <w:style w:type="paragraph" w:styleId="3">
    <w:name w:val="heading 3"/>
    <w:basedOn w:val="a1"/>
    <w:next w:val="a1"/>
    <w:link w:val="30"/>
    <w:uiPriority w:val="99"/>
    <w:qFormat/>
    <w:rsid w:val="00617F7D"/>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1"/>
    <w:next w:val="a1"/>
    <w:link w:val="40"/>
    <w:uiPriority w:val="99"/>
    <w:qFormat/>
    <w:rsid w:val="00617F7D"/>
    <w:pPr>
      <w:keepNext/>
      <w:spacing w:before="240" w:after="60" w:line="240" w:lineRule="auto"/>
      <w:outlineLvl w:val="3"/>
    </w:pPr>
    <w:rPr>
      <w:rFonts w:eastAsia="Times New Roman"/>
      <w:b/>
      <w:bCs/>
      <w:sz w:val="28"/>
      <w:szCs w:val="28"/>
      <w:lang w:val="x-none" w:eastAsia="x-none"/>
    </w:rPr>
  </w:style>
  <w:style w:type="paragraph" w:styleId="5">
    <w:name w:val="heading 5"/>
    <w:basedOn w:val="a1"/>
    <w:next w:val="a1"/>
    <w:link w:val="50"/>
    <w:uiPriority w:val="99"/>
    <w:qFormat/>
    <w:rsid w:val="00617F7D"/>
    <w:pPr>
      <w:spacing w:before="240" w:after="60" w:line="240" w:lineRule="auto"/>
      <w:outlineLvl w:val="4"/>
    </w:pPr>
    <w:rPr>
      <w:rFonts w:eastAsia="Times New Roman"/>
      <w:b/>
      <w:bCs/>
      <w:i/>
      <w:iCs/>
      <w:sz w:val="26"/>
      <w:szCs w:val="2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rsid w:val="009D2E7D"/>
    <w:rPr>
      <w:rFonts w:ascii="Times New Roman" w:eastAsia="Times New Roman" w:hAnsi="Times New Roman" w:cs="Times New Roman"/>
      <w:b/>
      <w:bCs/>
      <w:sz w:val="28"/>
      <w:szCs w:val="28"/>
      <w:lang w:eastAsia="ru-RU" w:bidi="ru-RU"/>
    </w:rPr>
  </w:style>
  <w:style w:type="character" w:customStyle="1" w:styleId="20">
    <w:name w:val="Заголовок 2 Знак"/>
    <w:link w:val="2"/>
    <w:uiPriority w:val="99"/>
    <w:rsid w:val="00C966FA"/>
    <w:rPr>
      <w:rFonts w:ascii="Cambria" w:eastAsia="Times New Roman" w:hAnsi="Cambria" w:cs="Times New Roman"/>
      <w:b/>
      <w:bCs/>
      <w:i/>
      <w:iCs/>
      <w:sz w:val="28"/>
      <w:szCs w:val="28"/>
      <w:lang w:eastAsia="en-US"/>
    </w:rPr>
  </w:style>
  <w:style w:type="character" w:customStyle="1" w:styleId="30">
    <w:name w:val="Заголовок 3 Знак"/>
    <w:link w:val="3"/>
    <w:uiPriority w:val="99"/>
    <w:rsid w:val="00617F7D"/>
    <w:rPr>
      <w:rFonts w:ascii="Cambria" w:eastAsia="Times New Roman" w:hAnsi="Cambria"/>
      <w:b/>
      <w:bCs/>
      <w:sz w:val="26"/>
      <w:szCs w:val="26"/>
      <w:lang w:val="x-none" w:eastAsia="x-none"/>
    </w:rPr>
  </w:style>
  <w:style w:type="character" w:customStyle="1" w:styleId="40">
    <w:name w:val="Заголовок 4 Знак"/>
    <w:link w:val="4"/>
    <w:uiPriority w:val="99"/>
    <w:rsid w:val="00617F7D"/>
    <w:rPr>
      <w:rFonts w:eastAsia="Times New Roman"/>
      <w:b/>
      <w:bCs/>
      <w:sz w:val="28"/>
      <w:szCs w:val="28"/>
      <w:lang w:val="x-none" w:eastAsia="x-none"/>
    </w:rPr>
  </w:style>
  <w:style w:type="character" w:customStyle="1" w:styleId="50">
    <w:name w:val="Заголовок 5 Знак"/>
    <w:link w:val="5"/>
    <w:uiPriority w:val="99"/>
    <w:rsid w:val="00617F7D"/>
    <w:rPr>
      <w:rFonts w:eastAsia="Times New Roman"/>
      <w:b/>
      <w:bCs/>
      <w:i/>
      <w:iCs/>
      <w:sz w:val="26"/>
      <w:szCs w:val="26"/>
      <w:lang w:val="x-none" w:eastAsia="x-none"/>
    </w:rPr>
  </w:style>
  <w:style w:type="character" w:customStyle="1" w:styleId="fontstyle01">
    <w:name w:val="fontstyle01"/>
    <w:rsid w:val="009D2E7D"/>
    <w:rPr>
      <w:rFonts w:ascii="TimesNewRomanPS-BoldMT" w:hAnsi="TimesNewRomanPS-BoldMT" w:hint="default"/>
      <w:b/>
      <w:bCs/>
      <w:i w:val="0"/>
      <w:iCs w:val="0"/>
      <w:color w:val="000000"/>
      <w:sz w:val="24"/>
      <w:szCs w:val="24"/>
    </w:rPr>
  </w:style>
  <w:style w:type="table" w:styleId="a5">
    <w:name w:val="Table Grid"/>
    <w:basedOn w:val="a3"/>
    <w:uiPriority w:val="59"/>
    <w:rsid w:val="009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D2E7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1"/>
    <w:link w:val="a7"/>
    <w:uiPriority w:val="99"/>
    <w:qFormat/>
    <w:rsid w:val="009D2E7D"/>
    <w:pPr>
      <w:widowControl w:val="0"/>
      <w:autoSpaceDE w:val="0"/>
      <w:autoSpaceDN w:val="0"/>
      <w:spacing w:after="0" w:line="240" w:lineRule="auto"/>
      <w:ind w:left="312" w:firstLine="708"/>
      <w:jc w:val="both"/>
    </w:pPr>
    <w:rPr>
      <w:rFonts w:ascii="Times New Roman" w:eastAsia="Times New Roman" w:hAnsi="Times New Roman"/>
      <w:sz w:val="28"/>
      <w:szCs w:val="28"/>
      <w:lang w:val="x-none" w:eastAsia="ru-RU" w:bidi="ru-RU"/>
    </w:rPr>
  </w:style>
  <w:style w:type="character" w:customStyle="1" w:styleId="a7">
    <w:name w:val="Основной текст Знак"/>
    <w:link w:val="a6"/>
    <w:uiPriority w:val="99"/>
    <w:rsid w:val="009D2E7D"/>
    <w:rPr>
      <w:rFonts w:ascii="Times New Roman" w:eastAsia="Times New Roman" w:hAnsi="Times New Roman" w:cs="Times New Roman"/>
      <w:sz w:val="28"/>
      <w:szCs w:val="28"/>
      <w:lang w:eastAsia="ru-RU" w:bidi="ru-RU"/>
    </w:rPr>
  </w:style>
  <w:style w:type="paragraph" w:styleId="a8">
    <w:name w:val="List Paragraph"/>
    <w:basedOn w:val="a1"/>
    <w:link w:val="a9"/>
    <w:uiPriority w:val="34"/>
    <w:qFormat/>
    <w:rsid w:val="009D2E7D"/>
    <w:pPr>
      <w:widowControl w:val="0"/>
      <w:autoSpaceDE w:val="0"/>
      <w:autoSpaceDN w:val="0"/>
      <w:spacing w:after="0" w:line="240" w:lineRule="auto"/>
      <w:ind w:left="312" w:firstLine="708"/>
      <w:jc w:val="both"/>
    </w:pPr>
    <w:rPr>
      <w:rFonts w:ascii="Times New Roman" w:eastAsia="Times New Roman" w:hAnsi="Times New Roman"/>
      <w:lang w:val="x-none" w:eastAsia="x-none" w:bidi="ru-RU"/>
    </w:rPr>
  </w:style>
  <w:style w:type="character" w:customStyle="1" w:styleId="a9">
    <w:name w:val="Абзац списка Знак"/>
    <w:link w:val="a8"/>
    <w:uiPriority w:val="34"/>
    <w:qFormat/>
    <w:rsid w:val="00617F7D"/>
    <w:rPr>
      <w:rFonts w:ascii="Times New Roman" w:eastAsia="Times New Roman" w:hAnsi="Times New Roman"/>
      <w:sz w:val="22"/>
      <w:szCs w:val="22"/>
      <w:lang w:bidi="ru-RU"/>
    </w:rPr>
  </w:style>
  <w:style w:type="paragraph" w:customStyle="1" w:styleId="TableParagraph">
    <w:name w:val="Table Paragraph"/>
    <w:basedOn w:val="a1"/>
    <w:uiPriority w:val="1"/>
    <w:qFormat/>
    <w:rsid w:val="009D2E7D"/>
    <w:pPr>
      <w:widowControl w:val="0"/>
      <w:autoSpaceDE w:val="0"/>
      <w:autoSpaceDN w:val="0"/>
      <w:spacing w:before="54" w:after="0" w:line="240" w:lineRule="auto"/>
    </w:pPr>
    <w:rPr>
      <w:rFonts w:ascii="Times New Roman" w:eastAsia="Times New Roman" w:hAnsi="Times New Roman"/>
      <w:lang w:eastAsia="ru-RU" w:bidi="ru-RU"/>
    </w:rPr>
  </w:style>
  <w:style w:type="paragraph" w:styleId="aa">
    <w:name w:val="TOC Heading"/>
    <w:basedOn w:val="10"/>
    <w:next w:val="a1"/>
    <w:uiPriority w:val="39"/>
    <w:unhideWhenUsed/>
    <w:qFormat/>
    <w:rsid w:val="00224783"/>
    <w:pPr>
      <w:keepNext/>
      <w:keepLines/>
      <w:widowControl/>
      <w:autoSpaceDE/>
      <w:autoSpaceDN/>
      <w:spacing w:before="240" w:line="259" w:lineRule="auto"/>
      <w:ind w:left="0" w:firstLine="0"/>
      <w:outlineLvl w:val="9"/>
    </w:pPr>
    <w:rPr>
      <w:rFonts w:ascii="Calibri Light" w:hAnsi="Calibri Light"/>
      <w:b w:val="0"/>
      <w:bCs w:val="0"/>
      <w:color w:val="2E74B5"/>
      <w:sz w:val="32"/>
      <w:szCs w:val="32"/>
      <w:lang w:bidi="ar-SA"/>
    </w:rPr>
  </w:style>
  <w:style w:type="paragraph" w:styleId="12">
    <w:name w:val="toc 1"/>
    <w:basedOn w:val="a1"/>
    <w:next w:val="a1"/>
    <w:autoRedefine/>
    <w:uiPriority w:val="39"/>
    <w:unhideWhenUsed/>
    <w:rsid w:val="0060154D"/>
    <w:pPr>
      <w:tabs>
        <w:tab w:val="left" w:pos="284"/>
      </w:tabs>
      <w:spacing w:after="120" w:line="360" w:lineRule="auto"/>
      <w:ind w:right="3"/>
      <w:jc w:val="both"/>
    </w:pPr>
  </w:style>
  <w:style w:type="character" w:styleId="ab">
    <w:name w:val="Hyperlink"/>
    <w:uiPriority w:val="99"/>
    <w:unhideWhenUsed/>
    <w:rsid w:val="00224783"/>
    <w:rPr>
      <w:color w:val="0563C1"/>
      <w:u w:val="single"/>
    </w:rPr>
  </w:style>
  <w:style w:type="paragraph" w:styleId="ac">
    <w:name w:val="footnote text"/>
    <w:aliases w:val="Текст сноски Знак1 Знак,Текст сноски Знак Знак Знак,Table_Footnote_last,Текст сноски-FN,Oaeno niinee-FN,Oaeno niinee Ciae,Текст сноски Знак Знак,Текст сноски Знак Знак Знак Знак Знак Знак,Текст сноски Знак Знак Знак Знак,fn"/>
    <w:basedOn w:val="a1"/>
    <w:link w:val="ad"/>
    <w:uiPriority w:val="99"/>
    <w:unhideWhenUsed/>
    <w:rsid w:val="00A07610"/>
    <w:pPr>
      <w:spacing w:after="0" w:line="240" w:lineRule="auto"/>
    </w:pPr>
    <w:rPr>
      <w:rFonts w:ascii="Times New Roman" w:eastAsia="Times New Roman" w:hAnsi="Times New Roman"/>
      <w:sz w:val="20"/>
      <w:szCs w:val="20"/>
      <w:lang w:val="x-none" w:eastAsia="x-none"/>
    </w:rPr>
  </w:style>
  <w:style w:type="character" w:customStyle="1" w:styleId="ad">
    <w:name w:val="Текст сноски Знак"/>
    <w:aliases w:val="Текст сноски Знак1 Знак Знак,Текст сноски Знак Знак Знак Знак1,Table_Footnote_last Знак,Текст сноски-FN Знак,Oaeno niinee-FN Знак,Oaeno niinee Ciae Знак,Текст сноски Знак Знак Знак1,Текст сноски Знак Знак Знак Знак Знак Знак Знак"/>
    <w:link w:val="ac"/>
    <w:uiPriority w:val="99"/>
    <w:rsid w:val="00A07610"/>
    <w:rPr>
      <w:rFonts w:ascii="Times New Roman" w:eastAsia="Times New Roman" w:hAnsi="Times New Roman"/>
    </w:rPr>
  </w:style>
  <w:style w:type="character" w:styleId="ae">
    <w:name w:val="footnote reference"/>
    <w:unhideWhenUsed/>
    <w:rsid w:val="00A07610"/>
    <w:rPr>
      <w:vertAlign w:val="superscript"/>
    </w:rPr>
  </w:style>
  <w:style w:type="paragraph" w:styleId="af">
    <w:name w:val="header"/>
    <w:basedOn w:val="a1"/>
    <w:link w:val="af0"/>
    <w:uiPriority w:val="99"/>
    <w:unhideWhenUsed/>
    <w:rsid w:val="00E91DDB"/>
    <w:pPr>
      <w:tabs>
        <w:tab w:val="center" w:pos="4677"/>
        <w:tab w:val="right" w:pos="9355"/>
      </w:tabs>
    </w:pPr>
    <w:rPr>
      <w:lang w:val="x-none"/>
    </w:rPr>
  </w:style>
  <w:style w:type="character" w:customStyle="1" w:styleId="af0">
    <w:name w:val="Верхний колонтитул Знак"/>
    <w:link w:val="af"/>
    <w:uiPriority w:val="99"/>
    <w:rsid w:val="00E91DDB"/>
    <w:rPr>
      <w:sz w:val="22"/>
      <w:szCs w:val="22"/>
      <w:lang w:eastAsia="en-US"/>
    </w:rPr>
  </w:style>
  <w:style w:type="paragraph" w:styleId="af1">
    <w:name w:val="footer"/>
    <w:basedOn w:val="a1"/>
    <w:link w:val="af2"/>
    <w:uiPriority w:val="99"/>
    <w:unhideWhenUsed/>
    <w:rsid w:val="00E91DDB"/>
    <w:pPr>
      <w:tabs>
        <w:tab w:val="center" w:pos="4677"/>
        <w:tab w:val="right" w:pos="9355"/>
      </w:tabs>
    </w:pPr>
    <w:rPr>
      <w:lang w:val="x-none"/>
    </w:rPr>
  </w:style>
  <w:style w:type="character" w:customStyle="1" w:styleId="af2">
    <w:name w:val="Нижний колонтитул Знак"/>
    <w:link w:val="af1"/>
    <w:uiPriority w:val="99"/>
    <w:rsid w:val="00E91DDB"/>
    <w:rPr>
      <w:sz w:val="22"/>
      <w:szCs w:val="22"/>
      <w:lang w:eastAsia="en-US"/>
    </w:rPr>
  </w:style>
  <w:style w:type="table" w:customStyle="1" w:styleId="13">
    <w:name w:val="Сетка таблицы1"/>
    <w:basedOn w:val="a3"/>
    <w:next w:val="a5"/>
    <w:rsid w:val="00E230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3"/>
    <w:uiPriority w:val="59"/>
    <w:rsid w:val="00D164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165EAB"/>
    <w:rPr>
      <w:rFonts w:cs="Times New Roman"/>
      <w:b/>
    </w:rPr>
  </w:style>
  <w:style w:type="character" w:customStyle="1" w:styleId="af4">
    <w:name w:val="Основной текст_"/>
    <w:link w:val="32"/>
    <w:rsid w:val="00165EAB"/>
    <w:rPr>
      <w:rFonts w:ascii="Times New Roman" w:eastAsia="Times New Roman" w:hAnsi="Times New Roman"/>
      <w:sz w:val="27"/>
      <w:szCs w:val="27"/>
      <w:shd w:val="clear" w:color="auto" w:fill="FFFFFF"/>
    </w:rPr>
  </w:style>
  <w:style w:type="paragraph" w:customStyle="1" w:styleId="32">
    <w:name w:val="Основной текст3"/>
    <w:basedOn w:val="a1"/>
    <w:link w:val="af4"/>
    <w:rsid w:val="00165EAB"/>
    <w:pPr>
      <w:shd w:val="clear" w:color="auto" w:fill="FFFFFF"/>
      <w:spacing w:after="60" w:line="0" w:lineRule="atLeast"/>
      <w:ind w:hanging="360"/>
      <w:jc w:val="center"/>
    </w:pPr>
    <w:rPr>
      <w:rFonts w:ascii="Times New Roman" w:eastAsia="Times New Roman" w:hAnsi="Times New Roman"/>
      <w:sz w:val="27"/>
      <w:szCs w:val="27"/>
      <w:lang w:val="x-none" w:eastAsia="x-none"/>
    </w:rPr>
  </w:style>
  <w:style w:type="paragraph" w:customStyle="1" w:styleId="21">
    <w:name w:val="Основной текст2"/>
    <w:basedOn w:val="a1"/>
    <w:rsid w:val="00165EAB"/>
    <w:pPr>
      <w:shd w:val="clear" w:color="auto" w:fill="FFFFFF"/>
      <w:spacing w:before="360" w:after="0" w:line="298" w:lineRule="exact"/>
      <w:ind w:hanging="540"/>
      <w:jc w:val="both"/>
    </w:pPr>
    <w:rPr>
      <w:rFonts w:ascii="Times New Roman" w:eastAsia="Times New Roman" w:hAnsi="Times New Roman"/>
      <w:color w:val="000000"/>
      <w:sz w:val="25"/>
      <w:szCs w:val="25"/>
      <w:lang w:eastAsia="ru-RU"/>
    </w:rPr>
  </w:style>
  <w:style w:type="paragraph" w:styleId="22">
    <w:name w:val="Body Text Indent 2"/>
    <w:basedOn w:val="a1"/>
    <w:link w:val="23"/>
    <w:uiPriority w:val="99"/>
    <w:unhideWhenUsed/>
    <w:rsid w:val="00165EA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link w:val="22"/>
    <w:uiPriority w:val="99"/>
    <w:semiHidden/>
    <w:rsid w:val="00165EAB"/>
    <w:rPr>
      <w:rFonts w:ascii="Times New Roman" w:eastAsia="Times New Roman" w:hAnsi="Times New Roman"/>
      <w:sz w:val="24"/>
      <w:szCs w:val="24"/>
    </w:rPr>
  </w:style>
  <w:style w:type="paragraph" w:customStyle="1" w:styleId="310">
    <w:name w:val="Основной текст 31"/>
    <w:basedOn w:val="a1"/>
    <w:rsid w:val="00165EAB"/>
    <w:pPr>
      <w:overflowPunct w:val="0"/>
      <w:autoSpaceDE w:val="0"/>
      <w:autoSpaceDN w:val="0"/>
      <w:adjustRightInd w:val="0"/>
      <w:spacing w:after="0" w:line="240" w:lineRule="auto"/>
      <w:jc w:val="center"/>
    </w:pPr>
    <w:rPr>
      <w:rFonts w:ascii="Times New Roman" w:hAnsi="Times New Roman"/>
      <w:b/>
      <w:sz w:val="32"/>
      <w:szCs w:val="20"/>
      <w:lang w:eastAsia="ru-RU"/>
    </w:rPr>
  </w:style>
  <w:style w:type="character" w:styleId="af5">
    <w:name w:val="page number"/>
    <w:basedOn w:val="a2"/>
    <w:uiPriority w:val="99"/>
    <w:rsid w:val="00165EAB"/>
  </w:style>
  <w:style w:type="paragraph" w:styleId="af6">
    <w:name w:val="Normal (Web)"/>
    <w:basedOn w:val="a1"/>
    <w:uiPriority w:val="99"/>
    <w:rsid w:val="00165EAB"/>
    <w:pPr>
      <w:suppressAutoHyphens/>
      <w:spacing w:before="280" w:after="280" w:line="240" w:lineRule="auto"/>
    </w:pPr>
    <w:rPr>
      <w:rFonts w:ascii="Times New Roman" w:eastAsia="Times New Roman" w:hAnsi="Times New Roman"/>
      <w:sz w:val="24"/>
      <w:szCs w:val="24"/>
      <w:lang w:eastAsia="ar-SA"/>
    </w:rPr>
  </w:style>
  <w:style w:type="character" w:customStyle="1" w:styleId="apple-converted-space">
    <w:name w:val="apple-converted-space"/>
    <w:basedOn w:val="a2"/>
    <w:rsid w:val="00165EAB"/>
  </w:style>
  <w:style w:type="paragraph" w:customStyle="1" w:styleId="Default">
    <w:name w:val="Default"/>
    <w:rsid w:val="009E1DC5"/>
    <w:pPr>
      <w:autoSpaceDE w:val="0"/>
      <w:autoSpaceDN w:val="0"/>
      <w:adjustRightInd w:val="0"/>
    </w:pPr>
    <w:rPr>
      <w:rFonts w:ascii="Times New Roman" w:eastAsia="Times New Roman" w:hAnsi="Times New Roman"/>
      <w:color w:val="000000"/>
      <w:sz w:val="24"/>
      <w:szCs w:val="24"/>
    </w:rPr>
  </w:style>
  <w:style w:type="paragraph" w:customStyle="1" w:styleId="af7">
    <w:name w:val="Знак Знак Знак Знак Знак Знак Знак"/>
    <w:basedOn w:val="a1"/>
    <w:uiPriority w:val="99"/>
    <w:rsid w:val="00617F7D"/>
    <w:pPr>
      <w:pageBreakBefore/>
      <w:spacing w:line="360" w:lineRule="auto"/>
    </w:pPr>
    <w:rPr>
      <w:rFonts w:ascii="Times New Roman" w:eastAsia="Times New Roman" w:hAnsi="Times New Roman"/>
      <w:sz w:val="28"/>
      <w:szCs w:val="20"/>
      <w:lang w:val="en-US"/>
    </w:rPr>
  </w:style>
  <w:style w:type="table" w:styleId="-1">
    <w:name w:val="Table Web 1"/>
    <w:basedOn w:val="a3"/>
    <w:uiPriority w:val="99"/>
    <w:rsid w:val="00617F7D"/>
    <w:pPr>
      <w:widowControl w:val="0"/>
      <w:spacing w:line="300" w:lineRule="auto"/>
      <w:ind w:firstLine="5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4">
    <w:name w:val="Список2"/>
    <w:basedOn w:val="a1"/>
    <w:uiPriority w:val="99"/>
    <w:rsid w:val="00617F7D"/>
    <w:pPr>
      <w:spacing w:after="120" w:line="240" w:lineRule="auto"/>
      <w:ind w:left="567" w:hanging="567"/>
      <w:jc w:val="both"/>
    </w:pPr>
    <w:rPr>
      <w:rFonts w:ascii="Times New Roman" w:eastAsia="Times New Roman" w:hAnsi="Times New Roman"/>
      <w:szCs w:val="20"/>
      <w:lang w:eastAsia="ru-RU"/>
    </w:rPr>
  </w:style>
  <w:style w:type="paragraph" w:styleId="25">
    <w:name w:val="toc 2"/>
    <w:basedOn w:val="a1"/>
    <w:next w:val="a1"/>
    <w:autoRedefine/>
    <w:uiPriority w:val="39"/>
    <w:unhideWhenUsed/>
    <w:rsid w:val="00617F7D"/>
    <w:pPr>
      <w:spacing w:after="0" w:line="240" w:lineRule="auto"/>
      <w:ind w:left="227"/>
    </w:pPr>
    <w:rPr>
      <w:rFonts w:ascii="Times New Roman" w:eastAsia="Times New Roman" w:hAnsi="Times New Roman"/>
      <w:sz w:val="24"/>
      <w:szCs w:val="24"/>
      <w:lang w:eastAsia="ru-RU"/>
    </w:rPr>
  </w:style>
  <w:style w:type="paragraph" w:customStyle="1" w:styleId="af8">
    <w:name w:val="Знак"/>
    <w:basedOn w:val="a1"/>
    <w:uiPriority w:val="99"/>
    <w:rsid w:val="00617F7D"/>
    <w:pPr>
      <w:pageBreakBefore/>
      <w:spacing w:line="360" w:lineRule="auto"/>
    </w:pPr>
    <w:rPr>
      <w:rFonts w:ascii="Times New Roman" w:eastAsia="Times New Roman" w:hAnsi="Times New Roman"/>
      <w:sz w:val="28"/>
      <w:szCs w:val="20"/>
      <w:lang w:val="en-US"/>
    </w:rPr>
  </w:style>
  <w:style w:type="paragraph" w:customStyle="1" w:styleId="14">
    <w:name w:val="Текст1"/>
    <w:basedOn w:val="a1"/>
    <w:uiPriority w:val="99"/>
    <w:rsid w:val="00617F7D"/>
    <w:pPr>
      <w:widowControl w:val="0"/>
      <w:spacing w:after="0" w:line="240" w:lineRule="auto"/>
    </w:pPr>
    <w:rPr>
      <w:rFonts w:ascii="Courier New" w:eastAsia="Times New Roman" w:hAnsi="Courier New"/>
      <w:sz w:val="20"/>
      <w:szCs w:val="20"/>
      <w:lang w:eastAsia="ru-RU"/>
    </w:rPr>
  </w:style>
  <w:style w:type="paragraph" w:styleId="af9">
    <w:name w:val="Subtitle"/>
    <w:basedOn w:val="a1"/>
    <w:next w:val="a1"/>
    <w:link w:val="afa"/>
    <w:uiPriority w:val="99"/>
    <w:qFormat/>
    <w:rsid w:val="00617F7D"/>
    <w:pPr>
      <w:spacing w:after="60" w:line="240" w:lineRule="auto"/>
      <w:jc w:val="center"/>
      <w:outlineLvl w:val="1"/>
    </w:pPr>
    <w:rPr>
      <w:rFonts w:ascii="Times New Roman" w:eastAsia="Times New Roman" w:hAnsi="Times New Roman"/>
      <w:b/>
      <w:i/>
      <w:sz w:val="28"/>
      <w:szCs w:val="24"/>
      <w:lang w:val="x-none" w:eastAsia="x-none"/>
    </w:rPr>
  </w:style>
  <w:style w:type="character" w:customStyle="1" w:styleId="afa">
    <w:name w:val="Подзаголовок Знак"/>
    <w:link w:val="af9"/>
    <w:uiPriority w:val="99"/>
    <w:rsid w:val="00617F7D"/>
    <w:rPr>
      <w:rFonts w:ascii="Times New Roman" w:eastAsia="Times New Roman" w:hAnsi="Times New Roman"/>
      <w:b/>
      <w:i/>
      <w:sz w:val="28"/>
      <w:szCs w:val="24"/>
      <w:lang w:val="x-none" w:eastAsia="x-none"/>
    </w:rPr>
  </w:style>
  <w:style w:type="character" w:styleId="afb">
    <w:name w:val="FollowedHyperlink"/>
    <w:uiPriority w:val="99"/>
    <w:semiHidden/>
    <w:unhideWhenUsed/>
    <w:rsid w:val="00617F7D"/>
    <w:rPr>
      <w:color w:val="800080"/>
      <w:u w:val="single"/>
    </w:rPr>
  </w:style>
  <w:style w:type="paragraph" w:customStyle="1" w:styleId="15">
    <w:name w:val="Название1"/>
    <w:basedOn w:val="a1"/>
    <w:next w:val="a1"/>
    <w:link w:val="afc"/>
    <w:uiPriority w:val="99"/>
    <w:qFormat/>
    <w:rsid w:val="00617F7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c">
    <w:name w:val="Название Знак"/>
    <w:link w:val="15"/>
    <w:uiPriority w:val="99"/>
    <w:rsid w:val="00617F7D"/>
    <w:rPr>
      <w:rFonts w:ascii="Cambria" w:eastAsia="Times New Roman" w:hAnsi="Cambria"/>
      <w:b/>
      <w:bCs/>
      <w:kern w:val="28"/>
      <w:sz w:val="32"/>
      <w:szCs w:val="32"/>
      <w:lang w:val="x-none" w:eastAsia="x-none"/>
    </w:rPr>
  </w:style>
  <w:style w:type="paragraph" w:styleId="33">
    <w:name w:val="toc 3"/>
    <w:basedOn w:val="a1"/>
    <w:next w:val="a1"/>
    <w:autoRedefine/>
    <w:uiPriority w:val="39"/>
    <w:unhideWhenUsed/>
    <w:rsid w:val="00617F7D"/>
    <w:pPr>
      <w:spacing w:after="0" w:line="240" w:lineRule="auto"/>
      <w:ind w:left="480"/>
    </w:pPr>
    <w:rPr>
      <w:rFonts w:ascii="Times New Roman" w:eastAsia="Times New Roman" w:hAnsi="Times New Roman"/>
      <w:sz w:val="24"/>
      <w:szCs w:val="24"/>
      <w:lang w:eastAsia="ru-RU"/>
    </w:rPr>
  </w:style>
  <w:style w:type="paragraph" w:customStyle="1" w:styleId="afd">
    <w:name w:val="список с точками"/>
    <w:basedOn w:val="a1"/>
    <w:uiPriority w:val="99"/>
    <w:rsid w:val="00617F7D"/>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styleId="afe">
    <w:name w:val="Document Map"/>
    <w:basedOn w:val="a1"/>
    <w:link w:val="aff"/>
    <w:uiPriority w:val="99"/>
    <w:unhideWhenUsed/>
    <w:rsid w:val="00617F7D"/>
    <w:pPr>
      <w:spacing w:after="0" w:line="240" w:lineRule="auto"/>
    </w:pPr>
    <w:rPr>
      <w:rFonts w:ascii="Tahoma" w:eastAsia="Times New Roman" w:hAnsi="Tahoma"/>
      <w:sz w:val="16"/>
      <w:szCs w:val="16"/>
      <w:lang w:val="x-none" w:eastAsia="x-none"/>
    </w:rPr>
  </w:style>
  <w:style w:type="character" w:customStyle="1" w:styleId="aff">
    <w:name w:val="Схема документа Знак"/>
    <w:link w:val="afe"/>
    <w:uiPriority w:val="99"/>
    <w:rsid w:val="00617F7D"/>
    <w:rPr>
      <w:rFonts w:ascii="Tahoma" w:eastAsia="Times New Roman" w:hAnsi="Tahoma"/>
      <w:sz w:val="16"/>
      <w:szCs w:val="16"/>
      <w:lang w:val="x-none" w:eastAsia="x-none"/>
    </w:rPr>
  </w:style>
  <w:style w:type="paragraph" w:customStyle="1" w:styleId="a">
    <w:name w:val="Маркированный"/>
    <w:basedOn w:val="a1"/>
    <w:rsid w:val="00617F7D"/>
    <w:pPr>
      <w:widowControl w:val="0"/>
      <w:numPr>
        <w:numId w:val="1"/>
      </w:numPr>
      <w:spacing w:after="120" w:line="360" w:lineRule="auto"/>
      <w:jc w:val="both"/>
    </w:pPr>
    <w:rPr>
      <w:rFonts w:ascii="Times New Roman" w:eastAsia="Times New Roman" w:hAnsi="Times New Roman"/>
      <w:sz w:val="24"/>
      <w:szCs w:val="20"/>
      <w:lang w:eastAsia="ru-RU"/>
    </w:rPr>
  </w:style>
  <w:style w:type="paragraph" w:customStyle="1" w:styleId="1">
    <w:name w:val="МФПА Нумерованный список 1"/>
    <w:basedOn w:val="a1"/>
    <w:uiPriority w:val="99"/>
    <w:rsid w:val="00617F7D"/>
    <w:pPr>
      <w:numPr>
        <w:numId w:val="2"/>
      </w:numPr>
      <w:tabs>
        <w:tab w:val="left" w:pos="1134"/>
      </w:tabs>
      <w:spacing w:after="0" w:line="360" w:lineRule="auto"/>
      <w:contextualSpacing/>
    </w:pPr>
    <w:rPr>
      <w:rFonts w:ascii="Times New Roman" w:hAnsi="Times New Roman"/>
      <w:sz w:val="24"/>
      <w:szCs w:val="24"/>
    </w:rPr>
  </w:style>
  <w:style w:type="paragraph" w:customStyle="1" w:styleId="a0">
    <w:name w:val="МФПА Вторая строка многоуровневого списка"/>
    <w:basedOn w:val="a1"/>
    <w:uiPriority w:val="99"/>
    <w:qFormat/>
    <w:rsid w:val="00617F7D"/>
    <w:pPr>
      <w:numPr>
        <w:ilvl w:val="1"/>
        <w:numId w:val="2"/>
      </w:numPr>
      <w:tabs>
        <w:tab w:val="left" w:pos="1134"/>
      </w:tabs>
      <w:spacing w:after="0" w:line="360" w:lineRule="auto"/>
      <w:contextualSpacing/>
      <w:jc w:val="both"/>
    </w:pPr>
    <w:rPr>
      <w:rFonts w:ascii="Times New Roman" w:hAnsi="Times New Roman"/>
      <w:sz w:val="24"/>
      <w:szCs w:val="24"/>
    </w:rPr>
  </w:style>
  <w:style w:type="paragraph" w:customStyle="1" w:styleId="aff0">
    <w:name w:val="МФПА Третья строка нумерованного списка"/>
    <w:basedOn w:val="a0"/>
    <w:link w:val="aff1"/>
    <w:uiPriority w:val="99"/>
    <w:qFormat/>
    <w:rsid w:val="00617F7D"/>
    <w:pPr>
      <w:numPr>
        <w:ilvl w:val="0"/>
        <w:numId w:val="0"/>
      </w:numPr>
      <w:tabs>
        <w:tab w:val="num" w:pos="0"/>
      </w:tabs>
      <w:ind w:left="1224" w:hanging="504"/>
    </w:pPr>
    <w:rPr>
      <w:rFonts w:ascii="Calibri" w:hAnsi="Calibri"/>
      <w:lang w:val="x-none"/>
    </w:rPr>
  </w:style>
  <w:style w:type="character" w:customStyle="1" w:styleId="aff1">
    <w:name w:val="МФПА Третья строка нумерованного списка Знак"/>
    <w:link w:val="aff0"/>
    <w:uiPriority w:val="99"/>
    <w:rsid w:val="00617F7D"/>
    <w:rPr>
      <w:sz w:val="24"/>
      <w:szCs w:val="24"/>
      <w:lang w:val="x-none" w:eastAsia="en-US"/>
    </w:rPr>
  </w:style>
  <w:style w:type="paragraph" w:customStyle="1" w:styleId="Style2">
    <w:name w:val="Style2"/>
    <w:basedOn w:val="a1"/>
    <w:uiPriority w:val="99"/>
    <w:rsid w:val="00617F7D"/>
    <w:pPr>
      <w:widowControl w:val="0"/>
      <w:autoSpaceDE w:val="0"/>
      <w:autoSpaceDN w:val="0"/>
      <w:adjustRightInd w:val="0"/>
      <w:spacing w:after="0" w:line="278"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617F7D"/>
    <w:rPr>
      <w:rFonts w:ascii="Times New Roman" w:hAnsi="Times New Roman" w:cs="Times New Roman"/>
      <w:sz w:val="24"/>
      <w:szCs w:val="24"/>
    </w:rPr>
  </w:style>
  <w:style w:type="paragraph" w:styleId="aff2">
    <w:name w:val="endnote text"/>
    <w:basedOn w:val="a1"/>
    <w:link w:val="aff3"/>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link w:val="aff2"/>
    <w:uiPriority w:val="99"/>
    <w:semiHidden/>
    <w:rsid w:val="00617F7D"/>
    <w:rPr>
      <w:rFonts w:ascii="Times New Roman" w:eastAsia="Times New Roman" w:hAnsi="Times New Roman"/>
      <w:lang w:val="x-none" w:eastAsia="x-none"/>
    </w:rPr>
  </w:style>
  <w:style w:type="character" w:styleId="aff4">
    <w:name w:val="endnote reference"/>
    <w:uiPriority w:val="99"/>
    <w:semiHidden/>
    <w:unhideWhenUsed/>
    <w:rsid w:val="00617F7D"/>
    <w:rPr>
      <w:vertAlign w:val="superscript"/>
    </w:rPr>
  </w:style>
  <w:style w:type="paragraph" w:customStyle="1" w:styleId="aff5">
    <w:name w:val="МФПА стиль заголовка документа"/>
    <w:basedOn w:val="a1"/>
    <w:link w:val="aff6"/>
    <w:uiPriority w:val="99"/>
    <w:qFormat/>
    <w:rsid w:val="00617F7D"/>
    <w:pPr>
      <w:spacing w:after="0" w:line="360" w:lineRule="auto"/>
      <w:jc w:val="center"/>
    </w:pPr>
    <w:rPr>
      <w:rFonts w:ascii="Times New Roman" w:hAnsi="Times New Roman"/>
      <w:b/>
      <w:sz w:val="24"/>
      <w:szCs w:val="24"/>
      <w:lang w:val="x-none"/>
    </w:rPr>
  </w:style>
  <w:style w:type="character" w:customStyle="1" w:styleId="aff6">
    <w:name w:val="МФПА стиль заголовка документа Знак"/>
    <w:link w:val="aff5"/>
    <w:uiPriority w:val="99"/>
    <w:rsid w:val="00617F7D"/>
    <w:rPr>
      <w:rFonts w:ascii="Times New Roman" w:hAnsi="Times New Roman"/>
      <w:b/>
      <w:sz w:val="24"/>
      <w:szCs w:val="24"/>
      <w:lang w:val="x-none" w:eastAsia="en-US"/>
    </w:rPr>
  </w:style>
  <w:style w:type="paragraph" w:styleId="26">
    <w:name w:val="Body Text 2"/>
    <w:basedOn w:val="a1"/>
    <w:link w:val="27"/>
    <w:uiPriority w:val="99"/>
    <w:unhideWhenUsed/>
    <w:rsid w:val="00617F7D"/>
    <w:pPr>
      <w:spacing w:after="120" w:line="480" w:lineRule="auto"/>
    </w:pPr>
    <w:rPr>
      <w:rFonts w:ascii="Times New Roman" w:eastAsia="Times New Roman" w:hAnsi="Times New Roman"/>
      <w:sz w:val="24"/>
      <w:szCs w:val="24"/>
      <w:lang w:val="x-none" w:eastAsia="x-none"/>
    </w:rPr>
  </w:style>
  <w:style w:type="character" w:customStyle="1" w:styleId="27">
    <w:name w:val="Основной текст 2 Знак"/>
    <w:link w:val="26"/>
    <w:uiPriority w:val="99"/>
    <w:rsid w:val="00617F7D"/>
    <w:rPr>
      <w:rFonts w:ascii="Times New Roman" w:eastAsia="Times New Roman" w:hAnsi="Times New Roman"/>
      <w:sz w:val="24"/>
      <w:szCs w:val="24"/>
      <w:lang w:val="x-none" w:eastAsia="x-none"/>
    </w:rPr>
  </w:style>
  <w:style w:type="paragraph" w:styleId="aff7">
    <w:name w:val="Body Text Indent"/>
    <w:aliases w:val="текст,Основной текст 1,Нумерованный список !!,Надин стиль"/>
    <w:basedOn w:val="a1"/>
    <w:link w:val="aff8"/>
    <w:rsid w:val="00617F7D"/>
    <w:pPr>
      <w:spacing w:after="120" w:line="240" w:lineRule="auto"/>
      <w:ind w:left="283"/>
    </w:pPr>
    <w:rPr>
      <w:rFonts w:ascii="Times New Roman" w:eastAsia="Times New Roman" w:hAnsi="Times New Roman"/>
      <w:sz w:val="24"/>
      <w:szCs w:val="24"/>
      <w:lang w:val="x-none" w:eastAsia="x-none"/>
    </w:rPr>
  </w:style>
  <w:style w:type="character" w:customStyle="1" w:styleId="aff8">
    <w:name w:val="Основной текст с отступом Знак"/>
    <w:aliases w:val="текст Знак,Основной текст 1 Знак,Нумерованный список !! Знак,Надин стиль Знак"/>
    <w:link w:val="aff7"/>
    <w:rsid w:val="00617F7D"/>
    <w:rPr>
      <w:rFonts w:ascii="Times New Roman" w:eastAsia="Times New Roman" w:hAnsi="Times New Roman"/>
      <w:sz w:val="24"/>
      <w:szCs w:val="24"/>
      <w:lang w:val="x-none" w:eastAsia="x-none"/>
    </w:rPr>
  </w:style>
  <w:style w:type="paragraph" w:styleId="aff9">
    <w:name w:val="Balloon Text"/>
    <w:basedOn w:val="a1"/>
    <w:link w:val="affa"/>
    <w:uiPriority w:val="99"/>
    <w:semiHidden/>
    <w:unhideWhenUsed/>
    <w:rsid w:val="00617F7D"/>
    <w:pPr>
      <w:spacing w:after="0" w:line="240" w:lineRule="auto"/>
    </w:pPr>
    <w:rPr>
      <w:rFonts w:eastAsia="Times New Roman"/>
      <w:sz w:val="16"/>
      <w:szCs w:val="16"/>
      <w:lang w:val="x-none" w:eastAsia="x-none"/>
    </w:rPr>
  </w:style>
  <w:style w:type="character" w:customStyle="1" w:styleId="affa">
    <w:name w:val="Текст выноски Знак"/>
    <w:link w:val="aff9"/>
    <w:uiPriority w:val="99"/>
    <w:semiHidden/>
    <w:rsid w:val="00617F7D"/>
    <w:rPr>
      <w:rFonts w:eastAsia="Times New Roman"/>
      <w:sz w:val="16"/>
      <w:szCs w:val="16"/>
      <w:lang w:val="x-none" w:eastAsia="x-none"/>
    </w:rPr>
  </w:style>
  <w:style w:type="paragraph" w:customStyle="1" w:styleId="34">
    <w:name w:val="Абзац списка3"/>
    <w:basedOn w:val="a1"/>
    <w:rsid w:val="00617F7D"/>
    <w:pPr>
      <w:spacing w:after="200" w:line="276" w:lineRule="auto"/>
      <w:ind w:left="720"/>
      <w:contextualSpacing/>
    </w:pPr>
    <w:rPr>
      <w:rFonts w:eastAsia="Times New Roman"/>
    </w:rPr>
  </w:style>
  <w:style w:type="character" w:customStyle="1" w:styleId="110">
    <w:name w:val="Заголово 11 Знак"/>
    <w:link w:val="111"/>
    <w:locked/>
    <w:rsid w:val="00617F7D"/>
    <w:rPr>
      <w:b/>
      <w:bCs/>
      <w:sz w:val="32"/>
      <w:szCs w:val="32"/>
      <w:lang w:eastAsia="en-US"/>
    </w:rPr>
  </w:style>
  <w:style w:type="paragraph" w:customStyle="1" w:styleId="111">
    <w:name w:val="Заголово 11"/>
    <w:basedOn w:val="10"/>
    <w:link w:val="110"/>
    <w:rsid w:val="00617F7D"/>
    <w:pPr>
      <w:keepNext/>
      <w:keepLines/>
      <w:widowControl/>
      <w:autoSpaceDE/>
      <w:autoSpaceDN/>
      <w:spacing w:before="480" w:line="276" w:lineRule="auto"/>
      <w:ind w:left="0" w:firstLine="0"/>
      <w:jc w:val="both"/>
    </w:pPr>
    <w:rPr>
      <w:rFonts w:ascii="Calibri" w:eastAsia="Calibri" w:hAnsi="Calibri"/>
      <w:sz w:val="32"/>
      <w:szCs w:val="32"/>
      <w:lang w:eastAsia="en-US" w:bidi="ar-SA"/>
    </w:rPr>
  </w:style>
  <w:style w:type="paragraph" w:customStyle="1" w:styleId="ConsPlusNormal">
    <w:name w:val="ConsPlusNormal"/>
    <w:rsid w:val="00617F7D"/>
    <w:pPr>
      <w:widowControl w:val="0"/>
      <w:autoSpaceDE w:val="0"/>
      <w:autoSpaceDN w:val="0"/>
      <w:adjustRightInd w:val="0"/>
    </w:pPr>
    <w:rPr>
      <w:rFonts w:ascii="Arial" w:eastAsia="Times New Roman" w:hAnsi="Arial" w:cs="Arial"/>
    </w:rPr>
  </w:style>
  <w:style w:type="character" w:styleId="affb">
    <w:name w:val="annotation reference"/>
    <w:uiPriority w:val="99"/>
    <w:semiHidden/>
    <w:unhideWhenUsed/>
    <w:rsid w:val="00617F7D"/>
    <w:rPr>
      <w:sz w:val="16"/>
      <w:szCs w:val="16"/>
    </w:rPr>
  </w:style>
  <w:style w:type="paragraph" w:styleId="affc">
    <w:name w:val="annotation text"/>
    <w:basedOn w:val="a1"/>
    <w:link w:val="affd"/>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d">
    <w:name w:val="Текст примечания Знак"/>
    <w:link w:val="affc"/>
    <w:uiPriority w:val="99"/>
    <w:semiHidden/>
    <w:rsid w:val="00617F7D"/>
    <w:rPr>
      <w:rFonts w:ascii="Times New Roman" w:eastAsia="Times New Roman" w:hAnsi="Times New Roman"/>
      <w:lang w:val="x-none" w:eastAsia="x-none"/>
    </w:rPr>
  </w:style>
  <w:style w:type="paragraph" w:styleId="affe">
    <w:name w:val="annotation subject"/>
    <w:basedOn w:val="affc"/>
    <w:next w:val="affc"/>
    <w:link w:val="afff"/>
    <w:uiPriority w:val="99"/>
    <w:semiHidden/>
    <w:unhideWhenUsed/>
    <w:rsid w:val="00617F7D"/>
    <w:rPr>
      <w:b/>
      <w:bCs/>
    </w:rPr>
  </w:style>
  <w:style w:type="character" w:customStyle="1" w:styleId="afff">
    <w:name w:val="Тема примечания Знак"/>
    <w:link w:val="affe"/>
    <w:uiPriority w:val="99"/>
    <w:semiHidden/>
    <w:rsid w:val="00617F7D"/>
    <w:rPr>
      <w:rFonts w:ascii="Times New Roman" w:eastAsia="Times New Roman" w:hAnsi="Times New Roman"/>
      <w:b/>
      <w:bCs/>
      <w:lang w:val="x-none" w:eastAsia="x-none"/>
    </w:rPr>
  </w:style>
  <w:style w:type="paragraph" w:customStyle="1" w:styleId="p1">
    <w:name w:val="p1"/>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2"/>
    <w:rsid w:val="00617F7D"/>
  </w:style>
  <w:style w:type="paragraph" w:customStyle="1" w:styleId="p2">
    <w:name w:val="p2"/>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2"/>
    <w:rsid w:val="00617F7D"/>
  </w:style>
  <w:style w:type="character" w:customStyle="1" w:styleId="blk">
    <w:name w:val="blk"/>
    <w:rsid w:val="00617F7D"/>
  </w:style>
  <w:style w:type="character" w:customStyle="1" w:styleId="BodyTextChar">
    <w:name w:val="Body Text Char"/>
    <w:uiPriority w:val="99"/>
    <w:locked/>
    <w:rsid w:val="00617F7D"/>
    <w:rPr>
      <w:rFonts w:cs="Times New Roman"/>
      <w:sz w:val="24"/>
      <w:szCs w:val="24"/>
      <w:lang w:val="ru-RU" w:eastAsia="ru-RU" w:bidi="ar-SA"/>
    </w:rPr>
  </w:style>
  <w:style w:type="character" w:customStyle="1" w:styleId="8">
    <w:name w:val="Знак Знак8"/>
    <w:uiPriority w:val="99"/>
    <w:locked/>
    <w:rsid w:val="00617F7D"/>
    <w:rPr>
      <w:rFonts w:cs="Times New Roman"/>
      <w:lang w:val="ru-RU" w:eastAsia="ru-RU" w:bidi="ar-SA"/>
    </w:rPr>
  </w:style>
  <w:style w:type="paragraph" w:customStyle="1" w:styleId="afff0">
    <w:name w:val="Абзац"/>
    <w:basedOn w:val="a1"/>
    <w:uiPriority w:val="99"/>
    <w:rsid w:val="00617F7D"/>
    <w:pPr>
      <w:spacing w:after="0" w:line="312" w:lineRule="auto"/>
      <w:ind w:firstLine="567"/>
      <w:jc w:val="both"/>
    </w:pPr>
    <w:rPr>
      <w:rFonts w:ascii="Times New Roman" w:eastAsia="Times New Roman" w:hAnsi="Times New Roman"/>
      <w:spacing w:val="-4"/>
      <w:sz w:val="24"/>
      <w:szCs w:val="20"/>
      <w:lang w:eastAsia="ru-RU"/>
    </w:rPr>
  </w:style>
  <w:style w:type="paragraph" w:styleId="afff1">
    <w:name w:val="List"/>
    <w:basedOn w:val="a1"/>
    <w:uiPriority w:val="99"/>
    <w:rsid w:val="00617F7D"/>
    <w:pPr>
      <w:spacing w:after="0" w:line="240" w:lineRule="auto"/>
      <w:ind w:left="283" w:hanging="283"/>
    </w:pPr>
    <w:rPr>
      <w:rFonts w:ascii="Times New Roman" w:eastAsia="Times New Roman" w:hAnsi="Times New Roman"/>
      <w:sz w:val="20"/>
      <w:szCs w:val="20"/>
      <w:lang w:eastAsia="ru-RU"/>
    </w:rPr>
  </w:style>
  <w:style w:type="paragraph" w:customStyle="1" w:styleId="16">
    <w:name w:val="Обычный1"/>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3"/>
    <w:basedOn w:val="a1"/>
    <w:link w:val="36"/>
    <w:uiPriority w:val="99"/>
    <w:rsid w:val="00617F7D"/>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link w:val="35"/>
    <w:uiPriority w:val="99"/>
    <w:rsid w:val="00617F7D"/>
    <w:rPr>
      <w:rFonts w:ascii="Times New Roman" w:eastAsia="Times New Roman" w:hAnsi="Times New Roman"/>
      <w:sz w:val="16"/>
      <w:szCs w:val="16"/>
      <w:lang w:val="x-none" w:eastAsia="x-none"/>
    </w:rPr>
  </w:style>
  <w:style w:type="paragraph" w:customStyle="1" w:styleId="iditems">
    <w:name w:val="iditems"/>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Footnotelast1">
    <w:name w:val="Table_Footnote_last Знак1"/>
    <w:aliases w:val="Table_Footnote_last Знак Знак1,Table_Footnote_last Знак Знак Знак,fn Знак,footnote text Знак"/>
    <w:uiPriority w:val="99"/>
    <w:rsid w:val="00617F7D"/>
    <w:rPr>
      <w:rFonts w:ascii="Times New Roman" w:hAnsi="Times New Roman"/>
    </w:rPr>
  </w:style>
  <w:style w:type="character" w:customStyle="1" w:styleId="slogan1">
    <w:name w:val="slogan1"/>
    <w:uiPriority w:val="99"/>
    <w:rsid w:val="00617F7D"/>
    <w:rPr>
      <w:rFonts w:ascii="Tahoma" w:hAnsi="Tahoma"/>
      <w:color w:val="838582"/>
      <w:sz w:val="15"/>
    </w:rPr>
  </w:style>
  <w:style w:type="character" w:customStyle="1" w:styleId="data1">
    <w:name w:val="data1"/>
    <w:uiPriority w:val="99"/>
    <w:rsid w:val="00617F7D"/>
    <w:rPr>
      <w:color w:val="3297BA"/>
    </w:rPr>
  </w:style>
  <w:style w:type="character" w:styleId="afff2">
    <w:name w:val="Emphasis"/>
    <w:uiPriority w:val="20"/>
    <w:qFormat/>
    <w:rsid w:val="00617F7D"/>
    <w:rPr>
      <w:rFonts w:cs="Times New Roman"/>
      <w:i/>
    </w:rPr>
  </w:style>
  <w:style w:type="paragraph" w:customStyle="1" w:styleId="17">
    <w:name w:val="Абзац списка1"/>
    <w:basedOn w:val="a1"/>
    <w:uiPriority w:val="99"/>
    <w:rsid w:val="00617F7D"/>
    <w:pPr>
      <w:spacing w:after="0" w:line="240" w:lineRule="auto"/>
      <w:ind w:left="720"/>
      <w:contextualSpacing/>
    </w:pPr>
    <w:rPr>
      <w:rFonts w:ascii="Times New Roman" w:eastAsia="Times New Roman" w:hAnsi="Times New Roman"/>
      <w:sz w:val="24"/>
      <w:szCs w:val="24"/>
      <w:lang w:eastAsia="ru-RU"/>
    </w:rPr>
  </w:style>
  <w:style w:type="paragraph" w:customStyle="1" w:styleId="18">
    <w:name w:val="Стиль1"/>
    <w:basedOn w:val="aff7"/>
    <w:uiPriority w:val="99"/>
    <w:rsid w:val="00617F7D"/>
    <w:pPr>
      <w:spacing w:after="0" w:line="360" w:lineRule="auto"/>
      <w:ind w:left="0" w:firstLine="720"/>
      <w:jc w:val="both"/>
    </w:pPr>
    <w:rPr>
      <w:sz w:val="28"/>
      <w:szCs w:val="20"/>
    </w:rPr>
  </w:style>
  <w:style w:type="character" w:customStyle="1" w:styleId="37">
    <w:name w:val="Основной текст с отступом 3 Знак"/>
    <w:link w:val="38"/>
    <w:uiPriority w:val="99"/>
    <w:semiHidden/>
    <w:rsid w:val="00617F7D"/>
    <w:rPr>
      <w:rFonts w:ascii="Times New Roman" w:eastAsia="Times New Roman" w:hAnsi="Times New Roman"/>
      <w:sz w:val="16"/>
      <w:szCs w:val="16"/>
      <w:lang w:val="x-none" w:eastAsia="x-none"/>
    </w:rPr>
  </w:style>
  <w:style w:type="paragraph" w:styleId="38">
    <w:name w:val="Body Text Indent 3"/>
    <w:basedOn w:val="a1"/>
    <w:link w:val="37"/>
    <w:uiPriority w:val="99"/>
    <w:semiHidden/>
    <w:unhideWhenUsed/>
    <w:rsid w:val="00617F7D"/>
    <w:pPr>
      <w:spacing w:after="120" w:line="240" w:lineRule="auto"/>
      <w:ind w:left="283"/>
    </w:pPr>
    <w:rPr>
      <w:rFonts w:ascii="Times New Roman" w:eastAsia="Times New Roman" w:hAnsi="Times New Roman"/>
      <w:sz w:val="16"/>
      <w:szCs w:val="16"/>
      <w:lang w:val="x-none" w:eastAsia="x-none"/>
    </w:rPr>
  </w:style>
  <w:style w:type="paragraph" w:customStyle="1" w:styleId="s16">
    <w:name w:val="s_16"/>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afff3">
    <w:name w:val="No Spacing"/>
    <w:link w:val="afff4"/>
    <w:qFormat/>
    <w:rsid w:val="00617F7D"/>
    <w:rPr>
      <w:sz w:val="22"/>
      <w:szCs w:val="22"/>
      <w:lang w:eastAsia="en-US"/>
    </w:rPr>
  </w:style>
  <w:style w:type="character" w:customStyle="1" w:styleId="afff4">
    <w:name w:val="Без интервала Знак"/>
    <w:link w:val="afff3"/>
    <w:locked/>
    <w:rsid w:val="00617F7D"/>
    <w:rPr>
      <w:sz w:val="22"/>
      <w:szCs w:val="22"/>
      <w:lang w:eastAsia="en-US" w:bidi="ar-SA"/>
    </w:rPr>
  </w:style>
  <w:style w:type="paragraph" w:styleId="41">
    <w:name w:val="toc 4"/>
    <w:basedOn w:val="a1"/>
    <w:next w:val="a1"/>
    <w:autoRedefine/>
    <w:uiPriority w:val="39"/>
    <w:unhideWhenUsed/>
    <w:rsid w:val="00D51036"/>
    <w:pPr>
      <w:spacing w:after="100" w:line="276" w:lineRule="auto"/>
      <w:ind w:left="660"/>
    </w:pPr>
    <w:rPr>
      <w:rFonts w:eastAsia="Times New Roman"/>
      <w:lang w:eastAsia="ru-RU"/>
    </w:rPr>
  </w:style>
  <w:style w:type="paragraph" w:styleId="51">
    <w:name w:val="toc 5"/>
    <w:basedOn w:val="a1"/>
    <w:next w:val="a1"/>
    <w:autoRedefine/>
    <w:uiPriority w:val="39"/>
    <w:unhideWhenUsed/>
    <w:rsid w:val="00D51036"/>
    <w:pPr>
      <w:spacing w:after="100" w:line="276" w:lineRule="auto"/>
      <w:ind w:left="880"/>
    </w:pPr>
    <w:rPr>
      <w:rFonts w:eastAsia="Times New Roman"/>
      <w:lang w:eastAsia="ru-RU"/>
    </w:rPr>
  </w:style>
  <w:style w:type="paragraph" w:styleId="6">
    <w:name w:val="toc 6"/>
    <w:basedOn w:val="a1"/>
    <w:next w:val="a1"/>
    <w:autoRedefine/>
    <w:uiPriority w:val="39"/>
    <w:unhideWhenUsed/>
    <w:rsid w:val="00D51036"/>
    <w:pPr>
      <w:spacing w:after="100" w:line="276" w:lineRule="auto"/>
      <w:ind w:left="1100"/>
    </w:pPr>
    <w:rPr>
      <w:rFonts w:eastAsia="Times New Roman"/>
      <w:lang w:eastAsia="ru-RU"/>
    </w:rPr>
  </w:style>
  <w:style w:type="paragraph" w:styleId="7">
    <w:name w:val="toc 7"/>
    <w:basedOn w:val="a1"/>
    <w:next w:val="a1"/>
    <w:autoRedefine/>
    <w:uiPriority w:val="39"/>
    <w:unhideWhenUsed/>
    <w:rsid w:val="00D51036"/>
    <w:pPr>
      <w:spacing w:after="100" w:line="276" w:lineRule="auto"/>
      <w:ind w:left="1320"/>
    </w:pPr>
    <w:rPr>
      <w:rFonts w:eastAsia="Times New Roman"/>
      <w:lang w:eastAsia="ru-RU"/>
    </w:rPr>
  </w:style>
  <w:style w:type="paragraph" w:styleId="80">
    <w:name w:val="toc 8"/>
    <w:basedOn w:val="a1"/>
    <w:next w:val="a1"/>
    <w:autoRedefine/>
    <w:uiPriority w:val="39"/>
    <w:unhideWhenUsed/>
    <w:rsid w:val="00D51036"/>
    <w:pPr>
      <w:spacing w:after="100" w:line="276" w:lineRule="auto"/>
      <w:ind w:left="1540"/>
    </w:pPr>
    <w:rPr>
      <w:rFonts w:eastAsia="Times New Roman"/>
      <w:lang w:eastAsia="ru-RU"/>
    </w:rPr>
  </w:style>
  <w:style w:type="paragraph" w:styleId="9">
    <w:name w:val="toc 9"/>
    <w:basedOn w:val="a1"/>
    <w:next w:val="a1"/>
    <w:autoRedefine/>
    <w:uiPriority w:val="39"/>
    <w:unhideWhenUsed/>
    <w:rsid w:val="00D51036"/>
    <w:pPr>
      <w:spacing w:after="100" w:line="276" w:lineRule="auto"/>
      <w:ind w:left="1760"/>
    </w:pPr>
    <w:rPr>
      <w:rFonts w:eastAsia="Times New Roman"/>
      <w:lang w:eastAsia="ru-RU"/>
    </w:rPr>
  </w:style>
  <w:style w:type="paragraph" w:customStyle="1" w:styleId="s10">
    <w:name w:val="s_1"/>
    <w:basedOn w:val="a1"/>
    <w:rsid w:val="00E21AA8"/>
    <w:pPr>
      <w:spacing w:before="100" w:beforeAutospacing="1" w:after="100" w:afterAutospacing="1" w:line="240" w:lineRule="auto"/>
    </w:pPr>
    <w:rPr>
      <w:rFonts w:ascii="Times New Roman" w:eastAsia="Times New Roman" w:hAnsi="Times New Roman"/>
      <w:sz w:val="24"/>
      <w:szCs w:val="24"/>
      <w:lang w:eastAsia="ru-RU"/>
    </w:rPr>
  </w:style>
  <w:style w:type="paragraph" w:styleId="afff5">
    <w:name w:val="Plain Text"/>
    <w:basedOn w:val="a1"/>
    <w:link w:val="afff6"/>
    <w:uiPriority w:val="99"/>
    <w:unhideWhenUsed/>
    <w:rsid w:val="009546CD"/>
    <w:pPr>
      <w:spacing w:after="0" w:line="240" w:lineRule="auto"/>
    </w:pPr>
    <w:rPr>
      <w:rFonts w:ascii="Consolas" w:eastAsia="Times New Roman" w:hAnsi="Consolas"/>
      <w:sz w:val="21"/>
      <w:szCs w:val="21"/>
      <w:lang w:val="x-none" w:eastAsia="x-none"/>
    </w:rPr>
  </w:style>
  <w:style w:type="character" w:customStyle="1" w:styleId="afff6">
    <w:name w:val="Текст Знак"/>
    <w:link w:val="afff5"/>
    <w:uiPriority w:val="99"/>
    <w:rsid w:val="009546CD"/>
    <w:rPr>
      <w:rFonts w:ascii="Consolas" w:eastAsia="Times New Roman" w:hAnsi="Consolas"/>
      <w:sz w:val="21"/>
      <w:szCs w:val="21"/>
      <w:lang w:val="x-none" w:eastAsia="x-none"/>
    </w:rPr>
  </w:style>
  <w:style w:type="table" w:customStyle="1" w:styleId="28">
    <w:name w:val="Сетка таблицы2"/>
    <w:basedOn w:val="a3"/>
    <w:next w:val="a5"/>
    <w:uiPriority w:val="59"/>
    <w:rsid w:val="00086C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5"/>
    <w:uiPriority w:val="59"/>
    <w:rsid w:val="00CF7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3"/>
    <w:next w:val="a5"/>
    <w:rsid w:val="004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1"/>
    <w:uiPriority w:val="1"/>
    <w:qFormat/>
    <w:rsid w:val="00533F48"/>
    <w:pPr>
      <w:widowControl w:val="0"/>
      <w:spacing w:after="0" w:line="240" w:lineRule="auto"/>
      <w:ind w:left="102"/>
      <w:outlineLvl w:val="1"/>
    </w:pPr>
    <w:rPr>
      <w:rFonts w:ascii="Times New Roman" w:eastAsia="Times New Roman" w:hAnsi="Times New Roman"/>
      <w:b/>
      <w:bCs/>
      <w:sz w:val="24"/>
      <w:szCs w:val="24"/>
      <w:lang w:val="en-US"/>
    </w:rPr>
  </w:style>
  <w:style w:type="character" w:customStyle="1" w:styleId="19">
    <w:name w:val="Основной текст1"/>
    <w:basedOn w:val="af4"/>
    <w:rsid w:val="00F7536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484"/>
    <w:pPr>
      <w:spacing w:after="160" w:line="259" w:lineRule="auto"/>
    </w:pPr>
    <w:rPr>
      <w:sz w:val="22"/>
      <w:szCs w:val="22"/>
      <w:lang w:eastAsia="en-US"/>
    </w:rPr>
  </w:style>
  <w:style w:type="paragraph" w:styleId="10">
    <w:name w:val="heading 1"/>
    <w:basedOn w:val="a1"/>
    <w:link w:val="11"/>
    <w:uiPriority w:val="99"/>
    <w:qFormat/>
    <w:rsid w:val="009D2E7D"/>
    <w:pPr>
      <w:widowControl w:val="0"/>
      <w:autoSpaceDE w:val="0"/>
      <w:autoSpaceDN w:val="0"/>
      <w:spacing w:after="0" w:line="240" w:lineRule="auto"/>
      <w:ind w:left="2135" w:hanging="281"/>
      <w:outlineLvl w:val="0"/>
    </w:pPr>
    <w:rPr>
      <w:rFonts w:ascii="Times New Roman" w:eastAsia="Times New Roman" w:hAnsi="Times New Roman"/>
      <w:b/>
      <w:bCs/>
      <w:sz w:val="28"/>
      <w:szCs w:val="28"/>
      <w:lang w:val="x-none" w:eastAsia="ru-RU" w:bidi="ru-RU"/>
    </w:rPr>
  </w:style>
  <w:style w:type="paragraph" w:styleId="2">
    <w:name w:val="heading 2"/>
    <w:basedOn w:val="a1"/>
    <w:next w:val="a1"/>
    <w:link w:val="20"/>
    <w:uiPriority w:val="99"/>
    <w:unhideWhenUsed/>
    <w:qFormat/>
    <w:rsid w:val="00C966FA"/>
    <w:pPr>
      <w:keepNext/>
      <w:spacing w:before="240" w:after="60"/>
      <w:outlineLvl w:val="1"/>
    </w:pPr>
    <w:rPr>
      <w:rFonts w:ascii="Cambria" w:eastAsia="Times New Roman" w:hAnsi="Cambria"/>
      <w:b/>
      <w:bCs/>
      <w:i/>
      <w:iCs/>
      <w:sz w:val="28"/>
      <w:szCs w:val="28"/>
      <w:lang w:val="x-none"/>
    </w:rPr>
  </w:style>
  <w:style w:type="paragraph" w:styleId="3">
    <w:name w:val="heading 3"/>
    <w:basedOn w:val="a1"/>
    <w:next w:val="a1"/>
    <w:link w:val="30"/>
    <w:uiPriority w:val="99"/>
    <w:qFormat/>
    <w:rsid w:val="00617F7D"/>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1"/>
    <w:next w:val="a1"/>
    <w:link w:val="40"/>
    <w:uiPriority w:val="99"/>
    <w:qFormat/>
    <w:rsid w:val="00617F7D"/>
    <w:pPr>
      <w:keepNext/>
      <w:spacing w:before="240" w:after="60" w:line="240" w:lineRule="auto"/>
      <w:outlineLvl w:val="3"/>
    </w:pPr>
    <w:rPr>
      <w:rFonts w:eastAsia="Times New Roman"/>
      <w:b/>
      <w:bCs/>
      <w:sz w:val="28"/>
      <w:szCs w:val="28"/>
      <w:lang w:val="x-none" w:eastAsia="x-none"/>
    </w:rPr>
  </w:style>
  <w:style w:type="paragraph" w:styleId="5">
    <w:name w:val="heading 5"/>
    <w:basedOn w:val="a1"/>
    <w:next w:val="a1"/>
    <w:link w:val="50"/>
    <w:uiPriority w:val="99"/>
    <w:qFormat/>
    <w:rsid w:val="00617F7D"/>
    <w:pPr>
      <w:spacing w:before="240" w:after="60" w:line="240" w:lineRule="auto"/>
      <w:outlineLvl w:val="4"/>
    </w:pPr>
    <w:rPr>
      <w:rFonts w:eastAsia="Times New Roman"/>
      <w:b/>
      <w:bCs/>
      <w:i/>
      <w:iCs/>
      <w:sz w:val="26"/>
      <w:szCs w:val="2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rsid w:val="009D2E7D"/>
    <w:rPr>
      <w:rFonts w:ascii="Times New Roman" w:eastAsia="Times New Roman" w:hAnsi="Times New Roman" w:cs="Times New Roman"/>
      <w:b/>
      <w:bCs/>
      <w:sz w:val="28"/>
      <w:szCs w:val="28"/>
      <w:lang w:eastAsia="ru-RU" w:bidi="ru-RU"/>
    </w:rPr>
  </w:style>
  <w:style w:type="character" w:customStyle="1" w:styleId="20">
    <w:name w:val="Заголовок 2 Знак"/>
    <w:link w:val="2"/>
    <w:uiPriority w:val="99"/>
    <w:rsid w:val="00C966FA"/>
    <w:rPr>
      <w:rFonts w:ascii="Cambria" w:eastAsia="Times New Roman" w:hAnsi="Cambria" w:cs="Times New Roman"/>
      <w:b/>
      <w:bCs/>
      <w:i/>
      <w:iCs/>
      <w:sz w:val="28"/>
      <w:szCs w:val="28"/>
      <w:lang w:eastAsia="en-US"/>
    </w:rPr>
  </w:style>
  <w:style w:type="character" w:customStyle="1" w:styleId="30">
    <w:name w:val="Заголовок 3 Знак"/>
    <w:link w:val="3"/>
    <w:uiPriority w:val="99"/>
    <w:rsid w:val="00617F7D"/>
    <w:rPr>
      <w:rFonts w:ascii="Cambria" w:eastAsia="Times New Roman" w:hAnsi="Cambria"/>
      <w:b/>
      <w:bCs/>
      <w:sz w:val="26"/>
      <w:szCs w:val="26"/>
      <w:lang w:val="x-none" w:eastAsia="x-none"/>
    </w:rPr>
  </w:style>
  <w:style w:type="character" w:customStyle="1" w:styleId="40">
    <w:name w:val="Заголовок 4 Знак"/>
    <w:link w:val="4"/>
    <w:uiPriority w:val="99"/>
    <w:rsid w:val="00617F7D"/>
    <w:rPr>
      <w:rFonts w:eastAsia="Times New Roman"/>
      <w:b/>
      <w:bCs/>
      <w:sz w:val="28"/>
      <w:szCs w:val="28"/>
      <w:lang w:val="x-none" w:eastAsia="x-none"/>
    </w:rPr>
  </w:style>
  <w:style w:type="character" w:customStyle="1" w:styleId="50">
    <w:name w:val="Заголовок 5 Знак"/>
    <w:link w:val="5"/>
    <w:uiPriority w:val="99"/>
    <w:rsid w:val="00617F7D"/>
    <w:rPr>
      <w:rFonts w:eastAsia="Times New Roman"/>
      <w:b/>
      <w:bCs/>
      <w:i/>
      <w:iCs/>
      <w:sz w:val="26"/>
      <w:szCs w:val="26"/>
      <w:lang w:val="x-none" w:eastAsia="x-none"/>
    </w:rPr>
  </w:style>
  <w:style w:type="character" w:customStyle="1" w:styleId="fontstyle01">
    <w:name w:val="fontstyle01"/>
    <w:rsid w:val="009D2E7D"/>
    <w:rPr>
      <w:rFonts w:ascii="TimesNewRomanPS-BoldMT" w:hAnsi="TimesNewRomanPS-BoldMT" w:hint="default"/>
      <w:b/>
      <w:bCs/>
      <w:i w:val="0"/>
      <w:iCs w:val="0"/>
      <w:color w:val="000000"/>
      <w:sz w:val="24"/>
      <w:szCs w:val="24"/>
    </w:rPr>
  </w:style>
  <w:style w:type="table" w:styleId="a5">
    <w:name w:val="Table Grid"/>
    <w:basedOn w:val="a3"/>
    <w:uiPriority w:val="59"/>
    <w:rsid w:val="009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D2E7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1"/>
    <w:link w:val="a7"/>
    <w:uiPriority w:val="99"/>
    <w:qFormat/>
    <w:rsid w:val="009D2E7D"/>
    <w:pPr>
      <w:widowControl w:val="0"/>
      <w:autoSpaceDE w:val="0"/>
      <w:autoSpaceDN w:val="0"/>
      <w:spacing w:after="0" w:line="240" w:lineRule="auto"/>
      <w:ind w:left="312" w:firstLine="708"/>
      <w:jc w:val="both"/>
    </w:pPr>
    <w:rPr>
      <w:rFonts w:ascii="Times New Roman" w:eastAsia="Times New Roman" w:hAnsi="Times New Roman"/>
      <w:sz w:val="28"/>
      <w:szCs w:val="28"/>
      <w:lang w:val="x-none" w:eastAsia="ru-RU" w:bidi="ru-RU"/>
    </w:rPr>
  </w:style>
  <w:style w:type="character" w:customStyle="1" w:styleId="a7">
    <w:name w:val="Основной текст Знак"/>
    <w:link w:val="a6"/>
    <w:uiPriority w:val="99"/>
    <w:rsid w:val="009D2E7D"/>
    <w:rPr>
      <w:rFonts w:ascii="Times New Roman" w:eastAsia="Times New Roman" w:hAnsi="Times New Roman" w:cs="Times New Roman"/>
      <w:sz w:val="28"/>
      <w:szCs w:val="28"/>
      <w:lang w:eastAsia="ru-RU" w:bidi="ru-RU"/>
    </w:rPr>
  </w:style>
  <w:style w:type="paragraph" w:styleId="a8">
    <w:name w:val="List Paragraph"/>
    <w:basedOn w:val="a1"/>
    <w:link w:val="a9"/>
    <w:uiPriority w:val="34"/>
    <w:qFormat/>
    <w:rsid w:val="009D2E7D"/>
    <w:pPr>
      <w:widowControl w:val="0"/>
      <w:autoSpaceDE w:val="0"/>
      <w:autoSpaceDN w:val="0"/>
      <w:spacing w:after="0" w:line="240" w:lineRule="auto"/>
      <w:ind w:left="312" w:firstLine="708"/>
      <w:jc w:val="both"/>
    </w:pPr>
    <w:rPr>
      <w:rFonts w:ascii="Times New Roman" w:eastAsia="Times New Roman" w:hAnsi="Times New Roman"/>
      <w:lang w:val="x-none" w:eastAsia="x-none" w:bidi="ru-RU"/>
    </w:rPr>
  </w:style>
  <w:style w:type="character" w:customStyle="1" w:styleId="a9">
    <w:name w:val="Абзац списка Знак"/>
    <w:link w:val="a8"/>
    <w:uiPriority w:val="34"/>
    <w:qFormat/>
    <w:rsid w:val="00617F7D"/>
    <w:rPr>
      <w:rFonts w:ascii="Times New Roman" w:eastAsia="Times New Roman" w:hAnsi="Times New Roman"/>
      <w:sz w:val="22"/>
      <w:szCs w:val="22"/>
      <w:lang w:bidi="ru-RU"/>
    </w:rPr>
  </w:style>
  <w:style w:type="paragraph" w:customStyle="1" w:styleId="TableParagraph">
    <w:name w:val="Table Paragraph"/>
    <w:basedOn w:val="a1"/>
    <w:uiPriority w:val="1"/>
    <w:qFormat/>
    <w:rsid w:val="009D2E7D"/>
    <w:pPr>
      <w:widowControl w:val="0"/>
      <w:autoSpaceDE w:val="0"/>
      <w:autoSpaceDN w:val="0"/>
      <w:spacing w:before="54" w:after="0" w:line="240" w:lineRule="auto"/>
    </w:pPr>
    <w:rPr>
      <w:rFonts w:ascii="Times New Roman" w:eastAsia="Times New Roman" w:hAnsi="Times New Roman"/>
      <w:lang w:eastAsia="ru-RU" w:bidi="ru-RU"/>
    </w:rPr>
  </w:style>
  <w:style w:type="paragraph" w:styleId="aa">
    <w:name w:val="TOC Heading"/>
    <w:basedOn w:val="10"/>
    <w:next w:val="a1"/>
    <w:uiPriority w:val="39"/>
    <w:unhideWhenUsed/>
    <w:qFormat/>
    <w:rsid w:val="00224783"/>
    <w:pPr>
      <w:keepNext/>
      <w:keepLines/>
      <w:widowControl/>
      <w:autoSpaceDE/>
      <w:autoSpaceDN/>
      <w:spacing w:before="240" w:line="259" w:lineRule="auto"/>
      <w:ind w:left="0" w:firstLine="0"/>
      <w:outlineLvl w:val="9"/>
    </w:pPr>
    <w:rPr>
      <w:rFonts w:ascii="Calibri Light" w:hAnsi="Calibri Light"/>
      <w:b w:val="0"/>
      <w:bCs w:val="0"/>
      <w:color w:val="2E74B5"/>
      <w:sz w:val="32"/>
      <w:szCs w:val="32"/>
      <w:lang w:bidi="ar-SA"/>
    </w:rPr>
  </w:style>
  <w:style w:type="paragraph" w:styleId="12">
    <w:name w:val="toc 1"/>
    <w:basedOn w:val="a1"/>
    <w:next w:val="a1"/>
    <w:autoRedefine/>
    <w:uiPriority w:val="39"/>
    <w:unhideWhenUsed/>
    <w:rsid w:val="0060154D"/>
    <w:pPr>
      <w:tabs>
        <w:tab w:val="left" w:pos="284"/>
      </w:tabs>
      <w:spacing w:after="120" w:line="360" w:lineRule="auto"/>
      <w:ind w:right="3"/>
      <w:jc w:val="both"/>
    </w:pPr>
  </w:style>
  <w:style w:type="character" w:styleId="ab">
    <w:name w:val="Hyperlink"/>
    <w:uiPriority w:val="99"/>
    <w:unhideWhenUsed/>
    <w:rsid w:val="00224783"/>
    <w:rPr>
      <w:color w:val="0563C1"/>
      <w:u w:val="single"/>
    </w:rPr>
  </w:style>
  <w:style w:type="paragraph" w:styleId="ac">
    <w:name w:val="footnote text"/>
    <w:aliases w:val="Текст сноски Знак1 Знак,Текст сноски Знак Знак Знак,Table_Footnote_last,Текст сноски-FN,Oaeno niinee-FN,Oaeno niinee Ciae,Текст сноски Знак Знак,Текст сноски Знак Знак Знак Знак Знак Знак,Текст сноски Знак Знак Знак Знак,fn"/>
    <w:basedOn w:val="a1"/>
    <w:link w:val="ad"/>
    <w:uiPriority w:val="99"/>
    <w:unhideWhenUsed/>
    <w:rsid w:val="00A07610"/>
    <w:pPr>
      <w:spacing w:after="0" w:line="240" w:lineRule="auto"/>
    </w:pPr>
    <w:rPr>
      <w:rFonts w:ascii="Times New Roman" w:eastAsia="Times New Roman" w:hAnsi="Times New Roman"/>
      <w:sz w:val="20"/>
      <w:szCs w:val="20"/>
      <w:lang w:val="x-none" w:eastAsia="x-none"/>
    </w:rPr>
  </w:style>
  <w:style w:type="character" w:customStyle="1" w:styleId="ad">
    <w:name w:val="Текст сноски Знак"/>
    <w:aliases w:val="Текст сноски Знак1 Знак Знак,Текст сноски Знак Знак Знак Знак1,Table_Footnote_last Знак,Текст сноски-FN Знак,Oaeno niinee-FN Знак,Oaeno niinee Ciae Знак,Текст сноски Знак Знак Знак1,Текст сноски Знак Знак Знак Знак Знак Знак Знак"/>
    <w:link w:val="ac"/>
    <w:uiPriority w:val="99"/>
    <w:rsid w:val="00A07610"/>
    <w:rPr>
      <w:rFonts w:ascii="Times New Roman" w:eastAsia="Times New Roman" w:hAnsi="Times New Roman"/>
    </w:rPr>
  </w:style>
  <w:style w:type="character" w:styleId="ae">
    <w:name w:val="footnote reference"/>
    <w:unhideWhenUsed/>
    <w:rsid w:val="00A07610"/>
    <w:rPr>
      <w:vertAlign w:val="superscript"/>
    </w:rPr>
  </w:style>
  <w:style w:type="paragraph" w:styleId="af">
    <w:name w:val="header"/>
    <w:basedOn w:val="a1"/>
    <w:link w:val="af0"/>
    <w:uiPriority w:val="99"/>
    <w:unhideWhenUsed/>
    <w:rsid w:val="00E91DDB"/>
    <w:pPr>
      <w:tabs>
        <w:tab w:val="center" w:pos="4677"/>
        <w:tab w:val="right" w:pos="9355"/>
      </w:tabs>
    </w:pPr>
    <w:rPr>
      <w:lang w:val="x-none"/>
    </w:rPr>
  </w:style>
  <w:style w:type="character" w:customStyle="1" w:styleId="af0">
    <w:name w:val="Верхний колонтитул Знак"/>
    <w:link w:val="af"/>
    <w:uiPriority w:val="99"/>
    <w:rsid w:val="00E91DDB"/>
    <w:rPr>
      <w:sz w:val="22"/>
      <w:szCs w:val="22"/>
      <w:lang w:eastAsia="en-US"/>
    </w:rPr>
  </w:style>
  <w:style w:type="paragraph" w:styleId="af1">
    <w:name w:val="footer"/>
    <w:basedOn w:val="a1"/>
    <w:link w:val="af2"/>
    <w:uiPriority w:val="99"/>
    <w:unhideWhenUsed/>
    <w:rsid w:val="00E91DDB"/>
    <w:pPr>
      <w:tabs>
        <w:tab w:val="center" w:pos="4677"/>
        <w:tab w:val="right" w:pos="9355"/>
      </w:tabs>
    </w:pPr>
    <w:rPr>
      <w:lang w:val="x-none"/>
    </w:rPr>
  </w:style>
  <w:style w:type="character" w:customStyle="1" w:styleId="af2">
    <w:name w:val="Нижний колонтитул Знак"/>
    <w:link w:val="af1"/>
    <w:uiPriority w:val="99"/>
    <w:rsid w:val="00E91DDB"/>
    <w:rPr>
      <w:sz w:val="22"/>
      <w:szCs w:val="22"/>
      <w:lang w:eastAsia="en-US"/>
    </w:rPr>
  </w:style>
  <w:style w:type="table" w:customStyle="1" w:styleId="13">
    <w:name w:val="Сетка таблицы1"/>
    <w:basedOn w:val="a3"/>
    <w:next w:val="a5"/>
    <w:rsid w:val="00E230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3"/>
    <w:uiPriority w:val="59"/>
    <w:rsid w:val="00D164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165EAB"/>
    <w:rPr>
      <w:rFonts w:cs="Times New Roman"/>
      <w:b/>
    </w:rPr>
  </w:style>
  <w:style w:type="character" w:customStyle="1" w:styleId="af4">
    <w:name w:val="Основной текст_"/>
    <w:link w:val="32"/>
    <w:rsid w:val="00165EAB"/>
    <w:rPr>
      <w:rFonts w:ascii="Times New Roman" w:eastAsia="Times New Roman" w:hAnsi="Times New Roman"/>
      <w:sz w:val="27"/>
      <w:szCs w:val="27"/>
      <w:shd w:val="clear" w:color="auto" w:fill="FFFFFF"/>
    </w:rPr>
  </w:style>
  <w:style w:type="paragraph" w:customStyle="1" w:styleId="32">
    <w:name w:val="Основной текст3"/>
    <w:basedOn w:val="a1"/>
    <w:link w:val="af4"/>
    <w:rsid w:val="00165EAB"/>
    <w:pPr>
      <w:shd w:val="clear" w:color="auto" w:fill="FFFFFF"/>
      <w:spacing w:after="60" w:line="0" w:lineRule="atLeast"/>
      <w:ind w:hanging="360"/>
      <w:jc w:val="center"/>
    </w:pPr>
    <w:rPr>
      <w:rFonts w:ascii="Times New Roman" w:eastAsia="Times New Roman" w:hAnsi="Times New Roman"/>
      <w:sz w:val="27"/>
      <w:szCs w:val="27"/>
      <w:lang w:val="x-none" w:eastAsia="x-none"/>
    </w:rPr>
  </w:style>
  <w:style w:type="paragraph" w:customStyle="1" w:styleId="21">
    <w:name w:val="Основной текст2"/>
    <w:basedOn w:val="a1"/>
    <w:rsid w:val="00165EAB"/>
    <w:pPr>
      <w:shd w:val="clear" w:color="auto" w:fill="FFFFFF"/>
      <w:spacing w:before="360" w:after="0" w:line="298" w:lineRule="exact"/>
      <w:ind w:hanging="540"/>
      <w:jc w:val="both"/>
    </w:pPr>
    <w:rPr>
      <w:rFonts w:ascii="Times New Roman" w:eastAsia="Times New Roman" w:hAnsi="Times New Roman"/>
      <w:color w:val="000000"/>
      <w:sz w:val="25"/>
      <w:szCs w:val="25"/>
      <w:lang w:eastAsia="ru-RU"/>
    </w:rPr>
  </w:style>
  <w:style w:type="paragraph" w:styleId="22">
    <w:name w:val="Body Text Indent 2"/>
    <w:basedOn w:val="a1"/>
    <w:link w:val="23"/>
    <w:uiPriority w:val="99"/>
    <w:unhideWhenUsed/>
    <w:rsid w:val="00165EA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link w:val="22"/>
    <w:uiPriority w:val="99"/>
    <w:semiHidden/>
    <w:rsid w:val="00165EAB"/>
    <w:rPr>
      <w:rFonts w:ascii="Times New Roman" w:eastAsia="Times New Roman" w:hAnsi="Times New Roman"/>
      <w:sz w:val="24"/>
      <w:szCs w:val="24"/>
    </w:rPr>
  </w:style>
  <w:style w:type="paragraph" w:customStyle="1" w:styleId="310">
    <w:name w:val="Основной текст 31"/>
    <w:basedOn w:val="a1"/>
    <w:rsid w:val="00165EAB"/>
    <w:pPr>
      <w:overflowPunct w:val="0"/>
      <w:autoSpaceDE w:val="0"/>
      <w:autoSpaceDN w:val="0"/>
      <w:adjustRightInd w:val="0"/>
      <w:spacing w:after="0" w:line="240" w:lineRule="auto"/>
      <w:jc w:val="center"/>
    </w:pPr>
    <w:rPr>
      <w:rFonts w:ascii="Times New Roman" w:hAnsi="Times New Roman"/>
      <w:b/>
      <w:sz w:val="32"/>
      <w:szCs w:val="20"/>
      <w:lang w:eastAsia="ru-RU"/>
    </w:rPr>
  </w:style>
  <w:style w:type="character" w:styleId="af5">
    <w:name w:val="page number"/>
    <w:basedOn w:val="a2"/>
    <w:uiPriority w:val="99"/>
    <w:rsid w:val="00165EAB"/>
  </w:style>
  <w:style w:type="paragraph" w:styleId="af6">
    <w:name w:val="Normal (Web)"/>
    <w:basedOn w:val="a1"/>
    <w:uiPriority w:val="99"/>
    <w:rsid w:val="00165EAB"/>
    <w:pPr>
      <w:suppressAutoHyphens/>
      <w:spacing w:before="280" w:after="280" w:line="240" w:lineRule="auto"/>
    </w:pPr>
    <w:rPr>
      <w:rFonts w:ascii="Times New Roman" w:eastAsia="Times New Roman" w:hAnsi="Times New Roman"/>
      <w:sz w:val="24"/>
      <w:szCs w:val="24"/>
      <w:lang w:eastAsia="ar-SA"/>
    </w:rPr>
  </w:style>
  <w:style w:type="character" w:customStyle="1" w:styleId="apple-converted-space">
    <w:name w:val="apple-converted-space"/>
    <w:basedOn w:val="a2"/>
    <w:rsid w:val="00165EAB"/>
  </w:style>
  <w:style w:type="paragraph" w:customStyle="1" w:styleId="Default">
    <w:name w:val="Default"/>
    <w:rsid w:val="009E1DC5"/>
    <w:pPr>
      <w:autoSpaceDE w:val="0"/>
      <w:autoSpaceDN w:val="0"/>
      <w:adjustRightInd w:val="0"/>
    </w:pPr>
    <w:rPr>
      <w:rFonts w:ascii="Times New Roman" w:eastAsia="Times New Roman" w:hAnsi="Times New Roman"/>
      <w:color w:val="000000"/>
      <w:sz w:val="24"/>
      <w:szCs w:val="24"/>
    </w:rPr>
  </w:style>
  <w:style w:type="paragraph" w:customStyle="1" w:styleId="af7">
    <w:name w:val="Знак Знак Знак Знак Знак Знак Знак"/>
    <w:basedOn w:val="a1"/>
    <w:uiPriority w:val="99"/>
    <w:rsid w:val="00617F7D"/>
    <w:pPr>
      <w:pageBreakBefore/>
      <w:spacing w:line="360" w:lineRule="auto"/>
    </w:pPr>
    <w:rPr>
      <w:rFonts w:ascii="Times New Roman" w:eastAsia="Times New Roman" w:hAnsi="Times New Roman"/>
      <w:sz w:val="28"/>
      <w:szCs w:val="20"/>
      <w:lang w:val="en-US"/>
    </w:rPr>
  </w:style>
  <w:style w:type="table" w:styleId="-1">
    <w:name w:val="Table Web 1"/>
    <w:basedOn w:val="a3"/>
    <w:uiPriority w:val="99"/>
    <w:rsid w:val="00617F7D"/>
    <w:pPr>
      <w:widowControl w:val="0"/>
      <w:spacing w:line="300" w:lineRule="auto"/>
      <w:ind w:firstLine="5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4">
    <w:name w:val="Список2"/>
    <w:basedOn w:val="a1"/>
    <w:uiPriority w:val="99"/>
    <w:rsid w:val="00617F7D"/>
    <w:pPr>
      <w:spacing w:after="120" w:line="240" w:lineRule="auto"/>
      <w:ind w:left="567" w:hanging="567"/>
      <w:jc w:val="both"/>
    </w:pPr>
    <w:rPr>
      <w:rFonts w:ascii="Times New Roman" w:eastAsia="Times New Roman" w:hAnsi="Times New Roman"/>
      <w:szCs w:val="20"/>
      <w:lang w:eastAsia="ru-RU"/>
    </w:rPr>
  </w:style>
  <w:style w:type="paragraph" w:styleId="25">
    <w:name w:val="toc 2"/>
    <w:basedOn w:val="a1"/>
    <w:next w:val="a1"/>
    <w:autoRedefine/>
    <w:uiPriority w:val="39"/>
    <w:unhideWhenUsed/>
    <w:rsid w:val="00617F7D"/>
    <w:pPr>
      <w:spacing w:after="0" w:line="240" w:lineRule="auto"/>
      <w:ind w:left="227"/>
    </w:pPr>
    <w:rPr>
      <w:rFonts w:ascii="Times New Roman" w:eastAsia="Times New Roman" w:hAnsi="Times New Roman"/>
      <w:sz w:val="24"/>
      <w:szCs w:val="24"/>
      <w:lang w:eastAsia="ru-RU"/>
    </w:rPr>
  </w:style>
  <w:style w:type="paragraph" w:customStyle="1" w:styleId="af8">
    <w:name w:val="Знак"/>
    <w:basedOn w:val="a1"/>
    <w:uiPriority w:val="99"/>
    <w:rsid w:val="00617F7D"/>
    <w:pPr>
      <w:pageBreakBefore/>
      <w:spacing w:line="360" w:lineRule="auto"/>
    </w:pPr>
    <w:rPr>
      <w:rFonts w:ascii="Times New Roman" w:eastAsia="Times New Roman" w:hAnsi="Times New Roman"/>
      <w:sz w:val="28"/>
      <w:szCs w:val="20"/>
      <w:lang w:val="en-US"/>
    </w:rPr>
  </w:style>
  <w:style w:type="paragraph" w:customStyle="1" w:styleId="14">
    <w:name w:val="Текст1"/>
    <w:basedOn w:val="a1"/>
    <w:uiPriority w:val="99"/>
    <w:rsid w:val="00617F7D"/>
    <w:pPr>
      <w:widowControl w:val="0"/>
      <w:spacing w:after="0" w:line="240" w:lineRule="auto"/>
    </w:pPr>
    <w:rPr>
      <w:rFonts w:ascii="Courier New" w:eastAsia="Times New Roman" w:hAnsi="Courier New"/>
      <w:sz w:val="20"/>
      <w:szCs w:val="20"/>
      <w:lang w:eastAsia="ru-RU"/>
    </w:rPr>
  </w:style>
  <w:style w:type="paragraph" w:styleId="af9">
    <w:name w:val="Subtitle"/>
    <w:basedOn w:val="a1"/>
    <w:next w:val="a1"/>
    <w:link w:val="afa"/>
    <w:uiPriority w:val="99"/>
    <w:qFormat/>
    <w:rsid w:val="00617F7D"/>
    <w:pPr>
      <w:spacing w:after="60" w:line="240" w:lineRule="auto"/>
      <w:jc w:val="center"/>
      <w:outlineLvl w:val="1"/>
    </w:pPr>
    <w:rPr>
      <w:rFonts w:ascii="Times New Roman" w:eastAsia="Times New Roman" w:hAnsi="Times New Roman"/>
      <w:b/>
      <w:i/>
      <w:sz w:val="28"/>
      <w:szCs w:val="24"/>
      <w:lang w:val="x-none" w:eastAsia="x-none"/>
    </w:rPr>
  </w:style>
  <w:style w:type="character" w:customStyle="1" w:styleId="afa">
    <w:name w:val="Подзаголовок Знак"/>
    <w:link w:val="af9"/>
    <w:uiPriority w:val="99"/>
    <w:rsid w:val="00617F7D"/>
    <w:rPr>
      <w:rFonts w:ascii="Times New Roman" w:eastAsia="Times New Roman" w:hAnsi="Times New Roman"/>
      <w:b/>
      <w:i/>
      <w:sz w:val="28"/>
      <w:szCs w:val="24"/>
      <w:lang w:val="x-none" w:eastAsia="x-none"/>
    </w:rPr>
  </w:style>
  <w:style w:type="character" w:styleId="afb">
    <w:name w:val="FollowedHyperlink"/>
    <w:uiPriority w:val="99"/>
    <w:semiHidden/>
    <w:unhideWhenUsed/>
    <w:rsid w:val="00617F7D"/>
    <w:rPr>
      <w:color w:val="800080"/>
      <w:u w:val="single"/>
    </w:rPr>
  </w:style>
  <w:style w:type="paragraph" w:customStyle="1" w:styleId="15">
    <w:name w:val="Название1"/>
    <w:basedOn w:val="a1"/>
    <w:next w:val="a1"/>
    <w:link w:val="afc"/>
    <w:uiPriority w:val="99"/>
    <w:qFormat/>
    <w:rsid w:val="00617F7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c">
    <w:name w:val="Название Знак"/>
    <w:link w:val="15"/>
    <w:uiPriority w:val="99"/>
    <w:rsid w:val="00617F7D"/>
    <w:rPr>
      <w:rFonts w:ascii="Cambria" w:eastAsia="Times New Roman" w:hAnsi="Cambria"/>
      <w:b/>
      <w:bCs/>
      <w:kern w:val="28"/>
      <w:sz w:val="32"/>
      <w:szCs w:val="32"/>
      <w:lang w:val="x-none" w:eastAsia="x-none"/>
    </w:rPr>
  </w:style>
  <w:style w:type="paragraph" w:styleId="33">
    <w:name w:val="toc 3"/>
    <w:basedOn w:val="a1"/>
    <w:next w:val="a1"/>
    <w:autoRedefine/>
    <w:uiPriority w:val="39"/>
    <w:unhideWhenUsed/>
    <w:rsid w:val="00617F7D"/>
    <w:pPr>
      <w:spacing w:after="0" w:line="240" w:lineRule="auto"/>
      <w:ind w:left="480"/>
    </w:pPr>
    <w:rPr>
      <w:rFonts w:ascii="Times New Roman" w:eastAsia="Times New Roman" w:hAnsi="Times New Roman"/>
      <w:sz w:val="24"/>
      <w:szCs w:val="24"/>
      <w:lang w:eastAsia="ru-RU"/>
    </w:rPr>
  </w:style>
  <w:style w:type="paragraph" w:customStyle="1" w:styleId="afd">
    <w:name w:val="список с точками"/>
    <w:basedOn w:val="a1"/>
    <w:uiPriority w:val="99"/>
    <w:rsid w:val="00617F7D"/>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styleId="afe">
    <w:name w:val="Document Map"/>
    <w:basedOn w:val="a1"/>
    <w:link w:val="aff"/>
    <w:uiPriority w:val="99"/>
    <w:unhideWhenUsed/>
    <w:rsid w:val="00617F7D"/>
    <w:pPr>
      <w:spacing w:after="0" w:line="240" w:lineRule="auto"/>
    </w:pPr>
    <w:rPr>
      <w:rFonts w:ascii="Tahoma" w:eastAsia="Times New Roman" w:hAnsi="Tahoma"/>
      <w:sz w:val="16"/>
      <w:szCs w:val="16"/>
      <w:lang w:val="x-none" w:eastAsia="x-none"/>
    </w:rPr>
  </w:style>
  <w:style w:type="character" w:customStyle="1" w:styleId="aff">
    <w:name w:val="Схема документа Знак"/>
    <w:link w:val="afe"/>
    <w:uiPriority w:val="99"/>
    <w:rsid w:val="00617F7D"/>
    <w:rPr>
      <w:rFonts w:ascii="Tahoma" w:eastAsia="Times New Roman" w:hAnsi="Tahoma"/>
      <w:sz w:val="16"/>
      <w:szCs w:val="16"/>
      <w:lang w:val="x-none" w:eastAsia="x-none"/>
    </w:rPr>
  </w:style>
  <w:style w:type="paragraph" w:customStyle="1" w:styleId="a">
    <w:name w:val="Маркированный"/>
    <w:basedOn w:val="a1"/>
    <w:rsid w:val="00617F7D"/>
    <w:pPr>
      <w:widowControl w:val="0"/>
      <w:numPr>
        <w:numId w:val="1"/>
      </w:numPr>
      <w:spacing w:after="120" w:line="360" w:lineRule="auto"/>
      <w:jc w:val="both"/>
    </w:pPr>
    <w:rPr>
      <w:rFonts w:ascii="Times New Roman" w:eastAsia="Times New Roman" w:hAnsi="Times New Roman"/>
      <w:sz w:val="24"/>
      <w:szCs w:val="20"/>
      <w:lang w:eastAsia="ru-RU"/>
    </w:rPr>
  </w:style>
  <w:style w:type="paragraph" w:customStyle="1" w:styleId="1">
    <w:name w:val="МФПА Нумерованный список 1"/>
    <w:basedOn w:val="a1"/>
    <w:uiPriority w:val="99"/>
    <w:rsid w:val="00617F7D"/>
    <w:pPr>
      <w:numPr>
        <w:numId w:val="2"/>
      </w:numPr>
      <w:tabs>
        <w:tab w:val="left" w:pos="1134"/>
      </w:tabs>
      <w:spacing w:after="0" w:line="360" w:lineRule="auto"/>
      <w:contextualSpacing/>
    </w:pPr>
    <w:rPr>
      <w:rFonts w:ascii="Times New Roman" w:hAnsi="Times New Roman"/>
      <w:sz w:val="24"/>
      <w:szCs w:val="24"/>
    </w:rPr>
  </w:style>
  <w:style w:type="paragraph" w:customStyle="1" w:styleId="a0">
    <w:name w:val="МФПА Вторая строка многоуровневого списка"/>
    <w:basedOn w:val="a1"/>
    <w:uiPriority w:val="99"/>
    <w:qFormat/>
    <w:rsid w:val="00617F7D"/>
    <w:pPr>
      <w:numPr>
        <w:ilvl w:val="1"/>
        <w:numId w:val="2"/>
      </w:numPr>
      <w:tabs>
        <w:tab w:val="left" w:pos="1134"/>
      </w:tabs>
      <w:spacing w:after="0" w:line="360" w:lineRule="auto"/>
      <w:contextualSpacing/>
      <w:jc w:val="both"/>
    </w:pPr>
    <w:rPr>
      <w:rFonts w:ascii="Times New Roman" w:hAnsi="Times New Roman"/>
      <w:sz w:val="24"/>
      <w:szCs w:val="24"/>
    </w:rPr>
  </w:style>
  <w:style w:type="paragraph" w:customStyle="1" w:styleId="aff0">
    <w:name w:val="МФПА Третья строка нумерованного списка"/>
    <w:basedOn w:val="a0"/>
    <w:link w:val="aff1"/>
    <w:uiPriority w:val="99"/>
    <w:qFormat/>
    <w:rsid w:val="00617F7D"/>
    <w:pPr>
      <w:numPr>
        <w:ilvl w:val="0"/>
        <w:numId w:val="0"/>
      </w:numPr>
      <w:tabs>
        <w:tab w:val="num" w:pos="0"/>
      </w:tabs>
      <w:ind w:left="1224" w:hanging="504"/>
    </w:pPr>
    <w:rPr>
      <w:rFonts w:ascii="Calibri" w:hAnsi="Calibri"/>
      <w:lang w:val="x-none"/>
    </w:rPr>
  </w:style>
  <w:style w:type="character" w:customStyle="1" w:styleId="aff1">
    <w:name w:val="МФПА Третья строка нумерованного списка Знак"/>
    <w:link w:val="aff0"/>
    <w:uiPriority w:val="99"/>
    <w:rsid w:val="00617F7D"/>
    <w:rPr>
      <w:sz w:val="24"/>
      <w:szCs w:val="24"/>
      <w:lang w:val="x-none" w:eastAsia="en-US"/>
    </w:rPr>
  </w:style>
  <w:style w:type="paragraph" w:customStyle="1" w:styleId="Style2">
    <w:name w:val="Style2"/>
    <w:basedOn w:val="a1"/>
    <w:uiPriority w:val="99"/>
    <w:rsid w:val="00617F7D"/>
    <w:pPr>
      <w:widowControl w:val="0"/>
      <w:autoSpaceDE w:val="0"/>
      <w:autoSpaceDN w:val="0"/>
      <w:adjustRightInd w:val="0"/>
      <w:spacing w:after="0" w:line="278"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617F7D"/>
    <w:rPr>
      <w:rFonts w:ascii="Times New Roman" w:hAnsi="Times New Roman" w:cs="Times New Roman"/>
      <w:sz w:val="24"/>
      <w:szCs w:val="24"/>
    </w:rPr>
  </w:style>
  <w:style w:type="paragraph" w:styleId="aff2">
    <w:name w:val="endnote text"/>
    <w:basedOn w:val="a1"/>
    <w:link w:val="aff3"/>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link w:val="aff2"/>
    <w:uiPriority w:val="99"/>
    <w:semiHidden/>
    <w:rsid w:val="00617F7D"/>
    <w:rPr>
      <w:rFonts w:ascii="Times New Roman" w:eastAsia="Times New Roman" w:hAnsi="Times New Roman"/>
      <w:lang w:val="x-none" w:eastAsia="x-none"/>
    </w:rPr>
  </w:style>
  <w:style w:type="character" w:styleId="aff4">
    <w:name w:val="endnote reference"/>
    <w:uiPriority w:val="99"/>
    <w:semiHidden/>
    <w:unhideWhenUsed/>
    <w:rsid w:val="00617F7D"/>
    <w:rPr>
      <w:vertAlign w:val="superscript"/>
    </w:rPr>
  </w:style>
  <w:style w:type="paragraph" w:customStyle="1" w:styleId="aff5">
    <w:name w:val="МФПА стиль заголовка документа"/>
    <w:basedOn w:val="a1"/>
    <w:link w:val="aff6"/>
    <w:uiPriority w:val="99"/>
    <w:qFormat/>
    <w:rsid w:val="00617F7D"/>
    <w:pPr>
      <w:spacing w:after="0" w:line="360" w:lineRule="auto"/>
      <w:jc w:val="center"/>
    </w:pPr>
    <w:rPr>
      <w:rFonts w:ascii="Times New Roman" w:hAnsi="Times New Roman"/>
      <w:b/>
      <w:sz w:val="24"/>
      <w:szCs w:val="24"/>
      <w:lang w:val="x-none"/>
    </w:rPr>
  </w:style>
  <w:style w:type="character" w:customStyle="1" w:styleId="aff6">
    <w:name w:val="МФПА стиль заголовка документа Знак"/>
    <w:link w:val="aff5"/>
    <w:uiPriority w:val="99"/>
    <w:rsid w:val="00617F7D"/>
    <w:rPr>
      <w:rFonts w:ascii="Times New Roman" w:hAnsi="Times New Roman"/>
      <w:b/>
      <w:sz w:val="24"/>
      <w:szCs w:val="24"/>
      <w:lang w:val="x-none" w:eastAsia="en-US"/>
    </w:rPr>
  </w:style>
  <w:style w:type="paragraph" w:styleId="26">
    <w:name w:val="Body Text 2"/>
    <w:basedOn w:val="a1"/>
    <w:link w:val="27"/>
    <w:uiPriority w:val="99"/>
    <w:unhideWhenUsed/>
    <w:rsid w:val="00617F7D"/>
    <w:pPr>
      <w:spacing w:after="120" w:line="480" w:lineRule="auto"/>
    </w:pPr>
    <w:rPr>
      <w:rFonts w:ascii="Times New Roman" w:eastAsia="Times New Roman" w:hAnsi="Times New Roman"/>
      <w:sz w:val="24"/>
      <w:szCs w:val="24"/>
      <w:lang w:val="x-none" w:eastAsia="x-none"/>
    </w:rPr>
  </w:style>
  <w:style w:type="character" w:customStyle="1" w:styleId="27">
    <w:name w:val="Основной текст 2 Знак"/>
    <w:link w:val="26"/>
    <w:uiPriority w:val="99"/>
    <w:rsid w:val="00617F7D"/>
    <w:rPr>
      <w:rFonts w:ascii="Times New Roman" w:eastAsia="Times New Roman" w:hAnsi="Times New Roman"/>
      <w:sz w:val="24"/>
      <w:szCs w:val="24"/>
      <w:lang w:val="x-none" w:eastAsia="x-none"/>
    </w:rPr>
  </w:style>
  <w:style w:type="paragraph" w:styleId="aff7">
    <w:name w:val="Body Text Indent"/>
    <w:aliases w:val="текст,Основной текст 1,Нумерованный список !!,Надин стиль"/>
    <w:basedOn w:val="a1"/>
    <w:link w:val="aff8"/>
    <w:rsid w:val="00617F7D"/>
    <w:pPr>
      <w:spacing w:after="120" w:line="240" w:lineRule="auto"/>
      <w:ind w:left="283"/>
    </w:pPr>
    <w:rPr>
      <w:rFonts w:ascii="Times New Roman" w:eastAsia="Times New Roman" w:hAnsi="Times New Roman"/>
      <w:sz w:val="24"/>
      <w:szCs w:val="24"/>
      <w:lang w:val="x-none" w:eastAsia="x-none"/>
    </w:rPr>
  </w:style>
  <w:style w:type="character" w:customStyle="1" w:styleId="aff8">
    <w:name w:val="Основной текст с отступом Знак"/>
    <w:aliases w:val="текст Знак,Основной текст 1 Знак,Нумерованный список !! Знак,Надин стиль Знак"/>
    <w:link w:val="aff7"/>
    <w:rsid w:val="00617F7D"/>
    <w:rPr>
      <w:rFonts w:ascii="Times New Roman" w:eastAsia="Times New Roman" w:hAnsi="Times New Roman"/>
      <w:sz w:val="24"/>
      <w:szCs w:val="24"/>
      <w:lang w:val="x-none" w:eastAsia="x-none"/>
    </w:rPr>
  </w:style>
  <w:style w:type="paragraph" w:styleId="aff9">
    <w:name w:val="Balloon Text"/>
    <w:basedOn w:val="a1"/>
    <w:link w:val="affa"/>
    <w:uiPriority w:val="99"/>
    <w:semiHidden/>
    <w:unhideWhenUsed/>
    <w:rsid w:val="00617F7D"/>
    <w:pPr>
      <w:spacing w:after="0" w:line="240" w:lineRule="auto"/>
    </w:pPr>
    <w:rPr>
      <w:rFonts w:eastAsia="Times New Roman"/>
      <w:sz w:val="16"/>
      <w:szCs w:val="16"/>
      <w:lang w:val="x-none" w:eastAsia="x-none"/>
    </w:rPr>
  </w:style>
  <w:style w:type="character" w:customStyle="1" w:styleId="affa">
    <w:name w:val="Текст выноски Знак"/>
    <w:link w:val="aff9"/>
    <w:uiPriority w:val="99"/>
    <w:semiHidden/>
    <w:rsid w:val="00617F7D"/>
    <w:rPr>
      <w:rFonts w:eastAsia="Times New Roman"/>
      <w:sz w:val="16"/>
      <w:szCs w:val="16"/>
      <w:lang w:val="x-none" w:eastAsia="x-none"/>
    </w:rPr>
  </w:style>
  <w:style w:type="paragraph" w:customStyle="1" w:styleId="34">
    <w:name w:val="Абзац списка3"/>
    <w:basedOn w:val="a1"/>
    <w:rsid w:val="00617F7D"/>
    <w:pPr>
      <w:spacing w:after="200" w:line="276" w:lineRule="auto"/>
      <w:ind w:left="720"/>
      <w:contextualSpacing/>
    </w:pPr>
    <w:rPr>
      <w:rFonts w:eastAsia="Times New Roman"/>
    </w:rPr>
  </w:style>
  <w:style w:type="character" w:customStyle="1" w:styleId="110">
    <w:name w:val="Заголово 11 Знак"/>
    <w:link w:val="111"/>
    <w:locked/>
    <w:rsid w:val="00617F7D"/>
    <w:rPr>
      <w:b/>
      <w:bCs/>
      <w:sz w:val="32"/>
      <w:szCs w:val="32"/>
      <w:lang w:eastAsia="en-US"/>
    </w:rPr>
  </w:style>
  <w:style w:type="paragraph" w:customStyle="1" w:styleId="111">
    <w:name w:val="Заголово 11"/>
    <w:basedOn w:val="10"/>
    <w:link w:val="110"/>
    <w:rsid w:val="00617F7D"/>
    <w:pPr>
      <w:keepNext/>
      <w:keepLines/>
      <w:widowControl/>
      <w:autoSpaceDE/>
      <w:autoSpaceDN/>
      <w:spacing w:before="480" w:line="276" w:lineRule="auto"/>
      <w:ind w:left="0" w:firstLine="0"/>
      <w:jc w:val="both"/>
    </w:pPr>
    <w:rPr>
      <w:rFonts w:ascii="Calibri" w:eastAsia="Calibri" w:hAnsi="Calibri"/>
      <w:sz w:val="32"/>
      <w:szCs w:val="32"/>
      <w:lang w:eastAsia="en-US" w:bidi="ar-SA"/>
    </w:rPr>
  </w:style>
  <w:style w:type="paragraph" w:customStyle="1" w:styleId="ConsPlusNormal">
    <w:name w:val="ConsPlusNormal"/>
    <w:rsid w:val="00617F7D"/>
    <w:pPr>
      <w:widowControl w:val="0"/>
      <w:autoSpaceDE w:val="0"/>
      <w:autoSpaceDN w:val="0"/>
      <w:adjustRightInd w:val="0"/>
    </w:pPr>
    <w:rPr>
      <w:rFonts w:ascii="Arial" w:eastAsia="Times New Roman" w:hAnsi="Arial" w:cs="Arial"/>
    </w:rPr>
  </w:style>
  <w:style w:type="character" w:styleId="affb">
    <w:name w:val="annotation reference"/>
    <w:uiPriority w:val="99"/>
    <w:semiHidden/>
    <w:unhideWhenUsed/>
    <w:rsid w:val="00617F7D"/>
    <w:rPr>
      <w:sz w:val="16"/>
      <w:szCs w:val="16"/>
    </w:rPr>
  </w:style>
  <w:style w:type="paragraph" w:styleId="affc">
    <w:name w:val="annotation text"/>
    <w:basedOn w:val="a1"/>
    <w:link w:val="affd"/>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d">
    <w:name w:val="Текст примечания Знак"/>
    <w:link w:val="affc"/>
    <w:uiPriority w:val="99"/>
    <w:semiHidden/>
    <w:rsid w:val="00617F7D"/>
    <w:rPr>
      <w:rFonts w:ascii="Times New Roman" w:eastAsia="Times New Roman" w:hAnsi="Times New Roman"/>
      <w:lang w:val="x-none" w:eastAsia="x-none"/>
    </w:rPr>
  </w:style>
  <w:style w:type="paragraph" w:styleId="affe">
    <w:name w:val="annotation subject"/>
    <w:basedOn w:val="affc"/>
    <w:next w:val="affc"/>
    <w:link w:val="afff"/>
    <w:uiPriority w:val="99"/>
    <w:semiHidden/>
    <w:unhideWhenUsed/>
    <w:rsid w:val="00617F7D"/>
    <w:rPr>
      <w:b/>
      <w:bCs/>
    </w:rPr>
  </w:style>
  <w:style w:type="character" w:customStyle="1" w:styleId="afff">
    <w:name w:val="Тема примечания Знак"/>
    <w:link w:val="affe"/>
    <w:uiPriority w:val="99"/>
    <w:semiHidden/>
    <w:rsid w:val="00617F7D"/>
    <w:rPr>
      <w:rFonts w:ascii="Times New Roman" w:eastAsia="Times New Roman" w:hAnsi="Times New Roman"/>
      <w:b/>
      <w:bCs/>
      <w:lang w:val="x-none" w:eastAsia="x-none"/>
    </w:rPr>
  </w:style>
  <w:style w:type="paragraph" w:customStyle="1" w:styleId="p1">
    <w:name w:val="p1"/>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2"/>
    <w:rsid w:val="00617F7D"/>
  </w:style>
  <w:style w:type="paragraph" w:customStyle="1" w:styleId="p2">
    <w:name w:val="p2"/>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2"/>
    <w:rsid w:val="00617F7D"/>
  </w:style>
  <w:style w:type="character" w:customStyle="1" w:styleId="blk">
    <w:name w:val="blk"/>
    <w:rsid w:val="00617F7D"/>
  </w:style>
  <w:style w:type="character" w:customStyle="1" w:styleId="BodyTextChar">
    <w:name w:val="Body Text Char"/>
    <w:uiPriority w:val="99"/>
    <w:locked/>
    <w:rsid w:val="00617F7D"/>
    <w:rPr>
      <w:rFonts w:cs="Times New Roman"/>
      <w:sz w:val="24"/>
      <w:szCs w:val="24"/>
      <w:lang w:val="ru-RU" w:eastAsia="ru-RU" w:bidi="ar-SA"/>
    </w:rPr>
  </w:style>
  <w:style w:type="character" w:customStyle="1" w:styleId="8">
    <w:name w:val="Знак Знак8"/>
    <w:uiPriority w:val="99"/>
    <w:locked/>
    <w:rsid w:val="00617F7D"/>
    <w:rPr>
      <w:rFonts w:cs="Times New Roman"/>
      <w:lang w:val="ru-RU" w:eastAsia="ru-RU" w:bidi="ar-SA"/>
    </w:rPr>
  </w:style>
  <w:style w:type="paragraph" w:customStyle="1" w:styleId="afff0">
    <w:name w:val="Абзац"/>
    <w:basedOn w:val="a1"/>
    <w:uiPriority w:val="99"/>
    <w:rsid w:val="00617F7D"/>
    <w:pPr>
      <w:spacing w:after="0" w:line="312" w:lineRule="auto"/>
      <w:ind w:firstLine="567"/>
      <w:jc w:val="both"/>
    </w:pPr>
    <w:rPr>
      <w:rFonts w:ascii="Times New Roman" w:eastAsia="Times New Roman" w:hAnsi="Times New Roman"/>
      <w:spacing w:val="-4"/>
      <w:sz w:val="24"/>
      <w:szCs w:val="20"/>
      <w:lang w:eastAsia="ru-RU"/>
    </w:rPr>
  </w:style>
  <w:style w:type="paragraph" w:styleId="afff1">
    <w:name w:val="List"/>
    <w:basedOn w:val="a1"/>
    <w:uiPriority w:val="99"/>
    <w:rsid w:val="00617F7D"/>
    <w:pPr>
      <w:spacing w:after="0" w:line="240" w:lineRule="auto"/>
      <w:ind w:left="283" w:hanging="283"/>
    </w:pPr>
    <w:rPr>
      <w:rFonts w:ascii="Times New Roman" w:eastAsia="Times New Roman" w:hAnsi="Times New Roman"/>
      <w:sz w:val="20"/>
      <w:szCs w:val="20"/>
      <w:lang w:eastAsia="ru-RU"/>
    </w:rPr>
  </w:style>
  <w:style w:type="paragraph" w:customStyle="1" w:styleId="16">
    <w:name w:val="Обычный1"/>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3"/>
    <w:basedOn w:val="a1"/>
    <w:link w:val="36"/>
    <w:uiPriority w:val="99"/>
    <w:rsid w:val="00617F7D"/>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link w:val="35"/>
    <w:uiPriority w:val="99"/>
    <w:rsid w:val="00617F7D"/>
    <w:rPr>
      <w:rFonts w:ascii="Times New Roman" w:eastAsia="Times New Roman" w:hAnsi="Times New Roman"/>
      <w:sz w:val="16"/>
      <w:szCs w:val="16"/>
      <w:lang w:val="x-none" w:eastAsia="x-none"/>
    </w:rPr>
  </w:style>
  <w:style w:type="paragraph" w:customStyle="1" w:styleId="iditems">
    <w:name w:val="iditems"/>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Footnotelast1">
    <w:name w:val="Table_Footnote_last Знак1"/>
    <w:aliases w:val="Table_Footnote_last Знак Знак1,Table_Footnote_last Знак Знак Знак,fn Знак,footnote text Знак"/>
    <w:uiPriority w:val="99"/>
    <w:rsid w:val="00617F7D"/>
    <w:rPr>
      <w:rFonts w:ascii="Times New Roman" w:hAnsi="Times New Roman"/>
    </w:rPr>
  </w:style>
  <w:style w:type="character" w:customStyle="1" w:styleId="slogan1">
    <w:name w:val="slogan1"/>
    <w:uiPriority w:val="99"/>
    <w:rsid w:val="00617F7D"/>
    <w:rPr>
      <w:rFonts w:ascii="Tahoma" w:hAnsi="Tahoma"/>
      <w:color w:val="838582"/>
      <w:sz w:val="15"/>
    </w:rPr>
  </w:style>
  <w:style w:type="character" w:customStyle="1" w:styleId="data1">
    <w:name w:val="data1"/>
    <w:uiPriority w:val="99"/>
    <w:rsid w:val="00617F7D"/>
    <w:rPr>
      <w:color w:val="3297BA"/>
    </w:rPr>
  </w:style>
  <w:style w:type="character" w:styleId="afff2">
    <w:name w:val="Emphasis"/>
    <w:uiPriority w:val="20"/>
    <w:qFormat/>
    <w:rsid w:val="00617F7D"/>
    <w:rPr>
      <w:rFonts w:cs="Times New Roman"/>
      <w:i/>
    </w:rPr>
  </w:style>
  <w:style w:type="paragraph" w:customStyle="1" w:styleId="17">
    <w:name w:val="Абзац списка1"/>
    <w:basedOn w:val="a1"/>
    <w:uiPriority w:val="99"/>
    <w:rsid w:val="00617F7D"/>
    <w:pPr>
      <w:spacing w:after="0" w:line="240" w:lineRule="auto"/>
      <w:ind w:left="720"/>
      <w:contextualSpacing/>
    </w:pPr>
    <w:rPr>
      <w:rFonts w:ascii="Times New Roman" w:eastAsia="Times New Roman" w:hAnsi="Times New Roman"/>
      <w:sz w:val="24"/>
      <w:szCs w:val="24"/>
      <w:lang w:eastAsia="ru-RU"/>
    </w:rPr>
  </w:style>
  <w:style w:type="paragraph" w:customStyle="1" w:styleId="18">
    <w:name w:val="Стиль1"/>
    <w:basedOn w:val="aff7"/>
    <w:uiPriority w:val="99"/>
    <w:rsid w:val="00617F7D"/>
    <w:pPr>
      <w:spacing w:after="0" w:line="360" w:lineRule="auto"/>
      <w:ind w:left="0" w:firstLine="720"/>
      <w:jc w:val="both"/>
    </w:pPr>
    <w:rPr>
      <w:sz w:val="28"/>
      <w:szCs w:val="20"/>
    </w:rPr>
  </w:style>
  <w:style w:type="character" w:customStyle="1" w:styleId="37">
    <w:name w:val="Основной текст с отступом 3 Знак"/>
    <w:link w:val="38"/>
    <w:uiPriority w:val="99"/>
    <w:semiHidden/>
    <w:rsid w:val="00617F7D"/>
    <w:rPr>
      <w:rFonts w:ascii="Times New Roman" w:eastAsia="Times New Roman" w:hAnsi="Times New Roman"/>
      <w:sz w:val="16"/>
      <w:szCs w:val="16"/>
      <w:lang w:val="x-none" w:eastAsia="x-none"/>
    </w:rPr>
  </w:style>
  <w:style w:type="paragraph" w:styleId="38">
    <w:name w:val="Body Text Indent 3"/>
    <w:basedOn w:val="a1"/>
    <w:link w:val="37"/>
    <w:uiPriority w:val="99"/>
    <w:semiHidden/>
    <w:unhideWhenUsed/>
    <w:rsid w:val="00617F7D"/>
    <w:pPr>
      <w:spacing w:after="120" w:line="240" w:lineRule="auto"/>
      <w:ind w:left="283"/>
    </w:pPr>
    <w:rPr>
      <w:rFonts w:ascii="Times New Roman" w:eastAsia="Times New Roman" w:hAnsi="Times New Roman"/>
      <w:sz w:val="16"/>
      <w:szCs w:val="16"/>
      <w:lang w:val="x-none" w:eastAsia="x-none"/>
    </w:rPr>
  </w:style>
  <w:style w:type="paragraph" w:customStyle="1" w:styleId="s16">
    <w:name w:val="s_16"/>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afff3">
    <w:name w:val="No Spacing"/>
    <w:link w:val="afff4"/>
    <w:qFormat/>
    <w:rsid w:val="00617F7D"/>
    <w:rPr>
      <w:sz w:val="22"/>
      <w:szCs w:val="22"/>
      <w:lang w:eastAsia="en-US"/>
    </w:rPr>
  </w:style>
  <w:style w:type="character" w:customStyle="1" w:styleId="afff4">
    <w:name w:val="Без интервала Знак"/>
    <w:link w:val="afff3"/>
    <w:locked/>
    <w:rsid w:val="00617F7D"/>
    <w:rPr>
      <w:sz w:val="22"/>
      <w:szCs w:val="22"/>
      <w:lang w:eastAsia="en-US" w:bidi="ar-SA"/>
    </w:rPr>
  </w:style>
  <w:style w:type="paragraph" w:styleId="41">
    <w:name w:val="toc 4"/>
    <w:basedOn w:val="a1"/>
    <w:next w:val="a1"/>
    <w:autoRedefine/>
    <w:uiPriority w:val="39"/>
    <w:unhideWhenUsed/>
    <w:rsid w:val="00D51036"/>
    <w:pPr>
      <w:spacing w:after="100" w:line="276" w:lineRule="auto"/>
      <w:ind w:left="660"/>
    </w:pPr>
    <w:rPr>
      <w:rFonts w:eastAsia="Times New Roman"/>
      <w:lang w:eastAsia="ru-RU"/>
    </w:rPr>
  </w:style>
  <w:style w:type="paragraph" w:styleId="51">
    <w:name w:val="toc 5"/>
    <w:basedOn w:val="a1"/>
    <w:next w:val="a1"/>
    <w:autoRedefine/>
    <w:uiPriority w:val="39"/>
    <w:unhideWhenUsed/>
    <w:rsid w:val="00D51036"/>
    <w:pPr>
      <w:spacing w:after="100" w:line="276" w:lineRule="auto"/>
      <w:ind w:left="880"/>
    </w:pPr>
    <w:rPr>
      <w:rFonts w:eastAsia="Times New Roman"/>
      <w:lang w:eastAsia="ru-RU"/>
    </w:rPr>
  </w:style>
  <w:style w:type="paragraph" w:styleId="6">
    <w:name w:val="toc 6"/>
    <w:basedOn w:val="a1"/>
    <w:next w:val="a1"/>
    <w:autoRedefine/>
    <w:uiPriority w:val="39"/>
    <w:unhideWhenUsed/>
    <w:rsid w:val="00D51036"/>
    <w:pPr>
      <w:spacing w:after="100" w:line="276" w:lineRule="auto"/>
      <w:ind w:left="1100"/>
    </w:pPr>
    <w:rPr>
      <w:rFonts w:eastAsia="Times New Roman"/>
      <w:lang w:eastAsia="ru-RU"/>
    </w:rPr>
  </w:style>
  <w:style w:type="paragraph" w:styleId="7">
    <w:name w:val="toc 7"/>
    <w:basedOn w:val="a1"/>
    <w:next w:val="a1"/>
    <w:autoRedefine/>
    <w:uiPriority w:val="39"/>
    <w:unhideWhenUsed/>
    <w:rsid w:val="00D51036"/>
    <w:pPr>
      <w:spacing w:after="100" w:line="276" w:lineRule="auto"/>
      <w:ind w:left="1320"/>
    </w:pPr>
    <w:rPr>
      <w:rFonts w:eastAsia="Times New Roman"/>
      <w:lang w:eastAsia="ru-RU"/>
    </w:rPr>
  </w:style>
  <w:style w:type="paragraph" w:styleId="80">
    <w:name w:val="toc 8"/>
    <w:basedOn w:val="a1"/>
    <w:next w:val="a1"/>
    <w:autoRedefine/>
    <w:uiPriority w:val="39"/>
    <w:unhideWhenUsed/>
    <w:rsid w:val="00D51036"/>
    <w:pPr>
      <w:spacing w:after="100" w:line="276" w:lineRule="auto"/>
      <w:ind w:left="1540"/>
    </w:pPr>
    <w:rPr>
      <w:rFonts w:eastAsia="Times New Roman"/>
      <w:lang w:eastAsia="ru-RU"/>
    </w:rPr>
  </w:style>
  <w:style w:type="paragraph" w:styleId="9">
    <w:name w:val="toc 9"/>
    <w:basedOn w:val="a1"/>
    <w:next w:val="a1"/>
    <w:autoRedefine/>
    <w:uiPriority w:val="39"/>
    <w:unhideWhenUsed/>
    <w:rsid w:val="00D51036"/>
    <w:pPr>
      <w:spacing w:after="100" w:line="276" w:lineRule="auto"/>
      <w:ind w:left="1760"/>
    </w:pPr>
    <w:rPr>
      <w:rFonts w:eastAsia="Times New Roman"/>
      <w:lang w:eastAsia="ru-RU"/>
    </w:rPr>
  </w:style>
  <w:style w:type="paragraph" w:customStyle="1" w:styleId="s10">
    <w:name w:val="s_1"/>
    <w:basedOn w:val="a1"/>
    <w:rsid w:val="00E21AA8"/>
    <w:pPr>
      <w:spacing w:before="100" w:beforeAutospacing="1" w:after="100" w:afterAutospacing="1" w:line="240" w:lineRule="auto"/>
    </w:pPr>
    <w:rPr>
      <w:rFonts w:ascii="Times New Roman" w:eastAsia="Times New Roman" w:hAnsi="Times New Roman"/>
      <w:sz w:val="24"/>
      <w:szCs w:val="24"/>
      <w:lang w:eastAsia="ru-RU"/>
    </w:rPr>
  </w:style>
  <w:style w:type="paragraph" w:styleId="afff5">
    <w:name w:val="Plain Text"/>
    <w:basedOn w:val="a1"/>
    <w:link w:val="afff6"/>
    <w:uiPriority w:val="99"/>
    <w:unhideWhenUsed/>
    <w:rsid w:val="009546CD"/>
    <w:pPr>
      <w:spacing w:after="0" w:line="240" w:lineRule="auto"/>
    </w:pPr>
    <w:rPr>
      <w:rFonts w:ascii="Consolas" w:eastAsia="Times New Roman" w:hAnsi="Consolas"/>
      <w:sz w:val="21"/>
      <w:szCs w:val="21"/>
      <w:lang w:val="x-none" w:eastAsia="x-none"/>
    </w:rPr>
  </w:style>
  <w:style w:type="character" w:customStyle="1" w:styleId="afff6">
    <w:name w:val="Текст Знак"/>
    <w:link w:val="afff5"/>
    <w:uiPriority w:val="99"/>
    <w:rsid w:val="009546CD"/>
    <w:rPr>
      <w:rFonts w:ascii="Consolas" w:eastAsia="Times New Roman" w:hAnsi="Consolas"/>
      <w:sz w:val="21"/>
      <w:szCs w:val="21"/>
      <w:lang w:val="x-none" w:eastAsia="x-none"/>
    </w:rPr>
  </w:style>
  <w:style w:type="table" w:customStyle="1" w:styleId="28">
    <w:name w:val="Сетка таблицы2"/>
    <w:basedOn w:val="a3"/>
    <w:next w:val="a5"/>
    <w:uiPriority w:val="59"/>
    <w:rsid w:val="00086C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5"/>
    <w:uiPriority w:val="59"/>
    <w:rsid w:val="00CF7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3"/>
    <w:next w:val="a5"/>
    <w:rsid w:val="004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1"/>
    <w:uiPriority w:val="1"/>
    <w:qFormat/>
    <w:rsid w:val="00533F48"/>
    <w:pPr>
      <w:widowControl w:val="0"/>
      <w:spacing w:after="0" w:line="240" w:lineRule="auto"/>
      <w:ind w:left="102"/>
      <w:outlineLvl w:val="1"/>
    </w:pPr>
    <w:rPr>
      <w:rFonts w:ascii="Times New Roman" w:eastAsia="Times New Roman" w:hAnsi="Times New Roman"/>
      <w:b/>
      <w:bCs/>
      <w:sz w:val="24"/>
      <w:szCs w:val="24"/>
      <w:lang w:val="en-US"/>
    </w:rPr>
  </w:style>
  <w:style w:type="character" w:customStyle="1" w:styleId="19">
    <w:name w:val="Основной текст1"/>
    <w:basedOn w:val="af4"/>
    <w:rsid w:val="00F7536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9064">
      <w:bodyDiv w:val="1"/>
      <w:marLeft w:val="0"/>
      <w:marRight w:val="0"/>
      <w:marTop w:val="0"/>
      <w:marBottom w:val="0"/>
      <w:divBdr>
        <w:top w:val="none" w:sz="0" w:space="0" w:color="auto"/>
        <w:left w:val="none" w:sz="0" w:space="0" w:color="auto"/>
        <w:bottom w:val="none" w:sz="0" w:space="0" w:color="auto"/>
        <w:right w:val="none" w:sz="0" w:space="0" w:color="auto"/>
      </w:divBdr>
    </w:div>
    <w:div w:id="40322979">
      <w:bodyDiv w:val="1"/>
      <w:marLeft w:val="0"/>
      <w:marRight w:val="0"/>
      <w:marTop w:val="0"/>
      <w:marBottom w:val="0"/>
      <w:divBdr>
        <w:top w:val="none" w:sz="0" w:space="0" w:color="auto"/>
        <w:left w:val="none" w:sz="0" w:space="0" w:color="auto"/>
        <w:bottom w:val="none" w:sz="0" w:space="0" w:color="auto"/>
        <w:right w:val="none" w:sz="0" w:space="0" w:color="auto"/>
      </w:divBdr>
      <w:divsChild>
        <w:div w:id="2556635">
          <w:marLeft w:val="0"/>
          <w:marRight w:val="0"/>
          <w:marTop w:val="0"/>
          <w:marBottom w:val="0"/>
          <w:divBdr>
            <w:top w:val="none" w:sz="0" w:space="0" w:color="auto"/>
            <w:left w:val="none" w:sz="0" w:space="0" w:color="auto"/>
            <w:bottom w:val="none" w:sz="0" w:space="0" w:color="auto"/>
            <w:right w:val="none" w:sz="0" w:space="0" w:color="auto"/>
          </w:divBdr>
        </w:div>
        <w:div w:id="382756953">
          <w:marLeft w:val="0"/>
          <w:marRight w:val="0"/>
          <w:marTop w:val="0"/>
          <w:marBottom w:val="0"/>
          <w:divBdr>
            <w:top w:val="none" w:sz="0" w:space="0" w:color="auto"/>
            <w:left w:val="none" w:sz="0" w:space="0" w:color="auto"/>
            <w:bottom w:val="none" w:sz="0" w:space="0" w:color="auto"/>
            <w:right w:val="none" w:sz="0" w:space="0" w:color="auto"/>
          </w:divBdr>
        </w:div>
        <w:div w:id="539516102">
          <w:marLeft w:val="0"/>
          <w:marRight w:val="0"/>
          <w:marTop w:val="0"/>
          <w:marBottom w:val="0"/>
          <w:divBdr>
            <w:top w:val="none" w:sz="0" w:space="0" w:color="auto"/>
            <w:left w:val="none" w:sz="0" w:space="0" w:color="auto"/>
            <w:bottom w:val="none" w:sz="0" w:space="0" w:color="auto"/>
            <w:right w:val="none" w:sz="0" w:space="0" w:color="auto"/>
          </w:divBdr>
        </w:div>
        <w:div w:id="912668053">
          <w:marLeft w:val="0"/>
          <w:marRight w:val="0"/>
          <w:marTop w:val="0"/>
          <w:marBottom w:val="0"/>
          <w:divBdr>
            <w:top w:val="none" w:sz="0" w:space="0" w:color="auto"/>
            <w:left w:val="none" w:sz="0" w:space="0" w:color="auto"/>
            <w:bottom w:val="none" w:sz="0" w:space="0" w:color="auto"/>
            <w:right w:val="none" w:sz="0" w:space="0" w:color="auto"/>
          </w:divBdr>
        </w:div>
        <w:div w:id="1136754533">
          <w:marLeft w:val="0"/>
          <w:marRight w:val="0"/>
          <w:marTop w:val="0"/>
          <w:marBottom w:val="0"/>
          <w:divBdr>
            <w:top w:val="none" w:sz="0" w:space="0" w:color="auto"/>
            <w:left w:val="none" w:sz="0" w:space="0" w:color="auto"/>
            <w:bottom w:val="none" w:sz="0" w:space="0" w:color="auto"/>
            <w:right w:val="none" w:sz="0" w:space="0" w:color="auto"/>
          </w:divBdr>
        </w:div>
      </w:divsChild>
    </w:div>
    <w:div w:id="49884359">
      <w:bodyDiv w:val="1"/>
      <w:marLeft w:val="0"/>
      <w:marRight w:val="0"/>
      <w:marTop w:val="0"/>
      <w:marBottom w:val="0"/>
      <w:divBdr>
        <w:top w:val="none" w:sz="0" w:space="0" w:color="auto"/>
        <w:left w:val="none" w:sz="0" w:space="0" w:color="auto"/>
        <w:bottom w:val="none" w:sz="0" w:space="0" w:color="auto"/>
        <w:right w:val="none" w:sz="0" w:space="0" w:color="auto"/>
      </w:divBdr>
    </w:div>
    <w:div w:id="94375074">
      <w:bodyDiv w:val="1"/>
      <w:marLeft w:val="0"/>
      <w:marRight w:val="0"/>
      <w:marTop w:val="0"/>
      <w:marBottom w:val="0"/>
      <w:divBdr>
        <w:top w:val="none" w:sz="0" w:space="0" w:color="auto"/>
        <w:left w:val="none" w:sz="0" w:space="0" w:color="auto"/>
        <w:bottom w:val="none" w:sz="0" w:space="0" w:color="auto"/>
        <w:right w:val="none" w:sz="0" w:space="0" w:color="auto"/>
      </w:divBdr>
    </w:div>
    <w:div w:id="157383165">
      <w:bodyDiv w:val="1"/>
      <w:marLeft w:val="0"/>
      <w:marRight w:val="0"/>
      <w:marTop w:val="0"/>
      <w:marBottom w:val="0"/>
      <w:divBdr>
        <w:top w:val="none" w:sz="0" w:space="0" w:color="auto"/>
        <w:left w:val="none" w:sz="0" w:space="0" w:color="auto"/>
        <w:bottom w:val="none" w:sz="0" w:space="0" w:color="auto"/>
        <w:right w:val="none" w:sz="0" w:space="0" w:color="auto"/>
      </w:divBdr>
    </w:div>
    <w:div w:id="180245967">
      <w:bodyDiv w:val="1"/>
      <w:marLeft w:val="0"/>
      <w:marRight w:val="0"/>
      <w:marTop w:val="0"/>
      <w:marBottom w:val="0"/>
      <w:divBdr>
        <w:top w:val="none" w:sz="0" w:space="0" w:color="auto"/>
        <w:left w:val="none" w:sz="0" w:space="0" w:color="auto"/>
        <w:bottom w:val="none" w:sz="0" w:space="0" w:color="auto"/>
        <w:right w:val="none" w:sz="0" w:space="0" w:color="auto"/>
      </w:divBdr>
    </w:div>
    <w:div w:id="656568166">
      <w:bodyDiv w:val="1"/>
      <w:marLeft w:val="0"/>
      <w:marRight w:val="0"/>
      <w:marTop w:val="0"/>
      <w:marBottom w:val="0"/>
      <w:divBdr>
        <w:top w:val="none" w:sz="0" w:space="0" w:color="auto"/>
        <w:left w:val="none" w:sz="0" w:space="0" w:color="auto"/>
        <w:bottom w:val="none" w:sz="0" w:space="0" w:color="auto"/>
        <w:right w:val="none" w:sz="0" w:space="0" w:color="auto"/>
      </w:divBdr>
    </w:div>
    <w:div w:id="746919203">
      <w:bodyDiv w:val="1"/>
      <w:marLeft w:val="0"/>
      <w:marRight w:val="0"/>
      <w:marTop w:val="0"/>
      <w:marBottom w:val="0"/>
      <w:divBdr>
        <w:top w:val="none" w:sz="0" w:space="0" w:color="auto"/>
        <w:left w:val="none" w:sz="0" w:space="0" w:color="auto"/>
        <w:bottom w:val="none" w:sz="0" w:space="0" w:color="auto"/>
        <w:right w:val="none" w:sz="0" w:space="0" w:color="auto"/>
      </w:divBdr>
    </w:div>
    <w:div w:id="754286235">
      <w:bodyDiv w:val="1"/>
      <w:marLeft w:val="0"/>
      <w:marRight w:val="0"/>
      <w:marTop w:val="0"/>
      <w:marBottom w:val="0"/>
      <w:divBdr>
        <w:top w:val="none" w:sz="0" w:space="0" w:color="auto"/>
        <w:left w:val="none" w:sz="0" w:space="0" w:color="auto"/>
        <w:bottom w:val="none" w:sz="0" w:space="0" w:color="auto"/>
        <w:right w:val="none" w:sz="0" w:space="0" w:color="auto"/>
      </w:divBdr>
    </w:div>
    <w:div w:id="796222643">
      <w:bodyDiv w:val="1"/>
      <w:marLeft w:val="0"/>
      <w:marRight w:val="0"/>
      <w:marTop w:val="0"/>
      <w:marBottom w:val="0"/>
      <w:divBdr>
        <w:top w:val="none" w:sz="0" w:space="0" w:color="auto"/>
        <w:left w:val="none" w:sz="0" w:space="0" w:color="auto"/>
        <w:bottom w:val="none" w:sz="0" w:space="0" w:color="auto"/>
        <w:right w:val="none" w:sz="0" w:space="0" w:color="auto"/>
      </w:divBdr>
    </w:div>
    <w:div w:id="900749648">
      <w:bodyDiv w:val="1"/>
      <w:marLeft w:val="0"/>
      <w:marRight w:val="0"/>
      <w:marTop w:val="0"/>
      <w:marBottom w:val="0"/>
      <w:divBdr>
        <w:top w:val="none" w:sz="0" w:space="0" w:color="auto"/>
        <w:left w:val="none" w:sz="0" w:space="0" w:color="auto"/>
        <w:bottom w:val="none" w:sz="0" w:space="0" w:color="auto"/>
        <w:right w:val="none" w:sz="0" w:space="0" w:color="auto"/>
      </w:divBdr>
    </w:div>
    <w:div w:id="1180125534">
      <w:bodyDiv w:val="1"/>
      <w:marLeft w:val="0"/>
      <w:marRight w:val="0"/>
      <w:marTop w:val="0"/>
      <w:marBottom w:val="0"/>
      <w:divBdr>
        <w:top w:val="none" w:sz="0" w:space="0" w:color="auto"/>
        <w:left w:val="none" w:sz="0" w:space="0" w:color="auto"/>
        <w:bottom w:val="none" w:sz="0" w:space="0" w:color="auto"/>
        <w:right w:val="none" w:sz="0" w:space="0" w:color="auto"/>
      </w:divBdr>
    </w:div>
    <w:div w:id="1214728698">
      <w:bodyDiv w:val="1"/>
      <w:marLeft w:val="0"/>
      <w:marRight w:val="0"/>
      <w:marTop w:val="0"/>
      <w:marBottom w:val="0"/>
      <w:divBdr>
        <w:top w:val="none" w:sz="0" w:space="0" w:color="auto"/>
        <w:left w:val="none" w:sz="0" w:space="0" w:color="auto"/>
        <w:bottom w:val="none" w:sz="0" w:space="0" w:color="auto"/>
        <w:right w:val="none" w:sz="0" w:space="0" w:color="auto"/>
      </w:divBdr>
    </w:div>
    <w:div w:id="1281375705">
      <w:bodyDiv w:val="1"/>
      <w:marLeft w:val="0"/>
      <w:marRight w:val="0"/>
      <w:marTop w:val="0"/>
      <w:marBottom w:val="0"/>
      <w:divBdr>
        <w:top w:val="none" w:sz="0" w:space="0" w:color="auto"/>
        <w:left w:val="none" w:sz="0" w:space="0" w:color="auto"/>
        <w:bottom w:val="none" w:sz="0" w:space="0" w:color="auto"/>
        <w:right w:val="none" w:sz="0" w:space="0" w:color="auto"/>
      </w:divBdr>
    </w:div>
    <w:div w:id="1347370204">
      <w:bodyDiv w:val="1"/>
      <w:marLeft w:val="0"/>
      <w:marRight w:val="0"/>
      <w:marTop w:val="0"/>
      <w:marBottom w:val="0"/>
      <w:divBdr>
        <w:top w:val="none" w:sz="0" w:space="0" w:color="auto"/>
        <w:left w:val="none" w:sz="0" w:space="0" w:color="auto"/>
        <w:bottom w:val="none" w:sz="0" w:space="0" w:color="auto"/>
        <w:right w:val="none" w:sz="0" w:space="0" w:color="auto"/>
      </w:divBdr>
    </w:div>
    <w:div w:id="1619603873">
      <w:bodyDiv w:val="1"/>
      <w:marLeft w:val="0"/>
      <w:marRight w:val="0"/>
      <w:marTop w:val="0"/>
      <w:marBottom w:val="0"/>
      <w:divBdr>
        <w:top w:val="none" w:sz="0" w:space="0" w:color="auto"/>
        <w:left w:val="none" w:sz="0" w:space="0" w:color="auto"/>
        <w:bottom w:val="none" w:sz="0" w:space="0" w:color="auto"/>
        <w:right w:val="none" w:sz="0" w:space="0" w:color="auto"/>
      </w:divBdr>
    </w:div>
    <w:div w:id="1686859509">
      <w:bodyDiv w:val="1"/>
      <w:marLeft w:val="0"/>
      <w:marRight w:val="0"/>
      <w:marTop w:val="0"/>
      <w:marBottom w:val="0"/>
      <w:divBdr>
        <w:top w:val="none" w:sz="0" w:space="0" w:color="auto"/>
        <w:left w:val="none" w:sz="0" w:space="0" w:color="auto"/>
        <w:bottom w:val="none" w:sz="0" w:space="0" w:color="auto"/>
        <w:right w:val="none" w:sz="0" w:space="0" w:color="auto"/>
      </w:divBdr>
    </w:div>
    <w:div w:id="1816143361">
      <w:bodyDiv w:val="1"/>
      <w:marLeft w:val="0"/>
      <w:marRight w:val="0"/>
      <w:marTop w:val="0"/>
      <w:marBottom w:val="0"/>
      <w:divBdr>
        <w:top w:val="none" w:sz="0" w:space="0" w:color="auto"/>
        <w:left w:val="none" w:sz="0" w:space="0" w:color="auto"/>
        <w:bottom w:val="none" w:sz="0" w:space="0" w:color="auto"/>
        <w:right w:val="none" w:sz="0" w:space="0" w:color="auto"/>
      </w:divBdr>
    </w:div>
    <w:div w:id="1825193626">
      <w:bodyDiv w:val="1"/>
      <w:marLeft w:val="0"/>
      <w:marRight w:val="0"/>
      <w:marTop w:val="0"/>
      <w:marBottom w:val="0"/>
      <w:divBdr>
        <w:top w:val="none" w:sz="0" w:space="0" w:color="auto"/>
        <w:left w:val="none" w:sz="0" w:space="0" w:color="auto"/>
        <w:bottom w:val="none" w:sz="0" w:space="0" w:color="auto"/>
        <w:right w:val="none" w:sz="0" w:space="0" w:color="auto"/>
      </w:divBdr>
    </w:div>
    <w:div w:id="1892837723">
      <w:bodyDiv w:val="1"/>
      <w:marLeft w:val="0"/>
      <w:marRight w:val="0"/>
      <w:marTop w:val="0"/>
      <w:marBottom w:val="0"/>
      <w:divBdr>
        <w:top w:val="none" w:sz="0" w:space="0" w:color="auto"/>
        <w:left w:val="none" w:sz="0" w:space="0" w:color="auto"/>
        <w:bottom w:val="none" w:sz="0" w:space="0" w:color="auto"/>
        <w:right w:val="none" w:sz="0" w:space="0" w:color="auto"/>
      </w:divBdr>
    </w:div>
    <w:div w:id="1945767575">
      <w:bodyDiv w:val="1"/>
      <w:marLeft w:val="0"/>
      <w:marRight w:val="0"/>
      <w:marTop w:val="0"/>
      <w:marBottom w:val="0"/>
      <w:divBdr>
        <w:top w:val="none" w:sz="0" w:space="0" w:color="auto"/>
        <w:left w:val="none" w:sz="0" w:space="0" w:color="auto"/>
        <w:bottom w:val="none" w:sz="0" w:space="0" w:color="auto"/>
        <w:right w:val="none" w:sz="0" w:space="0" w:color="auto"/>
      </w:divBdr>
    </w:div>
    <w:div w:id="1978994479">
      <w:bodyDiv w:val="1"/>
      <w:marLeft w:val="0"/>
      <w:marRight w:val="0"/>
      <w:marTop w:val="0"/>
      <w:marBottom w:val="0"/>
      <w:divBdr>
        <w:top w:val="none" w:sz="0" w:space="0" w:color="auto"/>
        <w:left w:val="none" w:sz="0" w:space="0" w:color="auto"/>
        <w:bottom w:val="none" w:sz="0" w:space="0" w:color="auto"/>
        <w:right w:val="none" w:sz="0" w:space="0" w:color="auto"/>
      </w:divBdr>
    </w:div>
    <w:div w:id="2009554223">
      <w:bodyDiv w:val="1"/>
      <w:marLeft w:val="0"/>
      <w:marRight w:val="0"/>
      <w:marTop w:val="0"/>
      <w:marBottom w:val="0"/>
      <w:divBdr>
        <w:top w:val="none" w:sz="0" w:space="0" w:color="auto"/>
        <w:left w:val="none" w:sz="0" w:space="0" w:color="auto"/>
        <w:bottom w:val="none" w:sz="0" w:space="0" w:color="auto"/>
        <w:right w:val="none" w:sz="0" w:space="0" w:color="auto"/>
      </w:divBdr>
    </w:div>
    <w:div w:id="2030638991">
      <w:bodyDiv w:val="1"/>
      <w:marLeft w:val="0"/>
      <w:marRight w:val="0"/>
      <w:marTop w:val="0"/>
      <w:marBottom w:val="0"/>
      <w:divBdr>
        <w:top w:val="none" w:sz="0" w:space="0" w:color="auto"/>
        <w:left w:val="none" w:sz="0" w:space="0" w:color="auto"/>
        <w:bottom w:val="none" w:sz="0" w:space="0" w:color="auto"/>
        <w:right w:val="none" w:sz="0" w:space="0" w:color="auto"/>
      </w:divBdr>
    </w:div>
    <w:div w:id="2055543364">
      <w:bodyDiv w:val="1"/>
      <w:marLeft w:val="0"/>
      <w:marRight w:val="0"/>
      <w:marTop w:val="0"/>
      <w:marBottom w:val="0"/>
      <w:divBdr>
        <w:top w:val="none" w:sz="0" w:space="0" w:color="auto"/>
        <w:left w:val="none" w:sz="0" w:space="0" w:color="auto"/>
        <w:bottom w:val="none" w:sz="0" w:space="0" w:color="auto"/>
        <w:right w:val="none" w:sz="0" w:space="0" w:color="auto"/>
      </w:divBdr>
    </w:div>
    <w:div w:id="20761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CEDF-431C-4130-B8DC-C867F30D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4094</Words>
  <Characters>23340</Characters>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2021-08-30T08:28:00Z</cp:lastPrinted>
  <dcterms:created xsi:type="dcterms:W3CDTF">2025-01-17T17:28:00Z</dcterms:created>
  <dcterms:modified xsi:type="dcterms:W3CDTF">2025-01-17T17:28:00Z</dcterms:modified>
</cp:coreProperties>
</file>