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2E5204" w14:textId="77777777" w:rsidR="005F1DDD" w:rsidRDefault="0000000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tLeast"/>
        <w:jc w:val="center"/>
      </w:pPr>
      <w:r>
        <w:rPr>
          <w:rFonts w:ascii="Times New Roman" w:eastAsia="Times New Roman" w:hAnsi="Times New Roman" w:cs="Times New Roman"/>
          <w:color w:val="000000"/>
          <w:sz w:val="24"/>
        </w:rPr>
        <w:t>Муниципальное бюджетное учреждение дополнительного образования</w:t>
      </w:r>
    </w:p>
    <w:p w14:paraId="200D320E" w14:textId="77777777" w:rsidR="005F1DDD" w:rsidRDefault="0000000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tLeast"/>
        <w:jc w:val="center"/>
      </w:pPr>
      <w:r>
        <w:rPr>
          <w:noProof/>
        </w:rPr>
        <w:drawing>
          <wp:anchor distT="0" distB="0" distL="115200" distR="115200" simplePos="0" relativeHeight="2048" behindDoc="1" locked="0" layoutInCell="1" allowOverlap="1" wp14:anchorId="26E54141" wp14:editId="44051ECC">
            <wp:simplePos x="0" y="0"/>
            <wp:positionH relativeFrom="column">
              <wp:posOffset>4513705</wp:posOffset>
            </wp:positionH>
            <wp:positionV relativeFrom="paragraph">
              <wp:posOffset>105097</wp:posOffset>
            </wp:positionV>
            <wp:extent cx="1383245" cy="13736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237893" name=""/>
                    <pic:cNvPicPr>
                      <a:picLocks noChangeAspect="1"/>
                    </pic:cNvPicPr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1383244" cy="1373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</w:rPr>
        <w:t>«Спортивная школа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Тагилстрой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»</w:t>
      </w:r>
    </w:p>
    <w:p w14:paraId="35460B51" w14:textId="77777777" w:rsidR="005F1DDD" w:rsidRDefault="0000000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35" w:lineRule="atLeast"/>
        <w:jc w:val="center"/>
      </w:pPr>
      <w:r>
        <w:rPr>
          <w:rFonts w:ascii="Calibri" w:eastAsia="Calibri" w:hAnsi="Calibri" w:cs="Calibri"/>
          <w:color w:val="000000"/>
        </w:rPr>
        <w:t xml:space="preserve"> </w:t>
      </w:r>
    </w:p>
    <w:p w14:paraId="5B2D0029" w14:textId="77777777" w:rsidR="005F1DDD" w:rsidRDefault="0000000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35" w:lineRule="atLeast"/>
        <w:jc w:val="center"/>
      </w:pPr>
      <w:r>
        <w:rPr>
          <w:rFonts w:ascii="Times New Roman" w:eastAsia="Times New Roman" w:hAnsi="Times New Roman" w:cs="Times New Roman"/>
          <w:color w:val="000000"/>
          <w:sz w:val="24"/>
        </w:rPr>
        <w:t> </w:t>
      </w:r>
    </w:p>
    <w:p w14:paraId="686C07A6" w14:textId="77777777" w:rsidR="005F1DDD" w:rsidRDefault="0000000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35" w:lineRule="atLeast"/>
        <w:ind w:left="5529"/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Утверждено: </w:t>
      </w:r>
    </w:p>
    <w:p w14:paraId="136E5495" w14:textId="77777777" w:rsidR="005F1DDD" w:rsidRDefault="0000000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35" w:lineRule="atLeast"/>
        <w:ind w:left="5529"/>
      </w:pPr>
      <w:r>
        <w:rPr>
          <w:rFonts w:ascii="Times New Roman" w:eastAsia="Times New Roman" w:hAnsi="Times New Roman" w:cs="Times New Roman"/>
          <w:color w:val="000000"/>
          <w:sz w:val="24"/>
        </w:rPr>
        <w:t>Директор МБУ ДО «СШ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Тагилстрой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»</w:t>
      </w:r>
    </w:p>
    <w:p w14:paraId="0AAF937A" w14:textId="77777777" w:rsidR="005F1DDD" w:rsidRDefault="0000000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35" w:lineRule="atLeast"/>
        <w:ind w:left="5529"/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С.В.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Блюденова</w:t>
      </w:r>
      <w:proofErr w:type="spellEnd"/>
    </w:p>
    <w:p w14:paraId="0CB95D68" w14:textId="77777777" w:rsidR="005F1DDD" w:rsidRDefault="0000000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35" w:lineRule="atLeast"/>
        <w:ind w:left="5529"/>
      </w:pPr>
      <w:r>
        <w:rPr>
          <w:rFonts w:ascii="Times New Roman" w:eastAsia="Times New Roman" w:hAnsi="Times New Roman" w:cs="Times New Roman"/>
          <w:color w:val="000000"/>
          <w:sz w:val="24"/>
        </w:rPr>
        <w:t>«17» января 2024 г.</w:t>
      </w:r>
    </w:p>
    <w:p w14:paraId="3E410718" w14:textId="77777777" w:rsidR="005F1DDD" w:rsidRDefault="005F1DD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35" w:lineRule="atLeast"/>
        <w:ind w:left="5529"/>
      </w:pPr>
    </w:p>
    <w:p w14:paraId="5FB9F2EB" w14:textId="77777777" w:rsidR="005F1DDD" w:rsidRDefault="005F1DDD">
      <w:pPr>
        <w:ind w:left="5529"/>
        <w:rPr>
          <w:rFonts w:ascii="Times New Roman" w:hAnsi="Times New Roman" w:cs="Times New Roman"/>
          <w:sz w:val="26"/>
          <w:szCs w:val="26"/>
          <w:lang w:eastAsia="ru-RU"/>
        </w:rPr>
      </w:pPr>
    </w:p>
    <w:p w14:paraId="7BA8FAFB" w14:textId="77777777" w:rsidR="005F1DDD" w:rsidRDefault="005F1DDD">
      <w:pPr>
        <w:rPr>
          <w:rFonts w:ascii="Times New Roman" w:hAnsi="Times New Roman" w:cs="Times New Roman"/>
          <w:sz w:val="26"/>
          <w:szCs w:val="26"/>
          <w:lang w:eastAsia="ru-RU"/>
        </w:rPr>
      </w:pPr>
    </w:p>
    <w:p w14:paraId="1CB178AE" w14:textId="77777777" w:rsidR="005F1DDD" w:rsidRDefault="005F1DDD">
      <w:pPr>
        <w:jc w:val="center"/>
        <w:rPr>
          <w:rFonts w:ascii="Times New Roman" w:hAnsi="Times New Roman" w:cs="Times New Roman"/>
          <w:sz w:val="26"/>
          <w:szCs w:val="26"/>
          <w:lang w:eastAsia="ru-RU"/>
        </w:rPr>
      </w:pPr>
    </w:p>
    <w:p w14:paraId="5F6F6AAC" w14:textId="77777777" w:rsidR="005F1DDD" w:rsidRDefault="005F1DDD">
      <w:pPr>
        <w:jc w:val="center"/>
        <w:rPr>
          <w:rFonts w:ascii="Times New Roman" w:hAnsi="Times New Roman" w:cs="Times New Roman"/>
          <w:sz w:val="26"/>
          <w:szCs w:val="26"/>
          <w:lang w:eastAsia="ru-RU"/>
        </w:rPr>
      </w:pPr>
    </w:p>
    <w:p w14:paraId="505C42EB" w14:textId="77777777" w:rsidR="005F1DDD" w:rsidRDefault="00000000">
      <w:pPr>
        <w:jc w:val="center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Проект реализации </w:t>
      </w:r>
    </w:p>
    <w:p w14:paraId="7E800390" w14:textId="2B9B0C22" w:rsidR="005F1DDD" w:rsidRDefault="00000000">
      <w:pPr>
        <w:jc w:val="center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программы </w:t>
      </w:r>
      <w:r w:rsidR="00A627D3" w:rsidRPr="0055019D">
        <w:rPr>
          <w:rFonts w:ascii="Times New Roman" w:hAnsi="Times New Roman" w:cs="Times New Roman"/>
          <w:sz w:val="26"/>
          <w:szCs w:val="26"/>
          <w:lang w:eastAsia="ru-RU"/>
        </w:rPr>
        <w:t>«Кикбоксинг как средство подготовки призывника»</w:t>
      </w:r>
    </w:p>
    <w:p w14:paraId="1015B57C" w14:textId="77777777" w:rsidR="005F1DDD" w:rsidRDefault="005F1DDD">
      <w:pPr>
        <w:jc w:val="center"/>
        <w:rPr>
          <w:rFonts w:ascii="Times New Roman" w:hAnsi="Times New Roman" w:cs="Times New Roman"/>
          <w:sz w:val="26"/>
          <w:szCs w:val="26"/>
          <w:lang w:eastAsia="ru-RU"/>
        </w:rPr>
      </w:pPr>
    </w:p>
    <w:p w14:paraId="2BE0076D" w14:textId="77777777" w:rsidR="005F1DDD" w:rsidRDefault="005F1DDD">
      <w:pPr>
        <w:rPr>
          <w:rFonts w:ascii="Times New Roman" w:hAnsi="Times New Roman" w:cs="Times New Roman"/>
          <w:sz w:val="26"/>
          <w:szCs w:val="26"/>
          <w:lang w:eastAsia="ru-RU"/>
        </w:rPr>
      </w:pPr>
    </w:p>
    <w:p w14:paraId="4C89AEF9" w14:textId="77777777" w:rsidR="005F1DDD" w:rsidRDefault="005F1DDD">
      <w:pPr>
        <w:rPr>
          <w:rFonts w:ascii="Times New Roman" w:hAnsi="Times New Roman" w:cs="Times New Roman"/>
          <w:sz w:val="26"/>
          <w:szCs w:val="26"/>
          <w:lang w:eastAsia="ru-RU"/>
        </w:rPr>
      </w:pPr>
    </w:p>
    <w:p w14:paraId="590A6025" w14:textId="77777777" w:rsidR="005F1DDD" w:rsidRDefault="005F1DDD">
      <w:pPr>
        <w:rPr>
          <w:rFonts w:ascii="Times New Roman" w:hAnsi="Times New Roman" w:cs="Times New Roman"/>
          <w:sz w:val="26"/>
          <w:szCs w:val="26"/>
          <w:lang w:eastAsia="ru-RU"/>
        </w:rPr>
      </w:pPr>
    </w:p>
    <w:p w14:paraId="7E175589" w14:textId="77777777" w:rsidR="005F1DDD" w:rsidRDefault="00000000">
      <w:pPr>
        <w:ind w:left="5529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>Разработчики:</w:t>
      </w:r>
    </w:p>
    <w:p w14:paraId="603970C3" w14:textId="77777777" w:rsidR="005F1DDD" w:rsidRDefault="00000000">
      <w:pPr>
        <w:ind w:left="5529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>Тренер-преподаватель</w:t>
      </w:r>
    </w:p>
    <w:p w14:paraId="16A7DCC2" w14:textId="2F026458" w:rsidR="005F1DDD" w:rsidRDefault="00A627D3">
      <w:pPr>
        <w:ind w:left="5529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>Рябинин Алексей Сергеевич,</w:t>
      </w:r>
    </w:p>
    <w:p w14:paraId="40CCB1E1" w14:textId="77777777" w:rsidR="005F1DDD" w:rsidRDefault="00000000">
      <w:pPr>
        <w:ind w:left="5529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Инструктор-методист </w:t>
      </w:r>
    </w:p>
    <w:p w14:paraId="07D0CF72" w14:textId="77777777" w:rsidR="005F1DDD" w:rsidRDefault="00000000">
      <w:pPr>
        <w:ind w:left="5529"/>
        <w:rPr>
          <w:rFonts w:ascii="Times New Roman" w:hAnsi="Times New Roman" w:cs="Times New Roman"/>
          <w:sz w:val="26"/>
          <w:szCs w:val="26"/>
          <w:lang w:eastAsia="ru-RU"/>
        </w:rPr>
      </w:pPr>
      <w:proofErr w:type="spellStart"/>
      <w:r>
        <w:rPr>
          <w:rFonts w:ascii="Times New Roman" w:hAnsi="Times New Roman" w:cs="Times New Roman"/>
          <w:sz w:val="26"/>
          <w:szCs w:val="26"/>
          <w:lang w:eastAsia="ru-RU"/>
        </w:rPr>
        <w:t>Блюденов</w:t>
      </w:r>
      <w:proofErr w:type="spellEnd"/>
      <w:r>
        <w:rPr>
          <w:rFonts w:ascii="Times New Roman" w:hAnsi="Times New Roman" w:cs="Times New Roman"/>
          <w:sz w:val="26"/>
          <w:szCs w:val="26"/>
          <w:lang w:eastAsia="ru-RU"/>
        </w:rPr>
        <w:t xml:space="preserve"> Сергей Аркадьевич</w:t>
      </w:r>
    </w:p>
    <w:p w14:paraId="70B2FF8F" w14:textId="77777777" w:rsidR="005F1DDD" w:rsidRDefault="005F1DDD">
      <w:pPr>
        <w:ind w:left="5529"/>
        <w:rPr>
          <w:rFonts w:ascii="Times New Roman" w:hAnsi="Times New Roman" w:cs="Times New Roman"/>
          <w:sz w:val="26"/>
          <w:szCs w:val="26"/>
          <w:lang w:eastAsia="ru-RU"/>
        </w:rPr>
      </w:pPr>
    </w:p>
    <w:p w14:paraId="1E03052A" w14:textId="77777777" w:rsidR="005F1DDD" w:rsidRDefault="005F1DDD">
      <w:pPr>
        <w:ind w:left="5529"/>
        <w:rPr>
          <w:rFonts w:ascii="Times New Roman" w:hAnsi="Times New Roman" w:cs="Times New Roman"/>
          <w:sz w:val="26"/>
          <w:szCs w:val="26"/>
          <w:lang w:eastAsia="ru-RU"/>
        </w:rPr>
      </w:pPr>
    </w:p>
    <w:p w14:paraId="74E9EB9B" w14:textId="77777777" w:rsidR="005F1DDD" w:rsidRDefault="00000000">
      <w:pPr>
        <w:ind w:left="5529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noProof/>
        </w:rPr>
        <w:drawing>
          <wp:anchor distT="0" distB="0" distL="115200" distR="115200" simplePos="0" relativeHeight="9216" behindDoc="0" locked="0" layoutInCell="1" allowOverlap="1" wp14:anchorId="137B5D31" wp14:editId="7EB2D58C">
            <wp:simplePos x="0" y="0"/>
            <wp:positionH relativeFrom="column">
              <wp:posOffset>4058625</wp:posOffset>
            </wp:positionH>
            <wp:positionV relativeFrom="paragraph">
              <wp:posOffset>195535</wp:posOffset>
            </wp:positionV>
            <wp:extent cx="1978309" cy="110552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341708" name=""/>
                    <pic:cNvPicPr>
                      <a:picLocks noChangeAspect="1"/>
                    </pic:cNvPicPr>
                  </pic:nvPicPr>
                  <pic:blipFill>
                    <a:blip r:embed="rId9"/>
                    <a:stretch/>
                  </pic:blipFill>
                  <pic:spPr bwMode="auto">
                    <a:xfrm>
                      <a:off x="0" y="0"/>
                      <a:ext cx="1978308" cy="110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0080DC" w14:textId="77777777" w:rsidR="005F1DDD" w:rsidRDefault="005F1DDD">
      <w:pPr>
        <w:rPr>
          <w:rFonts w:ascii="Times New Roman" w:hAnsi="Times New Roman" w:cs="Times New Roman"/>
          <w:sz w:val="26"/>
          <w:szCs w:val="26"/>
          <w:lang w:eastAsia="ru-RU"/>
        </w:rPr>
      </w:pPr>
    </w:p>
    <w:p w14:paraId="275C52F6" w14:textId="77777777" w:rsidR="005F1DDD" w:rsidRDefault="005F1DDD">
      <w:pPr>
        <w:rPr>
          <w:rFonts w:ascii="Times New Roman" w:hAnsi="Times New Roman" w:cs="Times New Roman"/>
          <w:sz w:val="26"/>
          <w:szCs w:val="26"/>
          <w:lang w:eastAsia="ru-RU"/>
        </w:rPr>
      </w:pPr>
    </w:p>
    <w:p w14:paraId="1BE77572" w14:textId="77777777" w:rsidR="005F1DDD" w:rsidRDefault="005F1DDD">
      <w:pPr>
        <w:rPr>
          <w:rFonts w:ascii="Times New Roman" w:hAnsi="Times New Roman" w:cs="Times New Roman"/>
          <w:sz w:val="26"/>
          <w:szCs w:val="26"/>
          <w:lang w:eastAsia="ru-RU"/>
        </w:rPr>
      </w:pPr>
    </w:p>
    <w:p w14:paraId="1991543C" w14:textId="77777777" w:rsidR="005F1DDD" w:rsidRDefault="005F1DDD">
      <w:pPr>
        <w:rPr>
          <w:rFonts w:ascii="Times New Roman" w:hAnsi="Times New Roman" w:cs="Times New Roman"/>
          <w:sz w:val="26"/>
          <w:szCs w:val="26"/>
          <w:lang w:eastAsia="ru-RU"/>
        </w:rPr>
      </w:pPr>
    </w:p>
    <w:p w14:paraId="77592FA6" w14:textId="77777777" w:rsidR="005F1DDD" w:rsidRDefault="00000000">
      <w:pPr>
        <w:jc w:val="center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>г. Нижний Тагил</w:t>
      </w:r>
    </w:p>
    <w:p w14:paraId="3385F9CD" w14:textId="15F9EA6C" w:rsidR="005F1DDD" w:rsidRDefault="00000000">
      <w:pPr>
        <w:jc w:val="center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>202</w:t>
      </w:r>
      <w:r w:rsidR="00A627D3">
        <w:rPr>
          <w:rFonts w:ascii="Times New Roman" w:hAnsi="Times New Roman" w:cs="Times New Roman"/>
          <w:sz w:val="26"/>
          <w:szCs w:val="26"/>
          <w:lang w:eastAsia="ru-RU"/>
        </w:rPr>
        <w:t>6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г.</w:t>
      </w:r>
      <w:r>
        <w:rPr>
          <w:rFonts w:ascii="Times New Roman" w:hAnsi="Times New Roman" w:cs="Times New Roman"/>
          <w:sz w:val="26"/>
          <w:szCs w:val="26"/>
          <w:lang w:eastAsia="ru-RU"/>
        </w:rPr>
        <w:br w:type="page" w:clear="all"/>
      </w:r>
    </w:p>
    <w:p w14:paraId="35CD091C" w14:textId="77777777" w:rsidR="005F1DDD" w:rsidRDefault="005F1DDD">
      <w:pPr>
        <w:jc w:val="center"/>
        <w:rPr>
          <w:rFonts w:ascii="Times New Roman" w:hAnsi="Times New Roman" w:cs="Times New Roman"/>
          <w:sz w:val="26"/>
          <w:szCs w:val="26"/>
          <w:lang w:eastAsia="ru-RU"/>
        </w:rPr>
      </w:pPr>
    </w:p>
    <w:p w14:paraId="15E356A2" w14:textId="77777777" w:rsidR="005F1DDD" w:rsidRDefault="00000000">
      <w:pPr>
        <w:spacing w:line="360" w:lineRule="auto"/>
        <w:contextualSpacing/>
        <w:jc w:val="center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Краткое описание проекта.</w:t>
      </w:r>
    </w:p>
    <w:p w14:paraId="4D7F4810" w14:textId="77777777" w:rsidR="005F1DDD" w:rsidRDefault="005F1DDD">
      <w:pPr>
        <w:spacing w:line="360" w:lineRule="auto"/>
        <w:contextualSpacing/>
        <w:jc w:val="center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</w:p>
    <w:p w14:paraId="26FC6508" w14:textId="7A76F703" w:rsidR="005F1DDD" w:rsidRDefault="0000000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>МБУ ДО «СШ «</w:t>
      </w:r>
      <w:proofErr w:type="spellStart"/>
      <w:r>
        <w:rPr>
          <w:rFonts w:ascii="Times New Roman" w:hAnsi="Times New Roman" w:cs="Times New Roman"/>
          <w:sz w:val="26"/>
          <w:szCs w:val="26"/>
          <w:lang w:eastAsia="ru-RU"/>
        </w:rPr>
        <w:t>Тагилстрой</w:t>
      </w:r>
      <w:proofErr w:type="spellEnd"/>
      <w:r>
        <w:rPr>
          <w:rFonts w:ascii="Times New Roman" w:hAnsi="Times New Roman" w:cs="Times New Roman"/>
          <w:sz w:val="26"/>
          <w:szCs w:val="26"/>
          <w:lang w:eastAsia="ru-RU"/>
        </w:rPr>
        <w:t xml:space="preserve">» развивает </w:t>
      </w:r>
      <w:r w:rsidR="0055019D">
        <w:rPr>
          <w:rFonts w:ascii="Times New Roman" w:hAnsi="Times New Roman" w:cs="Times New Roman"/>
          <w:sz w:val="26"/>
          <w:szCs w:val="26"/>
          <w:lang w:eastAsia="ru-RU"/>
        </w:rPr>
        <w:t>КИКБОКСИНГ</w:t>
      </w:r>
      <w:r w:rsidR="00A627D3">
        <w:rPr>
          <w:rFonts w:ascii="Times New Roman" w:hAnsi="Times New Roman" w:cs="Times New Roman"/>
          <w:sz w:val="26"/>
          <w:szCs w:val="26"/>
          <w:lang w:eastAsia="ru-RU"/>
        </w:rPr>
        <w:t>А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в г. Нижний Тагил уже на протяжении 13 лет. Проект </w:t>
      </w:r>
      <w:r w:rsidR="0055019D" w:rsidRPr="0055019D">
        <w:rPr>
          <w:rFonts w:ascii="Times New Roman" w:hAnsi="Times New Roman" w:cs="Times New Roman"/>
          <w:sz w:val="26"/>
          <w:szCs w:val="26"/>
          <w:lang w:eastAsia="ru-RU"/>
        </w:rPr>
        <w:t>«Кикбоксинг как средство подготовки призывника»</w:t>
      </w:r>
      <w:r w:rsidR="0055019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5019D">
        <w:rPr>
          <w:rFonts w:ascii="Times New Roman" w:hAnsi="Times New Roman" w:cs="Times New Roman"/>
          <w:sz w:val="26"/>
          <w:szCs w:val="26"/>
          <w:lang w:eastAsia="ru-RU"/>
        </w:rPr>
        <w:t>реализуется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на территории г. Нижний Тагил с целью вовлечения </w:t>
      </w:r>
      <w:r w:rsidR="0055019D">
        <w:rPr>
          <w:rFonts w:ascii="Times New Roman" w:hAnsi="Times New Roman" w:cs="Times New Roman"/>
          <w:sz w:val="26"/>
          <w:szCs w:val="26"/>
          <w:lang w:eastAsia="ru-RU"/>
        </w:rPr>
        <w:t>юношей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(</w:t>
      </w:r>
      <w:r w:rsidR="0006407E">
        <w:rPr>
          <w:rFonts w:ascii="Times New Roman" w:hAnsi="Times New Roman" w:cs="Times New Roman"/>
          <w:sz w:val="26"/>
          <w:szCs w:val="26"/>
          <w:lang w:eastAsia="ru-RU"/>
        </w:rPr>
        <w:t>18</w:t>
      </w:r>
      <w:r w:rsidR="0055019D">
        <w:rPr>
          <w:rFonts w:ascii="Times New Roman" w:hAnsi="Times New Roman" w:cs="Times New Roman"/>
          <w:sz w:val="26"/>
          <w:szCs w:val="26"/>
          <w:lang w:eastAsia="ru-RU"/>
        </w:rPr>
        <w:t xml:space="preserve"> - 19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лет), в том числе из социально незащищенных семей, в регулярные и бесплатные занятия </w:t>
      </w:r>
      <w:r w:rsidR="0055019D">
        <w:rPr>
          <w:rFonts w:ascii="Times New Roman" w:hAnsi="Times New Roman" w:cs="Times New Roman"/>
          <w:sz w:val="26"/>
          <w:szCs w:val="26"/>
          <w:lang w:eastAsia="ru-RU"/>
        </w:rPr>
        <w:t>кикбоксингом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. </w:t>
      </w:r>
      <w:r w:rsidR="00032F3B" w:rsidRPr="00032F3B">
        <w:rPr>
          <w:rFonts w:ascii="Times New Roman" w:hAnsi="Times New Roman" w:cs="Times New Roman"/>
          <w:sz w:val="26"/>
          <w:szCs w:val="26"/>
          <w:lang w:eastAsia="ru-RU"/>
        </w:rPr>
        <w:t>Пропагандируя здоровый образ жизни, наша организация мотивирует юношей на занятия спортом, в частности кикбоксингом, тем самым</w:t>
      </w:r>
      <w:r w:rsidR="00032F3B">
        <w:rPr>
          <w:rFonts w:ascii="Times New Roman" w:hAnsi="Times New Roman" w:cs="Times New Roman"/>
          <w:sz w:val="26"/>
          <w:szCs w:val="26"/>
          <w:lang w:eastAsia="ru-RU"/>
        </w:rPr>
        <w:t>,</w:t>
      </w:r>
      <w:r w:rsidR="00032F3B" w:rsidRPr="00032F3B">
        <w:rPr>
          <w:rFonts w:ascii="Times New Roman" w:hAnsi="Times New Roman" w:cs="Times New Roman"/>
          <w:sz w:val="26"/>
          <w:szCs w:val="26"/>
          <w:lang w:eastAsia="ru-RU"/>
        </w:rPr>
        <w:t xml:space="preserve"> акцентируя внимание на развитии физической выносливости, дисциплины и навыков самообороны, критически важных для успешной службы в армии</w:t>
      </w:r>
      <w:r>
        <w:rPr>
          <w:rFonts w:ascii="Times New Roman" w:hAnsi="Times New Roman" w:cs="Times New Roman"/>
          <w:sz w:val="26"/>
          <w:szCs w:val="26"/>
          <w:lang w:eastAsia="ru-RU"/>
        </w:rPr>
        <w:t>. Воспитание здоровых и социально-активных детей</w:t>
      </w:r>
      <w:r w:rsidR="00032F3B">
        <w:rPr>
          <w:rFonts w:ascii="Times New Roman" w:hAnsi="Times New Roman" w:cs="Times New Roman"/>
          <w:sz w:val="26"/>
          <w:szCs w:val="26"/>
          <w:lang w:eastAsia="ru-RU"/>
        </w:rPr>
        <w:t xml:space="preserve"> и юношей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является нашей главной задачей, которую мы реализуем благодаря бесценному опыту наших тренеров - преподавателей.</w:t>
      </w:r>
    </w:p>
    <w:p w14:paraId="3BBCA7DE" w14:textId="41FC1729" w:rsidR="005F1DDD" w:rsidRDefault="0000000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Нашей целевой аудиторией являются </w:t>
      </w:r>
      <w:r w:rsidR="00032F3B">
        <w:rPr>
          <w:rFonts w:ascii="Times New Roman" w:hAnsi="Times New Roman" w:cs="Times New Roman"/>
          <w:sz w:val="26"/>
          <w:szCs w:val="26"/>
          <w:lang w:eastAsia="ru-RU"/>
        </w:rPr>
        <w:t>юноши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032F3B">
        <w:rPr>
          <w:rFonts w:ascii="Times New Roman" w:hAnsi="Times New Roman" w:cs="Times New Roman"/>
          <w:sz w:val="26"/>
          <w:szCs w:val="26"/>
          <w:lang w:eastAsia="ru-RU"/>
        </w:rPr>
        <w:t>1</w:t>
      </w:r>
      <w:r w:rsidR="0006407E">
        <w:rPr>
          <w:rFonts w:ascii="Times New Roman" w:hAnsi="Times New Roman" w:cs="Times New Roman"/>
          <w:sz w:val="26"/>
          <w:szCs w:val="26"/>
          <w:lang w:eastAsia="ru-RU"/>
        </w:rPr>
        <w:t>8</w:t>
      </w:r>
      <w:r>
        <w:rPr>
          <w:rFonts w:ascii="Times New Roman" w:hAnsi="Times New Roman" w:cs="Times New Roman"/>
          <w:sz w:val="26"/>
          <w:szCs w:val="26"/>
          <w:lang w:eastAsia="ru-RU"/>
        </w:rPr>
        <w:t>-1</w:t>
      </w:r>
      <w:r w:rsidR="00032F3B">
        <w:rPr>
          <w:rFonts w:ascii="Times New Roman" w:hAnsi="Times New Roman" w:cs="Times New Roman"/>
          <w:sz w:val="26"/>
          <w:szCs w:val="26"/>
          <w:lang w:eastAsia="ru-RU"/>
        </w:rPr>
        <w:t>9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лет, учащиеся с </w:t>
      </w:r>
      <w:r w:rsidR="00032F3B">
        <w:rPr>
          <w:rFonts w:ascii="Times New Roman" w:hAnsi="Times New Roman" w:cs="Times New Roman"/>
          <w:sz w:val="26"/>
          <w:szCs w:val="26"/>
          <w:lang w:eastAsia="ru-RU"/>
        </w:rPr>
        <w:t>10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по </w:t>
      </w:r>
      <w:r w:rsidR="00032F3B">
        <w:rPr>
          <w:rFonts w:ascii="Times New Roman" w:hAnsi="Times New Roman" w:cs="Times New Roman"/>
          <w:sz w:val="26"/>
          <w:szCs w:val="26"/>
          <w:lang w:eastAsia="ru-RU"/>
        </w:rPr>
        <w:t>11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класс</w:t>
      </w:r>
      <w:r w:rsidR="00032F3B">
        <w:rPr>
          <w:rFonts w:ascii="Times New Roman" w:hAnsi="Times New Roman" w:cs="Times New Roman"/>
          <w:sz w:val="26"/>
          <w:szCs w:val="26"/>
          <w:lang w:eastAsia="ru-RU"/>
        </w:rPr>
        <w:t xml:space="preserve">ы или уже поступивших в </w:t>
      </w:r>
      <w:r w:rsidR="008C7311">
        <w:rPr>
          <w:rFonts w:ascii="Times New Roman" w:hAnsi="Times New Roman" w:cs="Times New Roman"/>
          <w:sz w:val="26"/>
          <w:szCs w:val="26"/>
          <w:lang w:eastAsia="ru-RU"/>
        </w:rPr>
        <w:t>средние</w:t>
      </w:r>
      <w:r w:rsidR="00032F3B">
        <w:rPr>
          <w:rFonts w:ascii="Times New Roman" w:hAnsi="Times New Roman" w:cs="Times New Roman"/>
          <w:sz w:val="26"/>
          <w:szCs w:val="26"/>
          <w:lang w:eastAsia="ru-RU"/>
        </w:rPr>
        <w:t xml:space="preserve"> или </w:t>
      </w:r>
      <w:r w:rsidR="008C7311">
        <w:rPr>
          <w:rFonts w:ascii="Times New Roman" w:hAnsi="Times New Roman" w:cs="Times New Roman"/>
          <w:sz w:val="26"/>
          <w:szCs w:val="26"/>
          <w:lang w:eastAsia="ru-RU"/>
        </w:rPr>
        <w:t>высшие</w:t>
      </w:r>
      <w:r w:rsidR="00032F3B">
        <w:rPr>
          <w:rFonts w:ascii="Times New Roman" w:hAnsi="Times New Roman" w:cs="Times New Roman"/>
          <w:sz w:val="26"/>
          <w:szCs w:val="26"/>
          <w:lang w:eastAsia="ru-RU"/>
        </w:rPr>
        <w:t xml:space="preserve"> учебн</w:t>
      </w:r>
      <w:r w:rsidR="008C7311">
        <w:rPr>
          <w:rFonts w:ascii="Times New Roman" w:hAnsi="Times New Roman" w:cs="Times New Roman"/>
          <w:sz w:val="26"/>
          <w:szCs w:val="26"/>
          <w:lang w:eastAsia="ru-RU"/>
        </w:rPr>
        <w:t>ые</w:t>
      </w:r>
      <w:r w:rsidR="00032F3B">
        <w:rPr>
          <w:rFonts w:ascii="Times New Roman" w:hAnsi="Times New Roman" w:cs="Times New Roman"/>
          <w:sz w:val="26"/>
          <w:szCs w:val="26"/>
          <w:lang w:eastAsia="ru-RU"/>
        </w:rPr>
        <w:t xml:space="preserve"> заведения</w:t>
      </w:r>
      <w:r>
        <w:rPr>
          <w:rFonts w:ascii="Times New Roman" w:hAnsi="Times New Roman" w:cs="Times New Roman"/>
          <w:sz w:val="26"/>
          <w:szCs w:val="26"/>
          <w:lang w:eastAsia="ru-RU"/>
        </w:rPr>
        <w:t>.</w:t>
      </w:r>
      <w:r w:rsidR="00032F3B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</w:p>
    <w:p w14:paraId="4F80BFD2" w14:textId="2FA2F160" w:rsidR="005F1DDD" w:rsidRDefault="00000000">
      <w:pPr>
        <w:spacing w:after="0" w:line="360" w:lineRule="auto"/>
        <w:ind w:firstLine="567"/>
        <w:contextualSpacing/>
        <w:jc w:val="both"/>
        <w:rPr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Наш проект предусматривает разносторонний подход к развитию и воспитанию личности. Социальная необходимость и потребность, а также значительное омоложение контингента спортсменов, происшедшее в последние годы, создали предпосылки для осуществления начальных занятий на предварительном (пропедевтическом) этапе подготовки в </w:t>
      </w:r>
      <w:r w:rsidR="0055019D">
        <w:rPr>
          <w:rFonts w:ascii="Times New Roman" w:hAnsi="Times New Roman" w:cs="Times New Roman"/>
          <w:sz w:val="26"/>
          <w:szCs w:val="26"/>
          <w:lang w:eastAsia="ru-RU"/>
        </w:rPr>
        <w:t>Кикбоксинг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с </w:t>
      </w:r>
      <w:r w:rsidR="0006407E">
        <w:rPr>
          <w:rFonts w:ascii="Times New Roman" w:hAnsi="Times New Roman" w:cs="Times New Roman"/>
          <w:sz w:val="26"/>
          <w:szCs w:val="26"/>
          <w:lang w:eastAsia="ru-RU"/>
        </w:rPr>
        <w:t>18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лет</w:t>
      </w:r>
      <w:r>
        <w:rPr>
          <w:sz w:val="26"/>
          <w:szCs w:val="26"/>
        </w:rPr>
        <w:t>.</w:t>
      </w:r>
    </w:p>
    <w:p w14:paraId="194BC2C5" w14:textId="7DDA654A" w:rsidR="005F1DDD" w:rsidRDefault="0000000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bCs/>
          <w:sz w:val="26"/>
          <w:szCs w:val="26"/>
          <w:lang w:eastAsia="ru-RU"/>
        </w:rPr>
        <w:t xml:space="preserve">Целью работы 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популяризация и развитие </w:t>
      </w:r>
      <w:r w:rsidR="000E383B">
        <w:rPr>
          <w:rFonts w:ascii="Times New Roman" w:hAnsi="Times New Roman" w:cs="Times New Roman"/>
          <w:sz w:val="26"/>
          <w:szCs w:val="26"/>
          <w:lang w:eastAsia="ru-RU"/>
        </w:rPr>
        <w:t>к</w:t>
      </w:r>
      <w:r w:rsidR="0055019D">
        <w:rPr>
          <w:rFonts w:ascii="Times New Roman" w:hAnsi="Times New Roman" w:cs="Times New Roman"/>
          <w:sz w:val="26"/>
          <w:szCs w:val="26"/>
          <w:lang w:eastAsia="ru-RU"/>
        </w:rPr>
        <w:t>икбоксинг</w:t>
      </w:r>
      <w:r w:rsidR="000E383B">
        <w:rPr>
          <w:rFonts w:ascii="Times New Roman" w:hAnsi="Times New Roman" w:cs="Times New Roman"/>
          <w:sz w:val="26"/>
          <w:szCs w:val="26"/>
          <w:lang w:eastAsia="ru-RU"/>
        </w:rPr>
        <w:t>а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среди </w:t>
      </w:r>
      <w:r w:rsidR="000E383B">
        <w:rPr>
          <w:rFonts w:ascii="Times New Roman" w:hAnsi="Times New Roman" w:cs="Times New Roman"/>
          <w:sz w:val="26"/>
          <w:szCs w:val="26"/>
          <w:lang w:eastAsia="ru-RU"/>
        </w:rPr>
        <w:t>юношей.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Занятия </w:t>
      </w:r>
      <w:r w:rsidR="000E383B">
        <w:rPr>
          <w:rFonts w:ascii="Times New Roman" w:hAnsi="Times New Roman" w:cs="Times New Roman"/>
          <w:sz w:val="26"/>
          <w:szCs w:val="26"/>
          <w:lang w:eastAsia="ru-RU"/>
        </w:rPr>
        <w:t>к</w:t>
      </w:r>
      <w:r w:rsidR="0055019D">
        <w:rPr>
          <w:rFonts w:ascii="Times New Roman" w:hAnsi="Times New Roman" w:cs="Times New Roman"/>
          <w:sz w:val="26"/>
          <w:szCs w:val="26"/>
          <w:lang w:eastAsia="ru-RU"/>
        </w:rPr>
        <w:t>икбоксинг</w:t>
      </w:r>
      <w:r w:rsidR="000E383B">
        <w:rPr>
          <w:rFonts w:ascii="Times New Roman" w:hAnsi="Times New Roman" w:cs="Times New Roman"/>
          <w:sz w:val="26"/>
          <w:szCs w:val="26"/>
          <w:lang w:eastAsia="ru-RU"/>
        </w:rPr>
        <w:t>а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рассматриваются многими специалистами в качестве одного из действенных средств физической подготовки </w:t>
      </w:r>
      <w:r w:rsidR="006125A2">
        <w:rPr>
          <w:rFonts w:ascii="Times New Roman" w:hAnsi="Times New Roman" w:cs="Times New Roman"/>
          <w:sz w:val="26"/>
          <w:szCs w:val="26"/>
          <w:lang w:eastAsia="ru-RU"/>
        </w:rPr>
        <w:t>молодежь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и, следовательно, имеют большое прикладное значение. Проект ориентирован на спортивно-оздоровительные группы, а также на этапы предварительной (пропедевтической) подготовки детей </w:t>
      </w:r>
      <w:r w:rsidR="0006407E">
        <w:rPr>
          <w:rFonts w:ascii="Times New Roman" w:hAnsi="Times New Roman" w:cs="Times New Roman"/>
          <w:sz w:val="26"/>
          <w:szCs w:val="26"/>
          <w:lang w:eastAsia="ru-RU"/>
        </w:rPr>
        <w:t>18</w:t>
      </w:r>
      <w:r>
        <w:rPr>
          <w:rFonts w:ascii="Times New Roman" w:hAnsi="Times New Roman" w:cs="Times New Roman"/>
          <w:sz w:val="26"/>
          <w:szCs w:val="26"/>
          <w:lang w:eastAsia="ru-RU"/>
        </w:rPr>
        <w:t>-1</w:t>
      </w:r>
      <w:r w:rsidR="006125A2">
        <w:rPr>
          <w:rFonts w:ascii="Times New Roman" w:hAnsi="Times New Roman" w:cs="Times New Roman"/>
          <w:sz w:val="26"/>
          <w:szCs w:val="26"/>
          <w:lang w:eastAsia="ru-RU"/>
        </w:rPr>
        <w:t>9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лет – укрепление здоровья, воспитание физических качеств, повышение функциональных возможностей детей, а также овладение основами </w:t>
      </w:r>
      <w:r w:rsidR="006125A2">
        <w:rPr>
          <w:rFonts w:ascii="Times New Roman" w:hAnsi="Times New Roman" w:cs="Times New Roman"/>
          <w:sz w:val="26"/>
          <w:szCs w:val="26"/>
          <w:lang w:eastAsia="ru-RU"/>
        </w:rPr>
        <w:t>техники кикбоксинга</w:t>
      </w:r>
      <w:r>
        <w:rPr>
          <w:rFonts w:ascii="Times New Roman" w:hAnsi="Times New Roman" w:cs="Times New Roman"/>
          <w:sz w:val="26"/>
          <w:szCs w:val="26"/>
          <w:lang w:eastAsia="ru-RU"/>
        </w:rPr>
        <w:t>.</w:t>
      </w:r>
    </w:p>
    <w:p w14:paraId="0A7BAD20" w14:textId="77777777" w:rsidR="005F1DDD" w:rsidRDefault="0000000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Для реализации данной цели нами поставлены следующие </w:t>
      </w:r>
      <w:r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педагогические задачи:</w:t>
      </w:r>
    </w:p>
    <w:p w14:paraId="45AD68E2" w14:textId="77777777" w:rsidR="005F1DDD" w:rsidRDefault="0000000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sz w:val="26"/>
          <w:szCs w:val="26"/>
          <w:u w:val="single"/>
          <w:lang w:eastAsia="ru-RU"/>
        </w:rPr>
      </w:pPr>
      <w:r>
        <w:rPr>
          <w:rFonts w:ascii="Times New Roman" w:hAnsi="Times New Roman" w:cs="Times New Roman"/>
          <w:b/>
          <w:bCs/>
          <w:sz w:val="26"/>
          <w:szCs w:val="26"/>
          <w:u w:val="single"/>
          <w:lang w:eastAsia="ru-RU"/>
        </w:rPr>
        <w:t xml:space="preserve">Предметные: </w:t>
      </w:r>
    </w:p>
    <w:p w14:paraId="289D9226" w14:textId="0C58648F" w:rsidR="005F1DDD" w:rsidRDefault="00000000">
      <w:pPr>
        <w:spacing w:line="360" w:lineRule="auto"/>
        <w:contextualSpacing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- Ознакомление </w:t>
      </w:r>
      <w:r w:rsidR="006125A2">
        <w:rPr>
          <w:rFonts w:ascii="Times New Roman" w:hAnsi="Times New Roman" w:cs="Times New Roman"/>
          <w:sz w:val="26"/>
          <w:szCs w:val="26"/>
          <w:lang w:eastAsia="ru-RU"/>
        </w:rPr>
        <w:t>молодежи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с историей физической культуры в целом, историей </w:t>
      </w:r>
      <w:r w:rsidR="00A627D3">
        <w:rPr>
          <w:rFonts w:ascii="Times New Roman" w:hAnsi="Times New Roman" w:cs="Times New Roman"/>
          <w:sz w:val="26"/>
          <w:szCs w:val="26"/>
          <w:lang w:eastAsia="ru-RU"/>
        </w:rPr>
        <w:t>к</w:t>
      </w:r>
      <w:r w:rsidR="0055019D">
        <w:rPr>
          <w:rFonts w:ascii="Times New Roman" w:hAnsi="Times New Roman" w:cs="Times New Roman"/>
          <w:sz w:val="26"/>
          <w:szCs w:val="26"/>
          <w:lang w:eastAsia="ru-RU"/>
        </w:rPr>
        <w:t>икбоксинг</w:t>
      </w:r>
      <w:r w:rsidR="006125A2">
        <w:rPr>
          <w:rFonts w:ascii="Times New Roman" w:hAnsi="Times New Roman" w:cs="Times New Roman"/>
          <w:sz w:val="26"/>
          <w:szCs w:val="26"/>
          <w:lang w:eastAsia="ru-RU"/>
        </w:rPr>
        <w:t>а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и философскими аспектами спортивного единоборства, традициями «рукопашного боя», его историей и предназначением;</w:t>
      </w:r>
    </w:p>
    <w:p w14:paraId="3FFC92CC" w14:textId="77777777" w:rsidR="005F1DDD" w:rsidRDefault="00000000">
      <w:pPr>
        <w:spacing w:line="360" w:lineRule="auto"/>
        <w:contextualSpacing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lastRenderedPageBreak/>
        <w:t>- Изучение основных принципов и понятий спортивной тренировки, ее цели, задачи и основное содержание;</w:t>
      </w:r>
    </w:p>
    <w:p w14:paraId="57987187" w14:textId="77777777" w:rsidR="005F1DDD" w:rsidRDefault="00000000">
      <w:pPr>
        <w:spacing w:line="360" w:lineRule="auto"/>
        <w:contextualSpacing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>- Обучение основам гигиены и самоконтроля в процессе занятий спортом;</w:t>
      </w:r>
    </w:p>
    <w:p w14:paraId="0E482495" w14:textId="461F266C" w:rsidR="005F1DDD" w:rsidRDefault="00000000">
      <w:pPr>
        <w:spacing w:line="360" w:lineRule="auto"/>
        <w:contextualSpacing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- Знакомство с основами организации и проведением соревнований по виду спорта </w:t>
      </w:r>
      <w:r w:rsidR="0055019D">
        <w:rPr>
          <w:rFonts w:ascii="Times New Roman" w:hAnsi="Times New Roman" w:cs="Times New Roman"/>
          <w:sz w:val="26"/>
          <w:szCs w:val="26"/>
          <w:lang w:eastAsia="ru-RU"/>
        </w:rPr>
        <w:t>Кикбоксинг</w:t>
      </w:r>
      <w:r>
        <w:rPr>
          <w:rFonts w:ascii="Times New Roman" w:hAnsi="Times New Roman" w:cs="Times New Roman"/>
          <w:sz w:val="26"/>
          <w:szCs w:val="26"/>
          <w:lang w:eastAsia="ru-RU"/>
        </w:rPr>
        <w:t>.</w:t>
      </w:r>
    </w:p>
    <w:p w14:paraId="00B0281F" w14:textId="77777777" w:rsidR="005F1DDD" w:rsidRDefault="0000000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sz w:val="26"/>
          <w:szCs w:val="26"/>
          <w:u w:val="single"/>
          <w:lang w:eastAsia="ru-RU"/>
        </w:rPr>
      </w:pPr>
      <w:r>
        <w:rPr>
          <w:rFonts w:ascii="Times New Roman" w:hAnsi="Times New Roman" w:cs="Times New Roman"/>
          <w:b/>
          <w:sz w:val="26"/>
          <w:szCs w:val="26"/>
          <w:u w:val="single"/>
          <w:lang w:eastAsia="ru-RU"/>
        </w:rPr>
        <w:t>Метапредметные:</w:t>
      </w:r>
    </w:p>
    <w:p w14:paraId="00FFE563" w14:textId="77777777" w:rsidR="005F1DDD" w:rsidRDefault="00000000">
      <w:pPr>
        <w:spacing w:after="0" w:line="360" w:lineRule="auto"/>
        <w:contextualSpacing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>- формирование стойкого интереса к занятиям спортом вообще;</w:t>
      </w:r>
    </w:p>
    <w:p w14:paraId="740FBC50" w14:textId="77777777" w:rsidR="005F1DDD" w:rsidRDefault="00000000">
      <w:pPr>
        <w:spacing w:after="0" w:line="360" w:lineRule="auto"/>
        <w:contextualSpacing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>- овладение основами техники выполнения обширного комплекса физических упражнений и освоение техники подвижных игр;</w:t>
      </w:r>
    </w:p>
    <w:p w14:paraId="1AB83AFE" w14:textId="5530B6FF" w:rsidR="005F1DDD" w:rsidRDefault="00000000">
      <w:pPr>
        <w:spacing w:line="360" w:lineRule="auto"/>
        <w:contextualSpacing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- развитие и совершенствование физических качеств (с преимущественной направленностью на быстроту, ловкость и </w:t>
      </w:r>
      <w:r w:rsidR="006125A2">
        <w:rPr>
          <w:rFonts w:ascii="Times New Roman" w:hAnsi="Times New Roman" w:cs="Times New Roman"/>
          <w:sz w:val="26"/>
          <w:szCs w:val="26"/>
          <w:lang w:eastAsia="ru-RU"/>
        </w:rPr>
        <w:t>выносливость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); </w:t>
      </w:r>
    </w:p>
    <w:p w14:paraId="28BBD90C" w14:textId="3B71F6BA" w:rsidR="005F1DDD" w:rsidRDefault="00000000">
      <w:pPr>
        <w:spacing w:line="360" w:lineRule="auto"/>
        <w:contextualSpacing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- достижение физического совершенствования, высокого уровня здоровья и работоспособности, необходимых для подготовки к </w:t>
      </w:r>
      <w:r w:rsidR="006125A2">
        <w:rPr>
          <w:rFonts w:ascii="Times New Roman" w:hAnsi="Times New Roman" w:cs="Times New Roman"/>
          <w:sz w:val="26"/>
          <w:szCs w:val="26"/>
          <w:lang w:eastAsia="ru-RU"/>
        </w:rPr>
        <w:t>армии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; </w:t>
      </w:r>
    </w:p>
    <w:p w14:paraId="498272BB" w14:textId="77777777" w:rsidR="005F1DDD" w:rsidRDefault="00000000">
      <w:pPr>
        <w:spacing w:after="0" w:line="360" w:lineRule="auto"/>
        <w:ind w:left="567"/>
        <w:contextualSpacing/>
        <w:jc w:val="both"/>
        <w:rPr>
          <w:rFonts w:ascii="Times New Roman" w:hAnsi="Times New Roman" w:cs="Times New Roman"/>
          <w:b/>
          <w:bCs/>
          <w:sz w:val="26"/>
          <w:szCs w:val="26"/>
          <w:u w:val="single"/>
          <w:lang w:eastAsia="ru-RU"/>
        </w:rPr>
      </w:pPr>
      <w:r>
        <w:rPr>
          <w:rFonts w:ascii="Times New Roman" w:hAnsi="Times New Roman" w:cs="Times New Roman"/>
          <w:b/>
          <w:bCs/>
          <w:sz w:val="26"/>
          <w:szCs w:val="26"/>
          <w:u w:val="single"/>
          <w:lang w:eastAsia="ru-RU"/>
        </w:rPr>
        <w:t>Личностные:</w:t>
      </w:r>
    </w:p>
    <w:p w14:paraId="2C7853D1" w14:textId="5EF6DF43" w:rsidR="005F1DDD" w:rsidRDefault="00000000">
      <w:pPr>
        <w:spacing w:after="0" w:line="360" w:lineRule="auto"/>
        <w:contextualSpacing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- Приобщение </w:t>
      </w:r>
      <w:r w:rsidR="006125A2">
        <w:rPr>
          <w:rFonts w:ascii="Times New Roman" w:hAnsi="Times New Roman" w:cs="Times New Roman"/>
          <w:sz w:val="26"/>
          <w:szCs w:val="26"/>
          <w:lang w:eastAsia="ru-RU"/>
        </w:rPr>
        <w:t>молодежи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к здоровому образу жизни;</w:t>
      </w:r>
    </w:p>
    <w:p w14:paraId="1F343146" w14:textId="77777777" w:rsidR="005F1DDD" w:rsidRDefault="00000000">
      <w:pPr>
        <w:spacing w:after="0" w:line="360" w:lineRule="auto"/>
        <w:contextualSpacing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>- Приобретение положительных качеств личности, соблюдения норм коллективного взаимодействия и сотрудничества;</w:t>
      </w:r>
    </w:p>
    <w:p w14:paraId="305314AF" w14:textId="77777777" w:rsidR="005F1DDD" w:rsidRDefault="00000000">
      <w:pPr>
        <w:spacing w:after="0" w:line="360" w:lineRule="auto"/>
        <w:contextualSpacing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>- Установка на формирование системы базовых национальных ценностей как основы воспитания.</w:t>
      </w:r>
    </w:p>
    <w:p w14:paraId="7E4D57A2" w14:textId="77777777" w:rsidR="005F1DDD" w:rsidRDefault="00000000">
      <w:pPr>
        <w:spacing w:after="0" w:line="360" w:lineRule="auto"/>
        <w:contextualSpacing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>- Воспитание гармонически развитых людей, готовых к трудовой, оборонной, спортивной и другим общественно полезным видам деятельности.</w:t>
      </w:r>
    </w:p>
    <w:p w14:paraId="7827EECA" w14:textId="77777777" w:rsidR="005F1DDD" w:rsidRDefault="005F1DDD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</w:p>
    <w:p w14:paraId="2F00AED9" w14:textId="77777777" w:rsidR="005F1DDD" w:rsidRDefault="00000000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Обоснование социальной значимости.</w:t>
      </w:r>
    </w:p>
    <w:p w14:paraId="48409139" w14:textId="77777777" w:rsidR="005F1DDD" w:rsidRDefault="00000000">
      <w:pPr>
        <w:spacing w:line="360" w:lineRule="auto"/>
        <w:ind w:firstLine="567"/>
        <w:contextualSpacing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Одной из приоритетных задач Российской Федерации является формирование нового поколения, обладающего знаниями и умениями, соответствующими современным требованиям, разделяющего традиционные нравственные ценности, готового к мирному созиданию и защите Родины. Ключевым инструментом решения этой задачи является воспитание детей. Физическое воспитание в образовательной организации играет важную роль в реализации основной цели современного образования – формирование всесторонне образованной, физически развитой, инициативной и успешной личности, обладающей системой современных мировоззренческих взглядов. </w:t>
      </w:r>
    </w:p>
    <w:p w14:paraId="585B2195" w14:textId="77777777" w:rsidR="006125A2" w:rsidRPr="006125A2" w:rsidRDefault="006125A2" w:rsidP="006125A2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6125A2">
        <w:rPr>
          <w:rFonts w:ascii="Times New Roman" w:hAnsi="Times New Roman" w:cs="Times New Roman"/>
          <w:sz w:val="26"/>
          <w:szCs w:val="26"/>
          <w:lang w:eastAsia="ru-RU"/>
        </w:rPr>
        <w:t xml:space="preserve">Социальная значимость проекта «Кикбоксинг как средство подготовки призывника» обусловлена его стратегической направленностью на реализацию приоритетной задачи Российской Федерации — формирование нового поколения, </w:t>
      </w:r>
      <w:r w:rsidRPr="006125A2">
        <w:rPr>
          <w:rFonts w:ascii="Times New Roman" w:hAnsi="Times New Roman" w:cs="Times New Roman"/>
          <w:sz w:val="26"/>
          <w:szCs w:val="26"/>
          <w:lang w:eastAsia="ru-RU"/>
        </w:rPr>
        <w:lastRenderedPageBreak/>
        <w:t>обладающего современными знаниями, умениями и разделяющего традиционные нравственные ценности, что является основой для мирного созидания и успешной защиты Отечества. Физическое воспитание, являясь ядром современного образования, через комплексные методики кикбоксинга способствует формированию всесторонне развитой, инициативной и физически подготовленной личности.</w:t>
      </w:r>
    </w:p>
    <w:p w14:paraId="3B2430D0" w14:textId="77777777" w:rsidR="006125A2" w:rsidRPr="006125A2" w:rsidRDefault="006125A2" w:rsidP="006125A2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6125A2">
        <w:rPr>
          <w:rFonts w:ascii="Times New Roman" w:hAnsi="Times New Roman" w:cs="Times New Roman"/>
          <w:sz w:val="26"/>
          <w:szCs w:val="26"/>
          <w:lang w:eastAsia="ru-RU"/>
        </w:rPr>
        <w:t>Важнейшей методологической установкой проекта является опора на систему базовых национальных ценностей, отраженных в кикбоксинге, который позиционируется не только как рациональная техника борьбы, но и как элемент национальной культуры, тесно связанный с искусством, историей побед нашего Отечества и великим русским языком — наследием, которое необходимо сберечь и передать.</w:t>
      </w:r>
    </w:p>
    <w:p w14:paraId="767173AD" w14:textId="77777777" w:rsidR="006125A2" w:rsidRPr="006125A2" w:rsidRDefault="006125A2" w:rsidP="006125A2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6125A2">
        <w:rPr>
          <w:rFonts w:ascii="Times New Roman" w:hAnsi="Times New Roman" w:cs="Times New Roman"/>
          <w:sz w:val="26"/>
          <w:szCs w:val="26"/>
          <w:lang w:eastAsia="ru-RU"/>
        </w:rPr>
        <w:t>Проект выступает прямым ответом на педагогическую проблему массового снижения физической активности обучающихся в условиях научно-технического прогресса, что негативно сказывается на состоянии здоровья, увеличивает травматизм и снижает общую физическую работоспособность. Для организации учебно-тренировочного процесса предлагается игровой принцип, который позволяет одновременно развивать разностороннюю физическую подготовку и подводить учащихся к пониманию сути единоборства через анализ возникающих в поединке ситуаций. Этот подход обеспечивает естественное повышение тренировочных требований, решая задачи укрепления здоровья и развития специфических качеств, необходимых в единоборстве, а также прививая устойчивый интерес к занятиям.</w:t>
      </w:r>
    </w:p>
    <w:p w14:paraId="796FA510" w14:textId="148F6FD1" w:rsidR="006125A2" w:rsidRPr="006125A2" w:rsidRDefault="006125A2" w:rsidP="006125A2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6125A2">
        <w:rPr>
          <w:rFonts w:ascii="Times New Roman" w:hAnsi="Times New Roman" w:cs="Times New Roman"/>
          <w:sz w:val="26"/>
          <w:szCs w:val="26"/>
          <w:lang w:eastAsia="ru-RU"/>
        </w:rPr>
        <w:t>Таким образом, социальная значимость проекта также заключается в его прямом вкладе в оборонно-патриотическое воспитание: здоровая, физически развитая и дисциплинированная молодежь, подготовленная с учетом специфических требований единоборств, является ключевым показателем успешного, экономически и социально развитого государства.</w:t>
      </w:r>
    </w:p>
    <w:p w14:paraId="53224C6F" w14:textId="1405E9A6" w:rsidR="005F1DDD" w:rsidRDefault="00000000" w:rsidP="009A59FD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Проект </w:t>
      </w:r>
      <w:r w:rsidR="009A59FD">
        <w:rPr>
          <w:rFonts w:ascii="Times New Roman" w:hAnsi="Times New Roman" w:cs="Times New Roman"/>
          <w:sz w:val="26"/>
          <w:szCs w:val="26"/>
          <w:lang w:eastAsia="ru-RU"/>
        </w:rPr>
        <w:t>соответствует Приказу</w:t>
      </w:r>
      <w:r w:rsidR="009A59FD" w:rsidRPr="009A59FD">
        <w:rPr>
          <w:rFonts w:ascii="Times New Roman" w:hAnsi="Times New Roman" w:cs="Times New Roman"/>
          <w:sz w:val="26"/>
          <w:szCs w:val="26"/>
          <w:lang w:eastAsia="ru-RU"/>
        </w:rPr>
        <w:t xml:space="preserve"> Министерства спорта Российской Федерации </w:t>
      </w:r>
      <w:r w:rsidR="009A59FD">
        <w:rPr>
          <w:rFonts w:ascii="Times New Roman" w:hAnsi="Times New Roman" w:cs="Times New Roman"/>
          <w:sz w:val="26"/>
          <w:szCs w:val="26"/>
          <w:lang w:eastAsia="ru-RU"/>
        </w:rPr>
        <w:t>«</w:t>
      </w:r>
      <w:r w:rsidR="009A59FD" w:rsidRPr="009A59FD">
        <w:rPr>
          <w:rFonts w:ascii="Times New Roman" w:hAnsi="Times New Roman" w:cs="Times New Roman"/>
          <w:sz w:val="26"/>
          <w:szCs w:val="26"/>
          <w:lang w:eastAsia="ru-RU"/>
        </w:rPr>
        <w:t xml:space="preserve">Об утверждении федерального стандарта спортивной подготовки по виду спорта </w:t>
      </w:r>
      <w:r w:rsidR="009A59FD">
        <w:rPr>
          <w:rFonts w:ascii="Times New Roman" w:hAnsi="Times New Roman" w:cs="Times New Roman"/>
          <w:sz w:val="26"/>
          <w:szCs w:val="26"/>
          <w:lang w:eastAsia="ru-RU"/>
        </w:rPr>
        <w:t>«</w:t>
      </w:r>
      <w:r w:rsidR="009A59FD" w:rsidRPr="009A59FD">
        <w:rPr>
          <w:rFonts w:ascii="Times New Roman" w:hAnsi="Times New Roman" w:cs="Times New Roman"/>
          <w:sz w:val="26"/>
          <w:szCs w:val="26"/>
          <w:lang w:eastAsia="ru-RU"/>
        </w:rPr>
        <w:t>кикбоксинг</w:t>
      </w:r>
      <w:r w:rsidR="009A59FD">
        <w:rPr>
          <w:rFonts w:ascii="Times New Roman" w:hAnsi="Times New Roman" w:cs="Times New Roman"/>
          <w:sz w:val="26"/>
          <w:szCs w:val="26"/>
          <w:lang w:eastAsia="ru-RU"/>
        </w:rPr>
        <w:t>» </w:t>
      </w:r>
      <w:r>
        <w:rPr>
          <w:rFonts w:ascii="Times New Roman" w:hAnsi="Times New Roman" w:cs="Times New Roman"/>
          <w:sz w:val="26"/>
          <w:szCs w:val="26"/>
          <w:lang w:eastAsia="ru-RU"/>
        </w:rPr>
        <w:t>и</w:t>
      </w:r>
      <w:r w:rsidR="009A59FD">
        <w:rPr>
          <w:rFonts w:ascii="Times New Roman" w:hAnsi="Times New Roman" w:cs="Times New Roman"/>
          <w:sz w:val="26"/>
          <w:szCs w:val="26"/>
          <w:lang w:eastAsia="ru-RU"/>
        </w:rPr>
        <w:t> </w:t>
      </w:r>
      <w:r>
        <w:rPr>
          <w:rFonts w:ascii="Times New Roman" w:hAnsi="Times New Roman" w:cs="Times New Roman"/>
          <w:sz w:val="26"/>
          <w:szCs w:val="26"/>
          <w:lang w:eastAsia="ru-RU"/>
        </w:rPr>
        <w:t>направлен</w:t>
      </w:r>
      <w:r w:rsidR="009A59FD">
        <w:rPr>
          <w:rFonts w:ascii="Times New Roman" w:hAnsi="Times New Roman" w:cs="Times New Roman"/>
          <w:sz w:val="26"/>
          <w:szCs w:val="26"/>
          <w:lang w:eastAsia="ru-RU"/>
        </w:rPr>
        <w:t> </w:t>
      </w:r>
      <w:r>
        <w:rPr>
          <w:rFonts w:ascii="Times New Roman" w:hAnsi="Times New Roman" w:cs="Times New Roman"/>
          <w:sz w:val="26"/>
          <w:szCs w:val="26"/>
          <w:lang w:eastAsia="ru-RU"/>
        </w:rPr>
        <w:t>на</w:t>
      </w:r>
      <w:r w:rsidR="009A59FD">
        <w:rPr>
          <w:rFonts w:ascii="Times New Roman" w:hAnsi="Times New Roman" w:cs="Times New Roman"/>
          <w:sz w:val="26"/>
          <w:szCs w:val="26"/>
          <w:lang w:eastAsia="ru-RU"/>
        </w:rPr>
        <w:t> </w:t>
      </w:r>
      <w:r>
        <w:rPr>
          <w:rFonts w:ascii="Times New Roman" w:hAnsi="Times New Roman" w:cs="Times New Roman"/>
          <w:sz w:val="26"/>
          <w:szCs w:val="26"/>
          <w:lang w:eastAsia="ru-RU"/>
        </w:rPr>
        <w:t>развитие</w:t>
      </w:r>
      <w:r w:rsidR="009A59FD">
        <w:rPr>
          <w:rFonts w:ascii="Times New Roman" w:hAnsi="Times New Roman" w:cs="Times New Roman"/>
          <w:sz w:val="26"/>
          <w:szCs w:val="26"/>
          <w:lang w:eastAsia="ru-RU"/>
        </w:rPr>
        <w:t> </w:t>
      </w:r>
      <w:r w:rsidR="0055019D">
        <w:rPr>
          <w:rFonts w:ascii="Times New Roman" w:hAnsi="Times New Roman" w:cs="Times New Roman"/>
          <w:sz w:val="26"/>
          <w:szCs w:val="26"/>
          <w:lang w:eastAsia="ru-RU"/>
        </w:rPr>
        <w:t>Кикбоксинг</w:t>
      </w:r>
      <w:r w:rsidR="009A59FD">
        <w:rPr>
          <w:rFonts w:ascii="Times New Roman" w:hAnsi="Times New Roman" w:cs="Times New Roman"/>
          <w:sz w:val="26"/>
          <w:szCs w:val="26"/>
          <w:lang w:eastAsia="ru-RU"/>
        </w:rPr>
        <w:t>а: </w:t>
      </w:r>
      <w:r w:rsidR="009A59FD" w:rsidRPr="009A59FD">
        <w:rPr>
          <w:rFonts w:ascii="Times New Roman" w:hAnsi="Times New Roman" w:cs="Times New Roman"/>
          <w:sz w:val="26"/>
          <w:szCs w:val="26"/>
          <w:lang w:eastAsia="ru-RU"/>
        </w:rPr>
        <w:t>https://www.garant.ru/products/ipo/prime/doc/56932830/</w:t>
      </w:r>
    </w:p>
    <w:p w14:paraId="65DB1637" w14:textId="77777777" w:rsidR="005F1DDD" w:rsidRDefault="00000000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География проекта.</w:t>
      </w:r>
    </w:p>
    <w:p w14:paraId="20F0184B" w14:textId="77777777" w:rsidR="005F1DDD" w:rsidRDefault="0000000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>г. Нижний Тагил, Общеобразовательные школы, расположенные в шаговой доступности от МБУ ДО «СШ «</w:t>
      </w:r>
      <w:proofErr w:type="spellStart"/>
      <w:r>
        <w:rPr>
          <w:rFonts w:ascii="Times New Roman" w:hAnsi="Times New Roman" w:cs="Times New Roman"/>
          <w:sz w:val="26"/>
          <w:szCs w:val="26"/>
          <w:lang w:eastAsia="ru-RU"/>
        </w:rPr>
        <w:t>Тагилстрой</w:t>
      </w:r>
      <w:proofErr w:type="spellEnd"/>
      <w:r>
        <w:rPr>
          <w:rFonts w:ascii="Times New Roman" w:hAnsi="Times New Roman" w:cs="Times New Roman"/>
          <w:sz w:val="26"/>
          <w:szCs w:val="26"/>
          <w:lang w:eastAsia="ru-RU"/>
        </w:rPr>
        <w:t>».</w:t>
      </w:r>
    </w:p>
    <w:p w14:paraId="35E0C6B2" w14:textId="77777777" w:rsidR="005F1DDD" w:rsidRDefault="00000000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>Целевые группы.</w:t>
      </w:r>
    </w:p>
    <w:p w14:paraId="0B335F27" w14:textId="798904BC" w:rsidR="005F1DDD" w:rsidRDefault="0000000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Школьники (мальчики и девочки) </w:t>
      </w:r>
      <w:r w:rsidR="0006407E">
        <w:rPr>
          <w:rFonts w:ascii="Times New Roman" w:hAnsi="Times New Roman" w:cs="Times New Roman"/>
          <w:sz w:val="26"/>
          <w:szCs w:val="26"/>
          <w:lang w:eastAsia="ru-RU"/>
        </w:rPr>
        <w:t>18</w:t>
      </w:r>
      <w:r>
        <w:rPr>
          <w:rFonts w:ascii="Times New Roman" w:hAnsi="Times New Roman" w:cs="Times New Roman"/>
          <w:sz w:val="26"/>
          <w:szCs w:val="26"/>
          <w:lang w:eastAsia="ru-RU"/>
        </w:rPr>
        <w:t>-10 лет</w:t>
      </w:r>
    </w:p>
    <w:p w14:paraId="4CD60F64" w14:textId="77777777" w:rsidR="005F1DDD" w:rsidRDefault="0000000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lastRenderedPageBreak/>
        <w:t>Дети из семей мобилизованных граждан</w:t>
      </w:r>
    </w:p>
    <w:p w14:paraId="4B196052" w14:textId="77777777" w:rsidR="005F1DDD" w:rsidRDefault="00000000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>Содержание стартового уровня Проекта.</w:t>
      </w:r>
    </w:p>
    <w:p w14:paraId="27910055" w14:textId="77777777" w:rsidR="005F1DDD" w:rsidRDefault="0000000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>1. «Теоретическая подготовка».</w:t>
      </w:r>
    </w:p>
    <w:p w14:paraId="072E63B1" w14:textId="77777777" w:rsidR="009A59FD" w:rsidRDefault="009A59FD">
      <w:pPr>
        <w:spacing w:line="360" w:lineRule="auto"/>
        <w:ind w:firstLine="709"/>
        <w:rPr>
          <w:rFonts w:ascii="Times New Roman" w:hAnsi="Times New Roman" w:cs="Times New Roman"/>
          <w:sz w:val="26"/>
          <w:szCs w:val="26"/>
          <w:lang w:eastAsia="ru-RU"/>
        </w:rPr>
      </w:pPr>
      <w:r w:rsidRPr="009A59FD">
        <w:rPr>
          <w:rFonts w:ascii="Times New Roman" w:hAnsi="Times New Roman" w:cs="Times New Roman"/>
          <w:sz w:val="26"/>
          <w:szCs w:val="26"/>
          <w:lang w:eastAsia="ru-RU"/>
        </w:rPr>
        <w:t>Введение в историю борьбы </w:t>
      </w:r>
      <w:r w:rsidRPr="009A59FD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Кикбоксинг</w:t>
      </w:r>
      <w:r w:rsidRPr="009A59FD">
        <w:rPr>
          <w:rFonts w:ascii="Times New Roman" w:hAnsi="Times New Roman" w:cs="Times New Roman"/>
          <w:sz w:val="26"/>
          <w:szCs w:val="26"/>
          <w:lang w:eastAsia="ru-RU"/>
        </w:rPr>
        <w:t>, в основные понятия и терминологию спортивного единоборства, правила соревнований по </w:t>
      </w:r>
      <w:r w:rsidRPr="009A59FD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Кикбоксинг</w:t>
      </w:r>
      <w:r w:rsidRPr="009A59FD">
        <w:rPr>
          <w:rFonts w:ascii="Times New Roman" w:hAnsi="Times New Roman" w:cs="Times New Roman"/>
          <w:sz w:val="26"/>
          <w:szCs w:val="26"/>
          <w:lang w:eastAsia="ru-RU"/>
        </w:rPr>
        <w:t>, основы знаний и влияний физических упражнений на организм и состояние здоровья занимающихся.</w:t>
      </w:r>
    </w:p>
    <w:p w14:paraId="5C631018" w14:textId="1B7F8C19" w:rsidR="005F1DDD" w:rsidRDefault="00000000">
      <w:pPr>
        <w:spacing w:line="360" w:lineRule="auto"/>
        <w:ind w:firstLine="709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>2. Спортивно-оздоровительная подготовка (СО)</w:t>
      </w:r>
    </w:p>
    <w:p w14:paraId="5F6D4CD3" w14:textId="19B33127" w:rsidR="005F1DDD" w:rsidRDefault="00000000">
      <w:pPr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К спортивно-оздоровительной подготовке допускаются все желающие заниматься </w:t>
      </w:r>
      <w:r w:rsidR="0055019D">
        <w:rPr>
          <w:rFonts w:ascii="Times New Roman" w:hAnsi="Times New Roman" w:cs="Times New Roman"/>
          <w:sz w:val="26"/>
          <w:szCs w:val="26"/>
          <w:lang w:eastAsia="ru-RU"/>
        </w:rPr>
        <w:t>Кикбоксинг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и не имеющие медицинских противопоказаний (имеющие письменное разрешение врача) дети с </w:t>
      </w:r>
      <w:r w:rsidR="0006407E">
        <w:rPr>
          <w:rFonts w:ascii="Times New Roman" w:hAnsi="Times New Roman" w:cs="Times New Roman"/>
          <w:sz w:val="26"/>
          <w:szCs w:val="26"/>
          <w:lang w:eastAsia="ru-RU"/>
        </w:rPr>
        <w:t>8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лет. </w:t>
      </w:r>
    </w:p>
    <w:p w14:paraId="7F29135D" w14:textId="77777777" w:rsidR="005F1DDD" w:rsidRDefault="00000000">
      <w:pPr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>На этом этапе осуществляется физкультурно-оздоровительная и воспитательная работа, направленная на разностороннюю физическую подготовку преимущественно оздоровительной направленности.</w:t>
      </w:r>
    </w:p>
    <w:p w14:paraId="65D8D962" w14:textId="77777777" w:rsidR="005F1DDD" w:rsidRDefault="00000000">
      <w:pPr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Основные задачи спортивно-оздоровительного этапа – </w:t>
      </w:r>
    </w:p>
    <w:p w14:paraId="4B187585" w14:textId="77777777" w:rsidR="005F1DDD" w:rsidRDefault="00000000">
      <w:pPr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укрепление здоровья и гармоничное развитие всех органов и систем организма детей; </w:t>
      </w:r>
    </w:p>
    <w:p w14:paraId="04613EE5" w14:textId="77777777" w:rsidR="005F1DDD" w:rsidRDefault="00000000">
      <w:pPr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формирование стойкого интереса к занятиям спортом в целом; </w:t>
      </w:r>
    </w:p>
    <w:p w14:paraId="21B686EC" w14:textId="77777777" w:rsidR="005F1DDD" w:rsidRDefault="00000000">
      <w:pPr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овладение основами техники выполнения обширного комплекса физических упражнений и освоение техники подвижных игр; </w:t>
      </w:r>
    </w:p>
    <w:p w14:paraId="7262DA42" w14:textId="77777777" w:rsidR="005F1DDD" w:rsidRDefault="00000000">
      <w:pPr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воспитание трудолюбия; </w:t>
      </w:r>
    </w:p>
    <w:p w14:paraId="555BFD9A" w14:textId="77777777" w:rsidR="005F1DDD" w:rsidRDefault="00000000">
      <w:pPr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>достижение физического совершенствования, высокого уровня здоровья и работоспособности;</w:t>
      </w:r>
    </w:p>
    <w:p w14:paraId="451CDEE0" w14:textId="45A42BE6" w:rsidR="005F1DDD" w:rsidRDefault="00000000">
      <w:pPr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отбор перспективных детей для дальнейших занятий </w:t>
      </w:r>
      <w:r w:rsidR="0055019D">
        <w:rPr>
          <w:rFonts w:ascii="Times New Roman" w:hAnsi="Times New Roman" w:cs="Times New Roman"/>
          <w:sz w:val="26"/>
          <w:szCs w:val="26"/>
          <w:lang w:eastAsia="ru-RU"/>
        </w:rPr>
        <w:t>Кикбоксинг</w:t>
      </w:r>
      <w:r>
        <w:rPr>
          <w:rFonts w:ascii="Times New Roman" w:hAnsi="Times New Roman" w:cs="Times New Roman"/>
          <w:sz w:val="26"/>
          <w:szCs w:val="26"/>
          <w:lang w:eastAsia="ru-RU"/>
        </w:rPr>
        <w:t>.</w:t>
      </w:r>
    </w:p>
    <w:p w14:paraId="7F9F20B8" w14:textId="77777777" w:rsidR="005F1DDD" w:rsidRDefault="0000000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>3. Предварительный (пропедевтический) этап подготовки (ПП).</w:t>
      </w:r>
    </w:p>
    <w:p w14:paraId="16B741E2" w14:textId="6D4B3880" w:rsidR="005F1DDD" w:rsidRDefault="0000000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На этап предварительной подготовки зачисляются дети с </w:t>
      </w:r>
      <w:r w:rsidR="0006407E">
        <w:rPr>
          <w:rFonts w:ascii="Times New Roman" w:hAnsi="Times New Roman" w:cs="Times New Roman"/>
          <w:sz w:val="26"/>
          <w:szCs w:val="26"/>
          <w:lang w:eastAsia="ru-RU"/>
        </w:rPr>
        <w:t>8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лет, желающие заниматься </w:t>
      </w:r>
      <w:r w:rsidR="0055019D">
        <w:rPr>
          <w:rFonts w:ascii="Times New Roman" w:hAnsi="Times New Roman" w:cs="Times New Roman"/>
          <w:sz w:val="26"/>
          <w:szCs w:val="26"/>
          <w:lang w:eastAsia="ru-RU"/>
        </w:rPr>
        <w:t>Кикбоксинг</w:t>
      </w:r>
      <w:r w:rsidR="009A59FD">
        <w:rPr>
          <w:rFonts w:ascii="Times New Roman" w:hAnsi="Times New Roman" w:cs="Times New Roman"/>
          <w:sz w:val="26"/>
          <w:szCs w:val="26"/>
          <w:lang w:eastAsia="ru-RU"/>
        </w:rPr>
        <w:t>ом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и имеющие письменное разрешение врача-педиатра. Если число желающих заниматься превышает план комплектования, тренерский совет спортивной школы может принять решение о спортивной ориентации детей на занятия </w:t>
      </w:r>
      <w:r w:rsidR="0055019D">
        <w:rPr>
          <w:rFonts w:ascii="Times New Roman" w:hAnsi="Times New Roman" w:cs="Times New Roman"/>
          <w:sz w:val="26"/>
          <w:szCs w:val="26"/>
          <w:lang w:eastAsia="ru-RU"/>
        </w:rPr>
        <w:t>Кикбоксинг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в спортивно-оздоровительных группах на основании комплексной оценки соответствия двигательных способностей, мотивации.</w:t>
      </w:r>
    </w:p>
    <w:p w14:paraId="0F674B81" w14:textId="77777777" w:rsidR="005F1DDD" w:rsidRDefault="00000000">
      <w:pPr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lastRenderedPageBreak/>
        <w:t>На этом этапе осуществляется физкультурно-оздоровительная и воспитательная работа, направленная на разностороннюю физическую подготовку, овладение основами техники борьбы, выполнение контрольных нормативов для зачисления на начальный этап подготовки.</w:t>
      </w:r>
    </w:p>
    <w:p w14:paraId="08C84385" w14:textId="77777777" w:rsidR="005F1DDD" w:rsidRDefault="00000000">
      <w:pPr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>Основной принцип учебно-тренировочной работы – универсальность подготовки учащихся.</w:t>
      </w:r>
    </w:p>
    <w:p w14:paraId="05D30CE0" w14:textId="68397EF9" w:rsidR="005F1DDD" w:rsidRDefault="00000000">
      <w:pPr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Задачи предварительного (пропедевтического) этапа подготовки: укрепление здоровья и содействие правильному физическому развитию и разносторонней физической подготовленности, укрепление опорно-двигательного аппарата, развитие быстроты, ловкости, гибкости; обучение основам технике стоек, захватов, перемещений, начальное обучение тактическим действиям; привитие стойкого интереса к занятиям </w:t>
      </w:r>
      <w:r w:rsidR="0055019D">
        <w:rPr>
          <w:rFonts w:ascii="Times New Roman" w:hAnsi="Times New Roman" w:cs="Times New Roman"/>
          <w:sz w:val="26"/>
          <w:szCs w:val="26"/>
          <w:lang w:eastAsia="ru-RU"/>
        </w:rPr>
        <w:t>Кикбоксинг</w:t>
      </w:r>
      <w:r>
        <w:rPr>
          <w:rFonts w:ascii="Times New Roman" w:hAnsi="Times New Roman" w:cs="Times New Roman"/>
          <w:sz w:val="26"/>
          <w:szCs w:val="26"/>
          <w:lang w:eastAsia="ru-RU"/>
        </w:rPr>
        <w:t>, подготовка и выполнение нормативов, выполнение нормативных требований по видам подготовки.</w:t>
      </w:r>
    </w:p>
    <w:p w14:paraId="0CA1B2C3" w14:textId="77777777" w:rsidR="005F1DDD" w:rsidRDefault="00000000">
      <w:pPr>
        <w:rPr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br w:type="page" w:clear="all"/>
      </w:r>
    </w:p>
    <w:p w14:paraId="32539DF6" w14:textId="77777777" w:rsidR="005F1DDD" w:rsidRDefault="005F1DDD">
      <w:pPr>
        <w:spacing w:after="0" w:line="240" w:lineRule="auto"/>
        <w:ind w:left="784"/>
        <w:jc w:val="center"/>
        <w:rPr>
          <w:rFonts w:ascii="Times New Roman" w:hAnsi="Times New Roman" w:cs="Times New Roman"/>
          <w:b/>
          <w:sz w:val="26"/>
          <w:szCs w:val="26"/>
        </w:rPr>
        <w:sectPr w:rsidR="005F1DDD">
          <w:pgSz w:w="11906" w:h="16838"/>
          <w:pgMar w:top="567" w:right="567" w:bottom="567" w:left="1560" w:header="709" w:footer="709" w:gutter="0"/>
          <w:cols w:space="708"/>
          <w:docGrid w:linePitch="360"/>
        </w:sectPr>
      </w:pPr>
    </w:p>
    <w:p w14:paraId="4CDFA5E8" w14:textId="6C00FF9E" w:rsidR="005F1DDD" w:rsidRDefault="00000000">
      <w:pPr>
        <w:spacing w:after="0" w:line="240" w:lineRule="auto"/>
        <w:ind w:left="784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 xml:space="preserve">ТРЕБОВАНИЯ К УРОВНЮ ПОДГОТОВКИ </w:t>
      </w:r>
      <w:r w:rsidR="00A627D3">
        <w:rPr>
          <w:rFonts w:ascii="Times New Roman" w:hAnsi="Times New Roman" w:cs="Times New Roman"/>
          <w:b/>
          <w:sz w:val="26"/>
          <w:szCs w:val="26"/>
        </w:rPr>
        <w:t>КИКБОКСЕРОВ</w:t>
      </w:r>
      <w:r>
        <w:rPr>
          <w:rFonts w:ascii="Times New Roman" w:hAnsi="Times New Roman" w:cs="Times New Roman"/>
          <w:b/>
          <w:sz w:val="26"/>
          <w:szCs w:val="26"/>
        </w:rPr>
        <w:t>, ЗАНИМАЮЩИЕСЯ ПО ДАННОЙ ПРОГРАММЕ</w:t>
      </w:r>
    </w:p>
    <w:p w14:paraId="3AEC9052" w14:textId="77777777" w:rsidR="005F1DDD" w:rsidRDefault="005F1DDD">
      <w:pPr>
        <w:ind w:left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14850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66"/>
        <w:gridCol w:w="4992"/>
        <w:gridCol w:w="4992"/>
      </w:tblGrid>
      <w:tr w:rsidR="005F1DDD" w14:paraId="2E7815E9" w14:textId="77777777">
        <w:tc>
          <w:tcPr>
            <w:tcW w:w="4866" w:type="dxa"/>
          </w:tcPr>
          <w:p w14:paraId="206967DE" w14:textId="77777777" w:rsidR="005F1DDD" w:rsidRDefault="0000000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Знать:</w:t>
            </w:r>
          </w:p>
        </w:tc>
        <w:tc>
          <w:tcPr>
            <w:tcW w:w="4992" w:type="dxa"/>
          </w:tcPr>
          <w:p w14:paraId="06C26D78" w14:textId="77777777" w:rsidR="005F1DDD" w:rsidRDefault="0000000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Уметь:</w:t>
            </w:r>
          </w:p>
        </w:tc>
        <w:tc>
          <w:tcPr>
            <w:tcW w:w="4992" w:type="dxa"/>
          </w:tcPr>
          <w:p w14:paraId="6BEE4273" w14:textId="77777777" w:rsidR="005F1DDD" w:rsidRDefault="0000000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Обязан выполнить:</w:t>
            </w:r>
          </w:p>
        </w:tc>
      </w:tr>
      <w:tr w:rsidR="005F1DDD" w14:paraId="61A0149D" w14:textId="77777777">
        <w:tc>
          <w:tcPr>
            <w:tcW w:w="14850" w:type="dxa"/>
            <w:gridSpan w:val="3"/>
          </w:tcPr>
          <w:p w14:paraId="4FED6748" w14:textId="3A2EDC3C" w:rsidR="005F1DDD" w:rsidRDefault="00000000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Спортивно-оздоровительный этап (</w:t>
            </w:r>
            <w:r w:rsidR="0006407E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18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-</w:t>
            </w:r>
            <w:r w:rsidR="00BA42FA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19 лет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)</w:t>
            </w:r>
          </w:p>
        </w:tc>
      </w:tr>
      <w:tr w:rsidR="005F1DDD" w14:paraId="36C4B0CD" w14:textId="77777777">
        <w:tc>
          <w:tcPr>
            <w:tcW w:w="4866" w:type="dxa"/>
          </w:tcPr>
          <w:p w14:paraId="5543B49C" w14:textId="77777777" w:rsidR="005F1DDD" w:rsidRDefault="0000000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основные правила гигиены и санитарии, закаливания и спортивной дисциплины;</w:t>
            </w:r>
          </w:p>
          <w:p w14:paraId="21749BE4" w14:textId="77777777" w:rsidR="005F1DDD" w:rsidRDefault="0000000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основы оказания первой медицинской помощи;</w:t>
            </w:r>
          </w:p>
          <w:p w14:paraId="118D3DCB" w14:textId="5FBB5510" w:rsidR="005F1DDD" w:rsidRDefault="0000000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историю физической культуры в целом, историю </w:t>
            </w:r>
            <w:r w:rsidR="00EC5E1D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="0055019D">
              <w:rPr>
                <w:rFonts w:ascii="Times New Roman" w:hAnsi="Times New Roman" w:cs="Times New Roman"/>
                <w:sz w:val="26"/>
                <w:szCs w:val="26"/>
              </w:rPr>
              <w:t>икбоксинг</w:t>
            </w:r>
            <w:r w:rsidR="00EC5E1D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и философские аспекты спортивного единоборства, традиции «рукопашного боя», его историю и предназначение;</w:t>
            </w:r>
          </w:p>
          <w:p w14:paraId="72883E8E" w14:textId="77777777" w:rsidR="005F1DDD" w:rsidRDefault="0000000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основы самоконтроля в процессе занятий спортом;</w:t>
            </w:r>
          </w:p>
          <w:p w14:paraId="6FD4B50F" w14:textId="699DBEB4" w:rsidR="005F1DDD" w:rsidRDefault="0000000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основы организации соревнований по </w:t>
            </w:r>
            <w:r w:rsidR="0055019D">
              <w:rPr>
                <w:rFonts w:ascii="Times New Roman" w:hAnsi="Times New Roman" w:cs="Times New Roman"/>
                <w:sz w:val="26"/>
                <w:szCs w:val="26"/>
              </w:rPr>
              <w:t>Кикбоксинг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14:paraId="4E32FACE" w14:textId="3B3BDFA9" w:rsidR="005F1DDD" w:rsidRDefault="0000000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имена ведущих спортсменов-</w:t>
            </w:r>
            <w:r w:rsidR="00EC5E1D">
              <w:rPr>
                <w:rFonts w:ascii="Times New Roman" w:hAnsi="Times New Roman" w:cs="Times New Roman"/>
                <w:sz w:val="26"/>
                <w:szCs w:val="26"/>
              </w:rPr>
              <w:t>кикбоксеров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14:paraId="14CCA281" w14:textId="3014F7F8" w:rsidR="005F1DDD" w:rsidRDefault="0000000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терминологию </w:t>
            </w:r>
            <w:r w:rsidR="00EC5E1D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="0055019D">
              <w:rPr>
                <w:rFonts w:ascii="Times New Roman" w:hAnsi="Times New Roman" w:cs="Times New Roman"/>
                <w:sz w:val="26"/>
                <w:szCs w:val="26"/>
              </w:rPr>
              <w:t>икбоксинг</w:t>
            </w:r>
            <w:r w:rsidR="00EC5E1D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14:paraId="0982F766" w14:textId="77777777" w:rsidR="005F1DDD" w:rsidRDefault="00000000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основные средства и методы спортивной тренировки;</w:t>
            </w:r>
          </w:p>
        </w:tc>
        <w:tc>
          <w:tcPr>
            <w:tcW w:w="4992" w:type="dxa"/>
          </w:tcPr>
          <w:p w14:paraId="0059B0F1" w14:textId="36BDFCD0" w:rsidR="005F1DDD" w:rsidRDefault="0000000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EC5E1D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соблюдать гигиену </w:t>
            </w:r>
            <w:r w:rsidR="00A627D3">
              <w:rPr>
                <w:rFonts w:ascii="Times New Roman" w:hAnsi="Times New Roman" w:cs="Times New Roman"/>
                <w:sz w:val="26"/>
                <w:szCs w:val="26"/>
              </w:rPr>
              <w:t>кикбоксеров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спортивную дисциплину, технику безопасности в учебно-тренировочном процессе;</w:t>
            </w:r>
          </w:p>
          <w:p w14:paraId="0BE5B976" w14:textId="76FD8D72" w:rsidR="005F1DDD" w:rsidRDefault="0000000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EC5E1D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оказать первую (доврачебную) медицинскую помощь;</w:t>
            </w:r>
          </w:p>
          <w:p w14:paraId="0708A848" w14:textId="6B249F3B" w:rsidR="005F1DDD" w:rsidRDefault="0000000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EC5E1D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правильно назвать движение или действие в соответствии с терминологией </w:t>
            </w:r>
            <w:r w:rsidR="00EC5E1D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="0055019D">
              <w:rPr>
                <w:rFonts w:ascii="Times New Roman" w:hAnsi="Times New Roman" w:cs="Times New Roman"/>
                <w:sz w:val="26"/>
                <w:szCs w:val="26"/>
              </w:rPr>
              <w:t>икбоксинг</w:t>
            </w:r>
            <w:r w:rsidR="00EC5E1D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правильно показать его, дать тактическое обоснование;</w:t>
            </w:r>
          </w:p>
          <w:p w14:paraId="722C8DC9" w14:textId="77777777" w:rsidR="005F1DDD" w:rsidRDefault="0000000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вести дневник самоконтроля; </w:t>
            </w:r>
          </w:p>
          <w:p w14:paraId="32485F72" w14:textId="44F2E2C9" w:rsidR="005F1DDD" w:rsidRDefault="0000000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EC5E1D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выполнять базовые элементы </w:t>
            </w:r>
            <w:r w:rsidR="0055019D">
              <w:rPr>
                <w:rFonts w:ascii="Times New Roman" w:hAnsi="Times New Roman" w:cs="Times New Roman"/>
                <w:sz w:val="26"/>
                <w:szCs w:val="26"/>
              </w:rPr>
              <w:t>Кикбоксинг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: боевые стойки, передвижения, дистанция, захваты,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самостраховку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14:paraId="1D825BED" w14:textId="77777777" w:rsidR="005F1DDD" w:rsidRDefault="005F1DDD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992" w:type="dxa"/>
          </w:tcPr>
          <w:p w14:paraId="2D0D5FD3" w14:textId="77777777" w:rsidR="005F1DDD" w:rsidRDefault="005F1DDD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7521FB7D" w14:textId="77777777" w:rsidR="005F1DDD" w:rsidRDefault="005F1DDD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33B9E272" w14:textId="77777777" w:rsidR="005F1DDD" w:rsidRDefault="005F1DDD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7D3108F3" w14:textId="77777777" w:rsidR="005F1DDD" w:rsidRDefault="005F1DDD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5D3154CD" w14:textId="77777777" w:rsidR="005F1DDD" w:rsidRDefault="005F1DDD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488F267F" w14:textId="0C1BBEF0" w:rsidR="005F1DDD" w:rsidRDefault="0000000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Выполнить нормативы по общей физической подготовке. После второго года обучения – выполнить нормативы по технической подготовке.</w:t>
            </w:r>
          </w:p>
        </w:tc>
      </w:tr>
      <w:tr w:rsidR="005F1DDD" w14:paraId="76BAD6F5" w14:textId="77777777">
        <w:tc>
          <w:tcPr>
            <w:tcW w:w="14850" w:type="dxa"/>
            <w:gridSpan w:val="3"/>
          </w:tcPr>
          <w:p w14:paraId="32BF7A12" w14:textId="495F4171" w:rsidR="005F1DDD" w:rsidRDefault="00000000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Этап предварительной (пропедевтической) 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подготовки(</w:t>
            </w:r>
            <w:proofErr w:type="gramEnd"/>
            <w:r w:rsidR="0006407E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18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-</w:t>
            </w:r>
            <w:r w:rsidR="00BA42FA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9 лет)</w:t>
            </w:r>
          </w:p>
        </w:tc>
      </w:tr>
      <w:tr w:rsidR="005F1DDD" w14:paraId="41AE964B" w14:textId="77777777">
        <w:tc>
          <w:tcPr>
            <w:tcW w:w="4866" w:type="dxa"/>
          </w:tcPr>
          <w:p w14:paraId="78D56DB6" w14:textId="77777777" w:rsidR="005F1DDD" w:rsidRDefault="0000000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- основные понятия о спортивной тренировке, ее цель, задачи и основное содержание;</w:t>
            </w:r>
          </w:p>
          <w:p w14:paraId="2EDED0EF" w14:textId="77777777" w:rsidR="005F1DDD" w:rsidRDefault="0000000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роль спортивного режима и питания;</w:t>
            </w:r>
          </w:p>
          <w:p w14:paraId="3502375E" w14:textId="77777777" w:rsidR="005F1DDD" w:rsidRDefault="0000000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методические особенности построения тренировочного процесса и закономерности подготовки к соревнованиям;</w:t>
            </w:r>
          </w:p>
          <w:p w14:paraId="3112E31F" w14:textId="77777777" w:rsidR="005F1DDD" w:rsidRDefault="0000000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основные правила гигиены и санитарии, закаливания и спортивной дисциплины;</w:t>
            </w:r>
          </w:p>
          <w:p w14:paraId="3C9FEB29" w14:textId="77777777" w:rsidR="005F1DDD" w:rsidRDefault="0000000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основы оказания первой медицинской помощи;</w:t>
            </w:r>
          </w:p>
          <w:p w14:paraId="5E0D67FF" w14:textId="672A312D" w:rsidR="005F1DDD" w:rsidRDefault="0000000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историю физической культуры в целом, историю </w:t>
            </w:r>
            <w:r w:rsidR="0055019D">
              <w:rPr>
                <w:rFonts w:ascii="Times New Roman" w:hAnsi="Times New Roman" w:cs="Times New Roman"/>
                <w:sz w:val="26"/>
                <w:szCs w:val="26"/>
              </w:rPr>
              <w:t>Кикбоксинг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и философские аспекты спортивного единоборства, традиции «рукопашного боя», его историю и предназначение;</w:t>
            </w:r>
          </w:p>
          <w:p w14:paraId="435B9540" w14:textId="77777777" w:rsidR="005F1DDD" w:rsidRDefault="0000000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основы самоконтроля в процессе занятий спортом;</w:t>
            </w:r>
          </w:p>
          <w:p w14:paraId="2B799C81" w14:textId="147FB1AD" w:rsidR="005F1DDD" w:rsidRDefault="0000000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основы организации соревнований по </w:t>
            </w:r>
            <w:r w:rsidR="00EC5E1D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="0055019D">
              <w:rPr>
                <w:rFonts w:ascii="Times New Roman" w:hAnsi="Times New Roman" w:cs="Times New Roman"/>
                <w:sz w:val="26"/>
                <w:szCs w:val="26"/>
              </w:rPr>
              <w:t>икбоксинг</w:t>
            </w:r>
            <w:r w:rsidR="00EC5E1D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14:paraId="7375DC0C" w14:textId="51B9220D" w:rsidR="005F1DDD" w:rsidRDefault="0000000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имена ведущих спортсменов-</w:t>
            </w:r>
            <w:r w:rsidR="00A627D3">
              <w:rPr>
                <w:rFonts w:ascii="Times New Roman" w:hAnsi="Times New Roman" w:cs="Times New Roman"/>
                <w:sz w:val="26"/>
                <w:szCs w:val="26"/>
              </w:rPr>
              <w:t>кикбоксеров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14:paraId="0B87BABD" w14:textId="0D6F334E" w:rsidR="005F1DDD" w:rsidRDefault="00000000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терминологию </w:t>
            </w:r>
            <w:r w:rsidR="00EC5E1D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="0055019D">
              <w:rPr>
                <w:rFonts w:ascii="Times New Roman" w:hAnsi="Times New Roman" w:cs="Times New Roman"/>
                <w:sz w:val="26"/>
                <w:szCs w:val="26"/>
              </w:rPr>
              <w:t>икбоксинг</w:t>
            </w:r>
            <w:r w:rsidR="00EC5E1D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</w:tc>
        <w:tc>
          <w:tcPr>
            <w:tcW w:w="4992" w:type="dxa"/>
          </w:tcPr>
          <w:p w14:paraId="71139A3B" w14:textId="77777777" w:rsidR="005F1DDD" w:rsidRDefault="0000000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соблюдать спортивный режим и питание;</w:t>
            </w:r>
          </w:p>
          <w:p w14:paraId="1810C4C5" w14:textId="54110B8F" w:rsidR="005F1DDD" w:rsidRDefault="0000000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соблюдать гигиену </w:t>
            </w:r>
            <w:r w:rsidR="009070B4">
              <w:rPr>
                <w:rFonts w:ascii="Times New Roman" w:hAnsi="Times New Roman" w:cs="Times New Roman"/>
                <w:sz w:val="26"/>
                <w:szCs w:val="26"/>
              </w:rPr>
              <w:t>кикбоксера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спортивную дисциплину, технику безопасности в учебно-тренировочном процессе;</w:t>
            </w:r>
          </w:p>
          <w:p w14:paraId="56596C71" w14:textId="77777777" w:rsidR="005F1DDD" w:rsidRDefault="0000000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-оказать первую (доврачебную) медицинскую помощь;</w:t>
            </w:r>
          </w:p>
          <w:p w14:paraId="3FA211B4" w14:textId="621A356D" w:rsidR="005F1DDD" w:rsidRDefault="0000000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правильно назвать движение или действие в соответствии с терминологией </w:t>
            </w:r>
            <w:r w:rsidR="009070B4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="0055019D">
              <w:rPr>
                <w:rFonts w:ascii="Times New Roman" w:hAnsi="Times New Roman" w:cs="Times New Roman"/>
                <w:sz w:val="26"/>
                <w:szCs w:val="26"/>
              </w:rPr>
              <w:t>икбоксинг</w:t>
            </w:r>
            <w:r w:rsidR="009070B4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правильно показать его, дать тактическое обоснование;</w:t>
            </w:r>
          </w:p>
          <w:p w14:paraId="478DFA63" w14:textId="495B32A0" w:rsidR="005F1DDD" w:rsidRDefault="0000000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вести дневник самоконтроля; - выполнять базовые элементы </w:t>
            </w:r>
            <w:r w:rsidR="00EC5E1D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="0055019D">
              <w:rPr>
                <w:rFonts w:ascii="Times New Roman" w:hAnsi="Times New Roman" w:cs="Times New Roman"/>
                <w:sz w:val="26"/>
                <w:szCs w:val="26"/>
              </w:rPr>
              <w:t>икбоксинг</w:t>
            </w:r>
            <w:r w:rsidR="00EC5E1D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: боевые стойки, передвижения, дистанция, захваты,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самостраховку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14:paraId="2CCB7332" w14:textId="50F4592C" w:rsidR="005F1DDD" w:rsidRDefault="0000000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анализировать соревновательную деятельность </w:t>
            </w:r>
            <w:r w:rsidR="009070B4">
              <w:rPr>
                <w:rFonts w:ascii="Times New Roman" w:hAnsi="Times New Roman" w:cs="Times New Roman"/>
                <w:sz w:val="26"/>
                <w:szCs w:val="26"/>
              </w:rPr>
              <w:t>кикбоксеров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14:paraId="140F06BB" w14:textId="77777777" w:rsidR="005F1DDD" w:rsidRDefault="005F1DD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992" w:type="dxa"/>
          </w:tcPr>
          <w:p w14:paraId="1F81E4F0" w14:textId="77777777" w:rsidR="005F1DDD" w:rsidRDefault="005F1DDD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55389D15" w14:textId="77777777" w:rsidR="005F1DDD" w:rsidRDefault="005F1DDD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77EF1CEC" w14:textId="77777777" w:rsidR="005F1DDD" w:rsidRDefault="005F1DD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B3571F6" w14:textId="77777777" w:rsidR="005F1DDD" w:rsidRDefault="005F1DD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C61B752" w14:textId="77777777" w:rsidR="005F1DDD" w:rsidRDefault="005F1DD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BC28D2C" w14:textId="77777777" w:rsidR="005F1DDD" w:rsidRDefault="00000000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Выполнить нормативы по общей физической и технической подготовке. </w:t>
            </w:r>
          </w:p>
        </w:tc>
      </w:tr>
    </w:tbl>
    <w:p w14:paraId="61C895C2" w14:textId="77777777" w:rsidR="005F1DDD" w:rsidRDefault="005F1DDD">
      <w:pPr>
        <w:pStyle w:val="afb"/>
        <w:ind w:firstLine="709"/>
        <w:jc w:val="center"/>
        <w:rPr>
          <w:b/>
          <w:sz w:val="26"/>
          <w:szCs w:val="26"/>
        </w:rPr>
        <w:sectPr w:rsidR="005F1DDD">
          <w:pgSz w:w="16838" w:h="11906" w:orient="landscape"/>
          <w:pgMar w:top="1559" w:right="567" w:bottom="567" w:left="567" w:header="709" w:footer="709" w:gutter="0"/>
          <w:cols w:space="708"/>
          <w:docGrid w:linePitch="360"/>
        </w:sectPr>
      </w:pPr>
    </w:p>
    <w:p w14:paraId="67261D7F" w14:textId="77777777" w:rsidR="005F1DDD" w:rsidRDefault="00000000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lastRenderedPageBreak/>
        <w:t>Оценка результатов.</w:t>
      </w:r>
    </w:p>
    <w:p w14:paraId="3C46922A" w14:textId="77777777" w:rsidR="005F1DDD" w:rsidRDefault="0000000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оценки предметных, метапредметных, личностных результатов учащихся на стартовом уровне применятся мониторинг на этапах вводного контроля в начале учебного года и промежуточной аттестации за каждое полугодие.</w:t>
      </w:r>
    </w:p>
    <w:p w14:paraId="7A6226DA" w14:textId="77777777" w:rsidR="005F1DDD" w:rsidRDefault="00000000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Материально-технические и кадровые условия.</w:t>
      </w:r>
    </w:p>
    <w:p w14:paraId="227971FB" w14:textId="77777777" w:rsidR="005F1DDD" w:rsidRDefault="0000000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Материально-техническая база образовательного учреждения соответствует санитарным и противопожарным нормам, нормам охраны труда.</w:t>
      </w:r>
    </w:p>
    <w:p w14:paraId="28167C88" w14:textId="77777777" w:rsidR="005F1DDD" w:rsidRDefault="0000000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Занятия проводятся в спортивных залах общеобразовательных школ и на стадионах при общеобразовательных школах. </w:t>
      </w:r>
    </w:p>
    <w:p w14:paraId="01B438CA" w14:textId="77777777" w:rsidR="005F1DDD" w:rsidRDefault="0000000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успешной реализации данной программы необходимо:</w:t>
      </w:r>
    </w:p>
    <w:p w14:paraId="79F34684" w14:textId="77777777" w:rsidR="005F1DDD" w:rsidRDefault="00000000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Основное оборудование и инвентарь</w:t>
      </w:r>
    </w:p>
    <w:p w14:paraId="04E52B72" w14:textId="77777777" w:rsidR="005F1DDD" w:rsidRDefault="005F1DDD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66C077C6" w14:textId="77777777" w:rsidR="005F1DDD" w:rsidRDefault="00000000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1.Ковер от 11х11 м до 14х14 м;</w:t>
      </w:r>
    </w:p>
    <w:p w14:paraId="00BFCC16" w14:textId="77777777" w:rsidR="005F1DDD" w:rsidRDefault="00000000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 Мат гимнастический (2х1 м);</w:t>
      </w:r>
    </w:p>
    <w:p w14:paraId="590523B5" w14:textId="77777777" w:rsidR="005F1DDD" w:rsidRDefault="00000000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3.Мячи набивные 1кг, 2 кг;</w:t>
      </w:r>
    </w:p>
    <w:p w14:paraId="3537CE0B" w14:textId="77777777" w:rsidR="005F1DDD" w:rsidRDefault="00000000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 Брусья;</w:t>
      </w:r>
    </w:p>
    <w:p w14:paraId="38E84188" w14:textId="77777777" w:rsidR="005F1DDD" w:rsidRDefault="00000000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 Низкая и высокая перекладина.</w:t>
      </w:r>
    </w:p>
    <w:p w14:paraId="4126C776" w14:textId="77777777" w:rsidR="005F1DDD" w:rsidRDefault="005F1DDD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07BED788" w14:textId="77777777" w:rsidR="005F1DDD" w:rsidRDefault="00000000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Дополнительное и вспомогательное оборудование и инвентарь</w:t>
      </w:r>
    </w:p>
    <w:p w14:paraId="3F5F31D5" w14:textId="77777777" w:rsidR="005F1DDD" w:rsidRDefault="005F1DDD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42077F69" w14:textId="77777777" w:rsidR="005F1DDD" w:rsidRDefault="00000000">
      <w:pPr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 Гимнастическая стенка;</w:t>
      </w:r>
    </w:p>
    <w:p w14:paraId="34AFC07A" w14:textId="77777777" w:rsidR="005F1DDD" w:rsidRDefault="00000000">
      <w:pPr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 Гантели 1 кг, мешочки с песком 1 кг;</w:t>
      </w:r>
    </w:p>
    <w:p w14:paraId="5577E049" w14:textId="77777777" w:rsidR="005F1DDD" w:rsidRDefault="00000000">
      <w:pPr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 Настенное зеркало (1,5 х 0,6 м);</w:t>
      </w:r>
    </w:p>
    <w:p w14:paraId="72E433CC" w14:textId="77777777" w:rsidR="005F1DDD" w:rsidRDefault="00000000">
      <w:pPr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 Скамейка гимнастическая;</w:t>
      </w:r>
    </w:p>
    <w:p w14:paraId="37A40CCD" w14:textId="77777777" w:rsidR="005F1DDD" w:rsidRDefault="00000000">
      <w:pPr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 Тренажеры:</w:t>
      </w:r>
    </w:p>
    <w:p w14:paraId="2B8BD955" w14:textId="77777777" w:rsidR="005F1DDD" w:rsidRDefault="00000000">
      <w:pPr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для растяжки механический</w:t>
      </w:r>
    </w:p>
    <w:p w14:paraId="2F1D68F2" w14:textId="77777777" w:rsidR="005F1DDD" w:rsidRDefault="00000000">
      <w:pPr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для растяжки ручной;</w:t>
      </w:r>
    </w:p>
    <w:p w14:paraId="164FE84E" w14:textId="77777777" w:rsidR="005F1DDD" w:rsidRDefault="00000000">
      <w:pPr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6. Скакалка;</w:t>
      </w:r>
    </w:p>
    <w:p w14:paraId="128FAA64" w14:textId="77777777" w:rsidR="005F1DDD" w:rsidRDefault="00000000">
      <w:pPr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7. Резиновый жгут.</w:t>
      </w:r>
    </w:p>
    <w:p w14:paraId="2C887EB1" w14:textId="77777777" w:rsidR="005F1DDD" w:rsidRDefault="005F1DDD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14:paraId="0B712744" w14:textId="77777777" w:rsidR="005F1DDD" w:rsidRDefault="00000000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 w:clear="all"/>
      </w:r>
    </w:p>
    <w:p w14:paraId="0EFC22D0" w14:textId="77777777" w:rsidR="005F1DDD" w:rsidRDefault="00000000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Нормативно-правовые документы:</w:t>
      </w:r>
    </w:p>
    <w:p w14:paraId="79D0477F" w14:textId="0BD75241" w:rsidR="005F1DDD" w:rsidRDefault="0000000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 Закон «Об образовании в Российской Федерации» от 21.12.2012, № 273-ФЗ (Ст.2 п.9; Ст.25 п.4; Ст.2</w:t>
      </w:r>
      <w:r w:rsidR="0006407E">
        <w:rPr>
          <w:rFonts w:ascii="Times New Roman" w:hAnsi="Times New Roman" w:cs="Times New Roman"/>
          <w:sz w:val="26"/>
          <w:szCs w:val="26"/>
        </w:rPr>
        <w:t>18</w:t>
      </w:r>
      <w:r>
        <w:rPr>
          <w:rFonts w:ascii="Times New Roman" w:hAnsi="Times New Roman" w:cs="Times New Roman"/>
          <w:sz w:val="26"/>
          <w:szCs w:val="26"/>
        </w:rPr>
        <w:t xml:space="preserve"> п.3 пп.6; Ст.2 п.25; Ст.2</w:t>
      </w:r>
      <w:r w:rsidR="0006407E">
        <w:rPr>
          <w:rFonts w:ascii="Times New Roman" w:hAnsi="Times New Roman" w:cs="Times New Roman"/>
          <w:sz w:val="26"/>
          <w:szCs w:val="26"/>
        </w:rPr>
        <w:t>18</w:t>
      </w:r>
      <w:r>
        <w:rPr>
          <w:rFonts w:ascii="Times New Roman" w:hAnsi="Times New Roman" w:cs="Times New Roman"/>
          <w:sz w:val="26"/>
          <w:szCs w:val="26"/>
        </w:rPr>
        <w:t xml:space="preserve"> п.6 п.п.1).</w:t>
      </w:r>
    </w:p>
    <w:p w14:paraId="4653CD58" w14:textId="37D33BD3" w:rsidR="005F1DDD" w:rsidRDefault="0000000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 Порядок организации и осуществления образовательной деятельности по дополнительным общеобразовательным программам (Приказ Министерства просвещения РФ от 09.11.191</w:t>
      </w:r>
      <w:r w:rsidR="0006407E">
        <w:rPr>
          <w:rFonts w:ascii="Times New Roman" w:hAnsi="Times New Roman" w:cs="Times New Roman"/>
          <w:sz w:val="26"/>
          <w:szCs w:val="26"/>
        </w:rPr>
        <w:t>18</w:t>
      </w:r>
      <w:r>
        <w:rPr>
          <w:rFonts w:ascii="Times New Roman" w:hAnsi="Times New Roman" w:cs="Times New Roman"/>
          <w:sz w:val="26"/>
          <w:szCs w:val="26"/>
        </w:rPr>
        <w:t xml:space="preserve"> г. №196), пп.6, 9, 11.</w:t>
      </w:r>
    </w:p>
    <w:p w14:paraId="17F98CB3" w14:textId="1A4EC7AA" w:rsidR="005F1DDD" w:rsidRDefault="0000000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 Санитарно-эпидемиологические требования к организациям воспитания и обучения, отдыха и оздоровления детей и молодежи (СП 2.4.364</w:t>
      </w:r>
      <w:r w:rsidR="0006407E">
        <w:rPr>
          <w:rFonts w:ascii="Times New Roman" w:hAnsi="Times New Roman" w:cs="Times New Roman"/>
          <w:sz w:val="26"/>
          <w:szCs w:val="26"/>
        </w:rPr>
        <w:t>18</w:t>
      </w:r>
      <w:r>
        <w:rPr>
          <w:rFonts w:ascii="Times New Roman" w:hAnsi="Times New Roman" w:cs="Times New Roman"/>
          <w:sz w:val="26"/>
          <w:szCs w:val="26"/>
        </w:rPr>
        <w:t>-20 от 2</w:t>
      </w:r>
      <w:r w:rsidR="0006407E">
        <w:rPr>
          <w:rFonts w:ascii="Times New Roman" w:hAnsi="Times New Roman" w:cs="Times New Roman"/>
          <w:sz w:val="26"/>
          <w:szCs w:val="26"/>
        </w:rPr>
        <w:t>18</w:t>
      </w:r>
      <w:r>
        <w:rPr>
          <w:rFonts w:ascii="Times New Roman" w:hAnsi="Times New Roman" w:cs="Times New Roman"/>
          <w:sz w:val="26"/>
          <w:szCs w:val="26"/>
        </w:rPr>
        <w:t>.09.2020 г.).</w:t>
      </w:r>
    </w:p>
    <w:p w14:paraId="5B977FCC" w14:textId="6B9E3085" w:rsidR="005F1DDD" w:rsidRDefault="0000000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 Письмо Минобрнауки от 1</w:t>
      </w:r>
      <w:r w:rsidR="0006407E">
        <w:rPr>
          <w:rFonts w:ascii="Times New Roman" w:hAnsi="Times New Roman" w:cs="Times New Roman"/>
          <w:sz w:val="26"/>
          <w:szCs w:val="26"/>
        </w:rPr>
        <w:t>18</w:t>
      </w:r>
      <w:r>
        <w:rPr>
          <w:rFonts w:ascii="Times New Roman" w:hAnsi="Times New Roman" w:cs="Times New Roman"/>
          <w:sz w:val="26"/>
          <w:szCs w:val="26"/>
        </w:rPr>
        <w:t>.11.2015 г. №09-3242 «Методические рекомендации по проектированию дополнительных общеразвивающих программ (включая разно уровневые)».</w:t>
      </w:r>
    </w:p>
    <w:p w14:paraId="5E0EADF8" w14:textId="77777777" w:rsidR="005F1DDD" w:rsidRDefault="0000000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 Концепция развития дополнительного образования детей (Распоряжение правительства РФ от 04.09.2014 г. №1726-р), раздел 4.</w:t>
      </w:r>
    </w:p>
    <w:p w14:paraId="7434DC68" w14:textId="77777777" w:rsidR="005F1DDD" w:rsidRDefault="00000000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Список литературы.</w:t>
      </w:r>
    </w:p>
    <w:p w14:paraId="2AF86F67" w14:textId="6F3A86A7" w:rsidR="005F1DDD" w:rsidRDefault="0000000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 Иваницкий М.Ф. Анатомия человека: учебник для высших учебных заведений физической культуры/ М.Ф. Иваницкий - издание </w:t>
      </w:r>
      <w:r w:rsidR="0006407E">
        <w:rPr>
          <w:rFonts w:ascii="Times New Roman" w:hAnsi="Times New Roman" w:cs="Times New Roman"/>
          <w:sz w:val="26"/>
          <w:szCs w:val="26"/>
        </w:rPr>
        <w:t>18</w:t>
      </w:r>
      <w:r>
        <w:rPr>
          <w:rFonts w:ascii="Times New Roman" w:hAnsi="Times New Roman" w:cs="Times New Roman"/>
          <w:sz w:val="26"/>
          <w:szCs w:val="26"/>
        </w:rPr>
        <w:t xml:space="preserve"> М., 2011.- 159 с.</w:t>
      </w:r>
    </w:p>
    <w:p w14:paraId="17D6925F" w14:textId="1C657325" w:rsidR="005F1DDD" w:rsidRDefault="0000000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 Краснов С.В. Поиск победной школы/ С.В. Краснов – Советский: РИО 2000.7</w:t>
      </w:r>
      <w:r w:rsidR="0006407E">
        <w:rPr>
          <w:rFonts w:ascii="Times New Roman" w:hAnsi="Times New Roman" w:cs="Times New Roman"/>
          <w:sz w:val="26"/>
          <w:szCs w:val="26"/>
        </w:rPr>
        <w:t>18</w:t>
      </w:r>
      <w:r>
        <w:rPr>
          <w:rFonts w:ascii="Times New Roman" w:hAnsi="Times New Roman" w:cs="Times New Roman"/>
          <w:sz w:val="26"/>
          <w:szCs w:val="26"/>
        </w:rPr>
        <w:t xml:space="preserve"> с.</w:t>
      </w:r>
    </w:p>
    <w:p w14:paraId="1DB9F2B9" w14:textId="77777777" w:rsidR="005F1DDD" w:rsidRDefault="0000000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 Матвеев Л.П. Основы общей теории спорта и системы подготовки спортсменов/ Л.П. Матвеев - Киев: Олимпийская литература,2000.- 320 с.</w:t>
      </w:r>
    </w:p>
    <w:p w14:paraId="01A15D21" w14:textId="6661F3F4" w:rsidR="005F1DDD" w:rsidRDefault="0000000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 Никитушкин</w:t>
      </w:r>
      <w:r w:rsidR="00DD375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В.Г.</w:t>
      </w:r>
      <w:r w:rsidR="00DD375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Система подготовки спортивного резерва / В. Г. Никитушкин. - М., 2009. -112с.</w:t>
      </w:r>
    </w:p>
    <w:p w14:paraId="267E7E20" w14:textId="77777777" w:rsidR="005F1DDD" w:rsidRDefault="0000000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5. Никитушкин В.Г.,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Квашук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П.В., Бауэр </w:t>
      </w:r>
      <w:proofErr w:type="gramStart"/>
      <w:r>
        <w:rPr>
          <w:rFonts w:ascii="Times New Roman" w:hAnsi="Times New Roman" w:cs="Times New Roman"/>
          <w:sz w:val="26"/>
          <w:szCs w:val="26"/>
        </w:rPr>
        <w:t>В.Г..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Организационно-методические основы подготовки спортивного резерва: монография / В. Г. Никитушкин, П. В.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Квашук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В. Г. Бауэр. - </w:t>
      </w:r>
      <w:proofErr w:type="gramStart"/>
      <w:r>
        <w:rPr>
          <w:rFonts w:ascii="Times New Roman" w:hAnsi="Times New Roman" w:cs="Times New Roman"/>
          <w:sz w:val="26"/>
          <w:szCs w:val="26"/>
        </w:rPr>
        <w:t>М. :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Совет.спорт</w:t>
      </w:r>
      <w:proofErr w:type="spellEnd"/>
      <w:r>
        <w:rPr>
          <w:rFonts w:ascii="Times New Roman" w:hAnsi="Times New Roman" w:cs="Times New Roman"/>
          <w:sz w:val="26"/>
          <w:szCs w:val="26"/>
        </w:rPr>
        <w:t>, 2005.- 229 с.</w:t>
      </w:r>
    </w:p>
    <w:p w14:paraId="5DB961DF" w14:textId="255EF0DD" w:rsidR="005F1DDD" w:rsidRDefault="0000000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6. </w:t>
      </w:r>
      <w:proofErr w:type="spellStart"/>
      <w:r>
        <w:rPr>
          <w:rFonts w:ascii="Times New Roman" w:hAnsi="Times New Roman" w:cs="Times New Roman"/>
          <w:sz w:val="26"/>
          <w:szCs w:val="26"/>
        </w:rPr>
        <w:t>Пилоян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Р.А., Суханов А.Д. Многолетняя подготовка спортсменов единоборцев/ Р.А. </w:t>
      </w:r>
      <w:proofErr w:type="spellStart"/>
      <w:r>
        <w:rPr>
          <w:rFonts w:ascii="Times New Roman" w:hAnsi="Times New Roman" w:cs="Times New Roman"/>
          <w:sz w:val="26"/>
          <w:szCs w:val="26"/>
        </w:rPr>
        <w:t>Пилоян</w:t>
      </w:r>
      <w:proofErr w:type="spellEnd"/>
      <w:r>
        <w:rPr>
          <w:rFonts w:ascii="Times New Roman" w:hAnsi="Times New Roman" w:cs="Times New Roman"/>
          <w:sz w:val="26"/>
          <w:szCs w:val="26"/>
        </w:rPr>
        <w:t>, А.Д. Суханов - Малаховка,2000.- 9</w:t>
      </w:r>
      <w:r w:rsidR="0006407E">
        <w:rPr>
          <w:rFonts w:ascii="Times New Roman" w:hAnsi="Times New Roman" w:cs="Times New Roman"/>
          <w:sz w:val="26"/>
          <w:szCs w:val="26"/>
        </w:rPr>
        <w:t>18</w:t>
      </w:r>
      <w:r>
        <w:rPr>
          <w:rFonts w:ascii="Times New Roman" w:hAnsi="Times New Roman" w:cs="Times New Roman"/>
          <w:sz w:val="26"/>
          <w:szCs w:val="26"/>
        </w:rPr>
        <w:t xml:space="preserve"> с.</w:t>
      </w:r>
    </w:p>
    <w:p w14:paraId="2BECA1F6" w14:textId="48A60F75" w:rsidR="005F1DDD" w:rsidRDefault="0000000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7. Платонов В.Н. Общая теория подготовки спортсменов в олимпийском спорте: учебник для вузов физического воспитания и спорта/В.Н. Платонов - Киев: «Олимпийская литература», 2005.- </w:t>
      </w:r>
      <w:r w:rsidR="0006407E">
        <w:rPr>
          <w:rFonts w:ascii="Times New Roman" w:hAnsi="Times New Roman" w:cs="Times New Roman"/>
          <w:sz w:val="26"/>
          <w:szCs w:val="26"/>
        </w:rPr>
        <w:t>18</w:t>
      </w:r>
      <w:r>
        <w:rPr>
          <w:rFonts w:ascii="Times New Roman" w:hAnsi="Times New Roman" w:cs="Times New Roman"/>
          <w:sz w:val="26"/>
          <w:szCs w:val="26"/>
        </w:rPr>
        <w:t>20 с.</w:t>
      </w:r>
    </w:p>
    <w:p w14:paraId="300E126A" w14:textId="725EC25E" w:rsidR="005F1DDD" w:rsidRDefault="0006407E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8. Платонов В.Н. Система подготовки спортсменов в олимпийском спорте. Общая теория и её практические приложения/ В.Н. Платонов – </w:t>
      </w:r>
      <w:proofErr w:type="spellStart"/>
      <w:r>
        <w:rPr>
          <w:rFonts w:ascii="Times New Roman" w:hAnsi="Times New Roman" w:cs="Times New Roman"/>
          <w:sz w:val="26"/>
          <w:szCs w:val="26"/>
        </w:rPr>
        <w:t>М.Советский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спорт, 2005.- 1820 с.</w:t>
      </w:r>
    </w:p>
    <w:sectPr w:rsidR="005F1DDD">
      <w:pgSz w:w="11906" w:h="16838"/>
      <w:pgMar w:top="567" w:right="567" w:bottom="567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570952" w14:textId="77777777" w:rsidR="000B3178" w:rsidRDefault="000B3178">
      <w:pPr>
        <w:spacing w:after="0" w:line="240" w:lineRule="auto"/>
      </w:pPr>
      <w:r>
        <w:separator/>
      </w:r>
    </w:p>
  </w:endnote>
  <w:endnote w:type="continuationSeparator" w:id="0">
    <w:p w14:paraId="4D9CA664" w14:textId="77777777" w:rsidR="000B3178" w:rsidRDefault="000B31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E813B4" w14:textId="77777777" w:rsidR="000B3178" w:rsidRDefault="000B3178">
      <w:pPr>
        <w:spacing w:after="0" w:line="240" w:lineRule="auto"/>
      </w:pPr>
      <w:r>
        <w:separator/>
      </w:r>
    </w:p>
  </w:footnote>
  <w:footnote w:type="continuationSeparator" w:id="0">
    <w:p w14:paraId="59419483" w14:textId="77777777" w:rsidR="000B3178" w:rsidRDefault="000B31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F1509F"/>
    <w:multiLevelType w:val="hybridMultilevel"/>
    <w:tmpl w:val="4074232E"/>
    <w:lvl w:ilvl="0" w:tplc="1F8826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D48D5E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CA0BA9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558D52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12A207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3BC138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6BE5E3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640834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BE4162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71661B3"/>
    <w:multiLevelType w:val="hybridMultilevel"/>
    <w:tmpl w:val="A6382954"/>
    <w:lvl w:ilvl="0" w:tplc="C6F64D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8A6799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E66BC6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B48DF2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FE0593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3641A7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8E6A0D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640858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9ACD8B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3CD7785"/>
    <w:multiLevelType w:val="hybridMultilevel"/>
    <w:tmpl w:val="E64A237C"/>
    <w:lvl w:ilvl="0" w:tplc="9A3433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2284AC7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D9D08C4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B9691B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91DC0FD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3CA288B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1FEA92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D658728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3258B35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713583E"/>
    <w:multiLevelType w:val="hybridMultilevel"/>
    <w:tmpl w:val="F176DB20"/>
    <w:lvl w:ilvl="0" w:tplc="FA6C94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872905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9C8DFB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3607BC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840C90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2CE24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EACFB2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1767DC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E2EB48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91616D7"/>
    <w:multiLevelType w:val="hybridMultilevel"/>
    <w:tmpl w:val="E9B20A38"/>
    <w:lvl w:ilvl="0" w:tplc="76AC14CC">
      <w:start w:val="4"/>
      <w:numFmt w:val="decimal"/>
      <w:lvlText w:val="%1."/>
      <w:lvlJc w:val="left"/>
      <w:pPr>
        <w:tabs>
          <w:tab w:val="num" w:pos="1144"/>
        </w:tabs>
        <w:ind w:left="1144" w:hanging="360"/>
      </w:pPr>
      <w:rPr>
        <w:rFonts w:hint="default"/>
      </w:rPr>
    </w:lvl>
    <w:lvl w:ilvl="1" w:tplc="2F8461CC">
      <w:start w:val="1"/>
      <w:numFmt w:val="lowerLetter"/>
      <w:lvlText w:val="%2."/>
      <w:lvlJc w:val="left"/>
      <w:pPr>
        <w:tabs>
          <w:tab w:val="num" w:pos="1864"/>
        </w:tabs>
        <w:ind w:left="1864" w:hanging="360"/>
      </w:pPr>
    </w:lvl>
    <w:lvl w:ilvl="2" w:tplc="40903016">
      <w:start w:val="1"/>
      <w:numFmt w:val="lowerRoman"/>
      <w:lvlText w:val="%3."/>
      <w:lvlJc w:val="right"/>
      <w:pPr>
        <w:tabs>
          <w:tab w:val="num" w:pos="2584"/>
        </w:tabs>
        <w:ind w:left="2584" w:hanging="180"/>
      </w:pPr>
    </w:lvl>
    <w:lvl w:ilvl="3" w:tplc="3586AFF4">
      <w:start w:val="1"/>
      <w:numFmt w:val="decimal"/>
      <w:lvlText w:val="%4."/>
      <w:lvlJc w:val="left"/>
      <w:pPr>
        <w:tabs>
          <w:tab w:val="num" w:pos="3304"/>
        </w:tabs>
        <w:ind w:left="3304" w:hanging="360"/>
      </w:pPr>
    </w:lvl>
    <w:lvl w:ilvl="4" w:tplc="A530C66A">
      <w:start w:val="1"/>
      <w:numFmt w:val="lowerLetter"/>
      <w:lvlText w:val="%5."/>
      <w:lvlJc w:val="left"/>
      <w:pPr>
        <w:tabs>
          <w:tab w:val="num" w:pos="4024"/>
        </w:tabs>
        <w:ind w:left="4024" w:hanging="360"/>
      </w:pPr>
    </w:lvl>
    <w:lvl w:ilvl="5" w:tplc="63006782">
      <w:start w:val="1"/>
      <w:numFmt w:val="lowerRoman"/>
      <w:lvlText w:val="%6."/>
      <w:lvlJc w:val="right"/>
      <w:pPr>
        <w:tabs>
          <w:tab w:val="num" w:pos="4744"/>
        </w:tabs>
        <w:ind w:left="4744" w:hanging="180"/>
      </w:pPr>
    </w:lvl>
    <w:lvl w:ilvl="6" w:tplc="3D30C6D2">
      <w:start w:val="1"/>
      <w:numFmt w:val="decimal"/>
      <w:lvlText w:val="%7."/>
      <w:lvlJc w:val="left"/>
      <w:pPr>
        <w:tabs>
          <w:tab w:val="num" w:pos="5464"/>
        </w:tabs>
        <w:ind w:left="5464" w:hanging="360"/>
      </w:pPr>
    </w:lvl>
    <w:lvl w:ilvl="7" w:tplc="04601B08">
      <w:start w:val="1"/>
      <w:numFmt w:val="lowerLetter"/>
      <w:lvlText w:val="%8."/>
      <w:lvlJc w:val="left"/>
      <w:pPr>
        <w:tabs>
          <w:tab w:val="num" w:pos="6184"/>
        </w:tabs>
        <w:ind w:left="6184" w:hanging="360"/>
      </w:pPr>
    </w:lvl>
    <w:lvl w:ilvl="8" w:tplc="6220C026">
      <w:start w:val="1"/>
      <w:numFmt w:val="lowerRoman"/>
      <w:lvlText w:val="%9."/>
      <w:lvlJc w:val="right"/>
      <w:pPr>
        <w:tabs>
          <w:tab w:val="num" w:pos="6904"/>
        </w:tabs>
        <w:ind w:left="6904" w:hanging="180"/>
      </w:pPr>
    </w:lvl>
  </w:abstractNum>
  <w:num w:numId="1" w16cid:durableId="67462432">
    <w:abstractNumId w:val="0"/>
  </w:num>
  <w:num w:numId="2" w16cid:durableId="2033413377">
    <w:abstractNumId w:val="1"/>
  </w:num>
  <w:num w:numId="3" w16cid:durableId="1007824328">
    <w:abstractNumId w:val="3"/>
  </w:num>
  <w:num w:numId="4" w16cid:durableId="169027697">
    <w:abstractNumId w:val="4"/>
  </w:num>
  <w:num w:numId="5" w16cid:durableId="207061729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F1DDD"/>
    <w:rsid w:val="00032F3B"/>
    <w:rsid w:val="0006407E"/>
    <w:rsid w:val="000B3178"/>
    <w:rsid w:val="000E383B"/>
    <w:rsid w:val="00350F20"/>
    <w:rsid w:val="004E570C"/>
    <w:rsid w:val="005323BC"/>
    <w:rsid w:val="005332F7"/>
    <w:rsid w:val="0055019D"/>
    <w:rsid w:val="005A4E4F"/>
    <w:rsid w:val="005F1DDD"/>
    <w:rsid w:val="006125A2"/>
    <w:rsid w:val="006A0049"/>
    <w:rsid w:val="008A1ADA"/>
    <w:rsid w:val="008C7311"/>
    <w:rsid w:val="00905297"/>
    <w:rsid w:val="009070B4"/>
    <w:rsid w:val="009A59FD"/>
    <w:rsid w:val="00A627D3"/>
    <w:rsid w:val="00AA7C60"/>
    <w:rsid w:val="00BA42FA"/>
    <w:rsid w:val="00CE4878"/>
    <w:rsid w:val="00D42226"/>
    <w:rsid w:val="00DD375E"/>
    <w:rsid w:val="00E77A19"/>
    <w:rsid w:val="00EC5E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B821F6"/>
  <w15:docId w15:val="{C1EF174E-4AEC-4228-80F3-94AFAC43F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1">
    <w:name w:val="footnote text"/>
    <w:basedOn w:val="a"/>
    <w:link w:val="af2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  <w:pPr>
      <w:spacing w:after="0"/>
    </w:pPr>
  </w:style>
  <w:style w:type="character" w:customStyle="1" w:styleId="20">
    <w:name w:val="Заголовок 2 Знак"/>
    <w:basedOn w:val="a0"/>
    <w:link w:val="2"/>
    <w:uiPriority w:val="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f9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character" w:styleId="afa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customStyle="1" w:styleId="Default">
    <w:name w:val="Default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b">
    <w:name w:val="Normal (Web)"/>
    <w:basedOn w:val="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21F459-6E1C-458A-8997-1C6C668CA5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10</Pages>
  <Words>2213</Words>
  <Characters>12615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Машок</cp:lastModifiedBy>
  <cp:revision>22</cp:revision>
  <dcterms:created xsi:type="dcterms:W3CDTF">2024-12-06T15:05:00Z</dcterms:created>
  <dcterms:modified xsi:type="dcterms:W3CDTF">2026-03-17T11:55:00Z</dcterms:modified>
</cp:coreProperties>
</file>